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969E640" w:rsidR="00AA17EC" w:rsidRDefault="00AA17EC" w:rsidP="00892FBC">
      <w:pPr>
        <w:rPr>
          <w:rFonts w:cs="Arial"/>
        </w:rPr>
      </w:pPr>
    </w:p>
    <w:p w14:paraId="6EB32BAB" w14:textId="77777777" w:rsidR="00FA7B01" w:rsidRPr="002C0ED4" w:rsidRDefault="00FA7B01"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278B782D" w14:textId="77777777" w:rsidR="00CA34E3" w:rsidRPr="00FA7B01" w:rsidRDefault="00CA34E3" w:rsidP="002316F0">
      <w:pPr>
        <w:spacing w:before="240"/>
        <w:jc w:val="center"/>
        <w:rPr>
          <w:i/>
          <w:sz w:val="36"/>
          <w:szCs w:val="36"/>
        </w:rPr>
      </w:pPr>
      <w:r w:rsidRPr="00FA7B01">
        <w:rPr>
          <w:rFonts w:eastAsia="Times New Roman" w:cs="Arial"/>
          <w:b/>
          <w:i/>
          <w:color w:val="AC0000"/>
          <w:spacing w:val="40"/>
          <w:sz w:val="36"/>
          <w:szCs w:val="36"/>
          <w:lang w:val="en-AU"/>
        </w:rPr>
        <w:t>Procedure</w:t>
      </w:r>
      <w:r w:rsidRPr="00FA7B01">
        <w:rPr>
          <w:i/>
          <w:sz w:val="36"/>
          <w:szCs w:val="36"/>
        </w:rPr>
        <w:t xml:space="preserve"> </w:t>
      </w:r>
    </w:p>
    <w:p w14:paraId="2A3361BA" w14:textId="68C40872" w:rsidR="00AA17EC" w:rsidRPr="00FA7B01" w:rsidRDefault="00CA34E3" w:rsidP="00FA7B01">
      <w:pPr>
        <w:spacing w:before="240"/>
        <w:jc w:val="center"/>
        <w:rPr>
          <w:rFonts w:eastAsia="Times New Roman" w:cs="Arial"/>
          <w:b/>
          <w:color w:val="AC0000"/>
          <w:spacing w:val="40"/>
          <w:sz w:val="50"/>
          <w:szCs w:val="50"/>
          <w:lang w:val="en-AU"/>
        </w:rPr>
      </w:pPr>
      <w:r w:rsidRPr="00FA7B01">
        <w:rPr>
          <w:rFonts w:eastAsia="Times New Roman" w:cs="Arial"/>
          <w:b/>
          <w:color w:val="AC0000"/>
          <w:spacing w:val="40"/>
          <w:sz w:val="50"/>
          <w:szCs w:val="50"/>
          <w:lang w:val="en-AU"/>
        </w:rPr>
        <w:t>R</w:t>
      </w:r>
      <w:r w:rsidR="00FA7B01" w:rsidRPr="00FA7B01">
        <w:rPr>
          <w:rFonts w:eastAsia="Times New Roman" w:cs="Arial"/>
          <w:b/>
          <w:color w:val="AC0000"/>
          <w:spacing w:val="40"/>
          <w:sz w:val="50"/>
          <w:szCs w:val="50"/>
          <w:lang w:val="en-AU"/>
        </w:rPr>
        <w:t>ETENTION OF RECORDS</w:t>
      </w:r>
    </w:p>
    <w:p w14:paraId="4384E45E" w14:textId="77777777" w:rsidR="00FA7B01" w:rsidRPr="002C0ED4" w:rsidRDefault="00FA7B01" w:rsidP="00FA7B01">
      <w:pPr>
        <w:spacing w:before="240"/>
        <w:jc w:val="center"/>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7E008458" w:rsidR="00AA17EC" w:rsidRPr="002C0ED4" w:rsidRDefault="00FA7B01"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266EA931" w:rsidR="00AA17EC" w:rsidRPr="002C0ED4" w:rsidRDefault="00FA7B01" w:rsidP="00441F6A">
            <w:pPr>
              <w:pStyle w:val="HeadingLv2"/>
              <w:rPr>
                <w:rFonts w:ascii="Arial" w:hAnsi="Arial" w:cs="Arial"/>
                <w:lang w:val="de-DE"/>
              </w:rPr>
            </w:pPr>
            <w:r w:rsidRPr="00FA7B01">
              <w:rPr>
                <w:rFonts w:ascii="Arial" w:hAnsi="Arial" w:cs="Arial"/>
                <w:lang w:val="de-DE"/>
              </w:rPr>
              <w:t> 11e-QT/SG/HDCV/FSOFT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39B531D6"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FF53A8">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03116332" w:rsidR="00AA17EC" w:rsidRPr="002C0ED4" w:rsidRDefault="003E1CFD" w:rsidP="00FA7B01">
            <w:pPr>
              <w:pStyle w:val="HeadingLv2"/>
              <w:rPr>
                <w:rFonts w:ascii="Arial" w:hAnsi="Arial" w:cs="Arial"/>
              </w:rPr>
            </w:pPr>
            <w:r w:rsidRPr="002C0ED4">
              <w:rPr>
                <w:rFonts w:ascii="Arial" w:hAnsi="Arial" w:cs="Arial"/>
                <w:lang w:val="de-DE"/>
              </w:rPr>
              <w:t xml:space="preserve"> </w:t>
            </w:r>
            <w:r w:rsidR="008642BB">
              <w:rPr>
                <w:rFonts w:ascii="Arial" w:hAnsi="Arial" w:cs="Arial"/>
                <w:lang w:val="de-DE"/>
              </w:rPr>
              <w:t>01</w:t>
            </w:r>
            <w:r w:rsidR="00FA7B01">
              <w:rPr>
                <w:rFonts w:ascii="Arial" w:hAnsi="Arial" w:cs="Arial"/>
                <w:lang w:val="de-DE"/>
              </w:rPr>
              <w:t>.</w:t>
            </w:r>
            <w:r w:rsidR="00FF53A8">
              <w:rPr>
                <w:rFonts w:ascii="Arial" w:hAnsi="Arial" w:cs="Arial"/>
                <w:lang w:val="de-DE"/>
              </w:rPr>
              <w:t>11</w:t>
            </w:r>
            <w:r w:rsidR="00FA7B01">
              <w:rPr>
                <w:rFonts w:ascii="Arial" w:hAnsi="Arial" w:cs="Arial"/>
                <w:lang w:val="de-DE"/>
              </w:rPr>
              <w:t>.</w:t>
            </w:r>
            <w:r w:rsidRPr="002C0ED4">
              <w:rPr>
                <w:rFonts w:ascii="Arial" w:hAnsi="Arial" w:cs="Arial"/>
                <w:lang w:val="de-DE"/>
              </w:rPr>
              <w:t>20</w:t>
            </w:r>
            <w:r w:rsidR="00517E15">
              <w:rPr>
                <w:rFonts w:ascii="Arial" w:hAnsi="Arial" w:cs="Arial"/>
                <w:lang w:val="de-DE"/>
              </w:rPr>
              <w:t>2</w:t>
            </w:r>
            <w:r w:rsidR="00A50D3B">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92FBC">
      <w:pPr>
        <w:pStyle w:val="NormalH"/>
        <w:rPr>
          <w:rFonts w:cs="Arial"/>
        </w:rPr>
      </w:pPr>
      <w:r w:rsidRPr="002C0ED4">
        <w:rPr>
          <w:rFonts w:cs="Arial"/>
        </w:rPr>
        <w:lastRenderedPageBreak/>
        <w:t>Table of content</w:t>
      </w:r>
    </w:p>
    <w:p w14:paraId="732113C1" w14:textId="4C600092" w:rsidR="00886E72" w:rsidRDefault="0065673D">
      <w:pPr>
        <w:pStyle w:val="TOC1"/>
        <w:rPr>
          <w:rFonts w:asciiTheme="minorHAnsi" w:eastAsiaTheme="minorEastAsia" w:hAnsiTheme="minorHAnsi" w:cstheme="minorBidi"/>
          <w:noProof/>
          <w:sz w:val="24"/>
          <w:szCs w:val="24"/>
          <w:lang/>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8379602" w:history="1">
        <w:r w:rsidR="00886E72" w:rsidRPr="00683C8F">
          <w:rPr>
            <w:rStyle w:val="Hyperlink"/>
            <w:rFonts w:cs="Arial"/>
            <w:noProof/>
          </w:rPr>
          <w:t>1</w:t>
        </w:r>
        <w:r w:rsidR="00886E72">
          <w:rPr>
            <w:rFonts w:asciiTheme="minorHAnsi" w:eastAsiaTheme="minorEastAsia" w:hAnsiTheme="minorHAnsi" w:cstheme="minorBidi"/>
            <w:noProof/>
            <w:sz w:val="24"/>
            <w:szCs w:val="24"/>
            <w:lang/>
          </w:rPr>
          <w:tab/>
        </w:r>
        <w:r w:rsidR="00886E72" w:rsidRPr="00683C8F">
          <w:rPr>
            <w:rStyle w:val="Hyperlink"/>
            <w:rFonts w:cs="Arial"/>
            <w:noProof/>
          </w:rPr>
          <w:t>INTRODUCTION</w:t>
        </w:r>
        <w:r w:rsidR="00886E72">
          <w:rPr>
            <w:noProof/>
            <w:webHidden/>
          </w:rPr>
          <w:tab/>
        </w:r>
        <w:r w:rsidR="00886E72">
          <w:rPr>
            <w:noProof/>
            <w:webHidden/>
          </w:rPr>
          <w:fldChar w:fldCharType="begin"/>
        </w:r>
        <w:r w:rsidR="00886E72">
          <w:rPr>
            <w:noProof/>
            <w:webHidden/>
          </w:rPr>
          <w:instrText xml:space="preserve"> PAGEREF _Toc118379602 \h </w:instrText>
        </w:r>
        <w:r w:rsidR="00886E72">
          <w:rPr>
            <w:noProof/>
            <w:webHidden/>
          </w:rPr>
        </w:r>
        <w:r w:rsidR="00886E72">
          <w:rPr>
            <w:noProof/>
            <w:webHidden/>
          </w:rPr>
          <w:fldChar w:fldCharType="separate"/>
        </w:r>
        <w:r w:rsidR="00886E72">
          <w:rPr>
            <w:noProof/>
            <w:webHidden/>
          </w:rPr>
          <w:t>4</w:t>
        </w:r>
        <w:r w:rsidR="00886E72">
          <w:rPr>
            <w:noProof/>
            <w:webHidden/>
          </w:rPr>
          <w:fldChar w:fldCharType="end"/>
        </w:r>
      </w:hyperlink>
    </w:p>
    <w:p w14:paraId="56FFD57D" w14:textId="4F549188" w:rsidR="00886E72" w:rsidRDefault="00E92E4D">
      <w:pPr>
        <w:pStyle w:val="TOC2"/>
        <w:tabs>
          <w:tab w:val="left" w:pos="720"/>
          <w:tab w:val="right" w:leader="dot" w:pos="9019"/>
        </w:tabs>
        <w:rPr>
          <w:rFonts w:asciiTheme="minorHAnsi" w:eastAsiaTheme="minorEastAsia" w:hAnsiTheme="minorHAnsi" w:cstheme="minorBidi"/>
          <w:noProof/>
          <w:sz w:val="24"/>
          <w:szCs w:val="24"/>
          <w:lang/>
        </w:rPr>
      </w:pPr>
      <w:hyperlink w:anchor="_Toc118379603" w:history="1">
        <w:r w:rsidR="00886E72" w:rsidRPr="00683C8F">
          <w:rPr>
            <w:rStyle w:val="Hyperlink"/>
            <w:rFonts w:cs="Arial"/>
            <w:noProof/>
          </w:rPr>
          <w:t>1.1</w:t>
        </w:r>
        <w:r w:rsidR="00886E72">
          <w:rPr>
            <w:rFonts w:asciiTheme="minorHAnsi" w:eastAsiaTheme="minorEastAsia" w:hAnsiTheme="minorHAnsi" w:cstheme="minorBidi"/>
            <w:noProof/>
            <w:sz w:val="24"/>
            <w:szCs w:val="24"/>
            <w:lang/>
          </w:rPr>
          <w:tab/>
        </w:r>
        <w:r w:rsidR="00886E72" w:rsidRPr="00683C8F">
          <w:rPr>
            <w:rStyle w:val="Hyperlink"/>
            <w:rFonts w:cs="Arial"/>
            <w:noProof/>
          </w:rPr>
          <w:t>Purpose</w:t>
        </w:r>
        <w:r w:rsidR="00886E72">
          <w:rPr>
            <w:noProof/>
            <w:webHidden/>
          </w:rPr>
          <w:tab/>
        </w:r>
        <w:r w:rsidR="00886E72">
          <w:rPr>
            <w:noProof/>
            <w:webHidden/>
          </w:rPr>
          <w:fldChar w:fldCharType="begin"/>
        </w:r>
        <w:r w:rsidR="00886E72">
          <w:rPr>
            <w:noProof/>
            <w:webHidden/>
          </w:rPr>
          <w:instrText xml:space="preserve"> PAGEREF _Toc118379603 \h </w:instrText>
        </w:r>
        <w:r w:rsidR="00886E72">
          <w:rPr>
            <w:noProof/>
            <w:webHidden/>
          </w:rPr>
        </w:r>
        <w:r w:rsidR="00886E72">
          <w:rPr>
            <w:noProof/>
            <w:webHidden/>
          </w:rPr>
          <w:fldChar w:fldCharType="separate"/>
        </w:r>
        <w:r w:rsidR="00886E72">
          <w:rPr>
            <w:noProof/>
            <w:webHidden/>
          </w:rPr>
          <w:t>6</w:t>
        </w:r>
        <w:r w:rsidR="00886E72">
          <w:rPr>
            <w:noProof/>
            <w:webHidden/>
          </w:rPr>
          <w:fldChar w:fldCharType="end"/>
        </w:r>
      </w:hyperlink>
    </w:p>
    <w:p w14:paraId="2FADF859" w14:textId="78BBC964" w:rsidR="00886E72" w:rsidRDefault="00E92E4D">
      <w:pPr>
        <w:pStyle w:val="TOC2"/>
        <w:tabs>
          <w:tab w:val="left" w:pos="720"/>
          <w:tab w:val="right" w:leader="dot" w:pos="9019"/>
        </w:tabs>
        <w:rPr>
          <w:rFonts w:asciiTheme="minorHAnsi" w:eastAsiaTheme="minorEastAsia" w:hAnsiTheme="minorHAnsi" w:cstheme="minorBidi"/>
          <w:noProof/>
          <w:sz w:val="24"/>
          <w:szCs w:val="24"/>
          <w:lang/>
        </w:rPr>
      </w:pPr>
      <w:hyperlink w:anchor="_Toc118379604" w:history="1">
        <w:r w:rsidR="00886E72" w:rsidRPr="00683C8F">
          <w:rPr>
            <w:rStyle w:val="Hyperlink"/>
            <w:rFonts w:cs="Arial"/>
            <w:noProof/>
          </w:rPr>
          <w:t>1.2</w:t>
        </w:r>
        <w:r w:rsidR="00886E72">
          <w:rPr>
            <w:rFonts w:asciiTheme="minorHAnsi" w:eastAsiaTheme="minorEastAsia" w:hAnsiTheme="minorHAnsi" w:cstheme="minorBidi"/>
            <w:noProof/>
            <w:sz w:val="24"/>
            <w:szCs w:val="24"/>
            <w:lang/>
          </w:rPr>
          <w:tab/>
        </w:r>
        <w:r w:rsidR="00886E72" w:rsidRPr="00683C8F">
          <w:rPr>
            <w:rStyle w:val="Hyperlink"/>
            <w:rFonts w:cs="Arial"/>
            <w:noProof/>
          </w:rPr>
          <w:t>Application Scope</w:t>
        </w:r>
        <w:r w:rsidR="00886E72">
          <w:rPr>
            <w:noProof/>
            <w:webHidden/>
          </w:rPr>
          <w:tab/>
        </w:r>
        <w:r w:rsidR="00886E72">
          <w:rPr>
            <w:noProof/>
            <w:webHidden/>
          </w:rPr>
          <w:fldChar w:fldCharType="begin"/>
        </w:r>
        <w:r w:rsidR="00886E72">
          <w:rPr>
            <w:noProof/>
            <w:webHidden/>
          </w:rPr>
          <w:instrText xml:space="preserve"> PAGEREF _Toc118379604 \h </w:instrText>
        </w:r>
        <w:r w:rsidR="00886E72">
          <w:rPr>
            <w:noProof/>
            <w:webHidden/>
          </w:rPr>
        </w:r>
        <w:r w:rsidR="00886E72">
          <w:rPr>
            <w:noProof/>
            <w:webHidden/>
          </w:rPr>
          <w:fldChar w:fldCharType="separate"/>
        </w:r>
        <w:r w:rsidR="00886E72">
          <w:rPr>
            <w:noProof/>
            <w:webHidden/>
          </w:rPr>
          <w:t>6</w:t>
        </w:r>
        <w:r w:rsidR="00886E72">
          <w:rPr>
            <w:noProof/>
            <w:webHidden/>
          </w:rPr>
          <w:fldChar w:fldCharType="end"/>
        </w:r>
      </w:hyperlink>
    </w:p>
    <w:p w14:paraId="401D434D" w14:textId="7D29BED2" w:rsidR="00886E72" w:rsidRDefault="00E92E4D">
      <w:pPr>
        <w:pStyle w:val="TOC2"/>
        <w:tabs>
          <w:tab w:val="left" w:pos="720"/>
          <w:tab w:val="right" w:leader="dot" w:pos="9019"/>
        </w:tabs>
        <w:rPr>
          <w:rFonts w:asciiTheme="minorHAnsi" w:eastAsiaTheme="minorEastAsia" w:hAnsiTheme="minorHAnsi" w:cstheme="minorBidi"/>
          <w:noProof/>
          <w:sz w:val="24"/>
          <w:szCs w:val="24"/>
          <w:lang/>
        </w:rPr>
      </w:pPr>
      <w:hyperlink w:anchor="_Toc118379605" w:history="1">
        <w:r w:rsidR="00886E72" w:rsidRPr="00683C8F">
          <w:rPr>
            <w:rStyle w:val="Hyperlink"/>
            <w:noProof/>
          </w:rPr>
          <w:t>1.3</w:t>
        </w:r>
        <w:r w:rsidR="00886E72">
          <w:rPr>
            <w:rFonts w:asciiTheme="minorHAnsi" w:eastAsiaTheme="minorEastAsia" w:hAnsiTheme="minorHAnsi" w:cstheme="minorBidi"/>
            <w:noProof/>
            <w:sz w:val="24"/>
            <w:szCs w:val="24"/>
            <w:lang/>
          </w:rPr>
          <w:tab/>
        </w:r>
        <w:r w:rsidR="00886E72" w:rsidRPr="00683C8F">
          <w:rPr>
            <w:rStyle w:val="Hyperlink"/>
            <w:noProof/>
          </w:rPr>
          <w:t>Application of national Laws</w:t>
        </w:r>
        <w:r w:rsidR="00886E72">
          <w:rPr>
            <w:noProof/>
            <w:webHidden/>
          </w:rPr>
          <w:tab/>
        </w:r>
        <w:r w:rsidR="00886E72">
          <w:rPr>
            <w:noProof/>
            <w:webHidden/>
          </w:rPr>
          <w:fldChar w:fldCharType="begin"/>
        </w:r>
        <w:r w:rsidR="00886E72">
          <w:rPr>
            <w:noProof/>
            <w:webHidden/>
          </w:rPr>
          <w:instrText xml:space="preserve"> PAGEREF _Toc118379605 \h </w:instrText>
        </w:r>
        <w:r w:rsidR="00886E72">
          <w:rPr>
            <w:noProof/>
            <w:webHidden/>
          </w:rPr>
        </w:r>
        <w:r w:rsidR="00886E72">
          <w:rPr>
            <w:noProof/>
            <w:webHidden/>
          </w:rPr>
          <w:fldChar w:fldCharType="separate"/>
        </w:r>
        <w:r w:rsidR="00886E72">
          <w:rPr>
            <w:noProof/>
            <w:webHidden/>
          </w:rPr>
          <w:t>6</w:t>
        </w:r>
        <w:r w:rsidR="00886E72">
          <w:rPr>
            <w:noProof/>
            <w:webHidden/>
          </w:rPr>
          <w:fldChar w:fldCharType="end"/>
        </w:r>
      </w:hyperlink>
    </w:p>
    <w:p w14:paraId="3DABBA10" w14:textId="3930B63C" w:rsidR="00886E72" w:rsidRDefault="00E92E4D">
      <w:pPr>
        <w:pStyle w:val="TOC2"/>
        <w:tabs>
          <w:tab w:val="left" w:pos="720"/>
          <w:tab w:val="right" w:leader="dot" w:pos="9019"/>
        </w:tabs>
        <w:rPr>
          <w:rFonts w:asciiTheme="minorHAnsi" w:eastAsiaTheme="minorEastAsia" w:hAnsiTheme="minorHAnsi" w:cstheme="minorBidi"/>
          <w:noProof/>
          <w:sz w:val="24"/>
          <w:szCs w:val="24"/>
          <w:lang/>
        </w:rPr>
      </w:pPr>
      <w:hyperlink w:anchor="_Toc118379606" w:history="1">
        <w:r w:rsidR="00886E72" w:rsidRPr="00683C8F">
          <w:rPr>
            <w:rStyle w:val="Hyperlink"/>
            <w:rFonts w:cs="Arial"/>
            <w:noProof/>
          </w:rPr>
          <w:t>1.4</w:t>
        </w:r>
        <w:r w:rsidR="00886E72">
          <w:rPr>
            <w:rFonts w:asciiTheme="minorHAnsi" w:eastAsiaTheme="minorEastAsia" w:hAnsiTheme="minorHAnsi" w:cstheme="minorBidi"/>
            <w:noProof/>
            <w:sz w:val="24"/>
            <w:szCs w:val="24"/>
            <w:lang/>
          </w:rPr>
          <w:tab/>
        </w:r>
        <w:r w:rsidR="00886E72" w:rsidRPr="00683C8F">
          <w:rPr>
            <w:rStyle w:val="Hyperlink"/>
            <w:rFonts w:cs="Arial"/>
            <w:noProof/>
          </w:rPr>
          <w:t>Procedure</w:t>
        </w:r>
        <w:r w:rsidR="00886E72">
          <w:rPr>
            <w:noProof/>
            <w:webHidden/>
          </w:rPr>
          <w:tab/>
        </w:r>
        <w:r w:rsidR="00886E72">
          <w:rPr>
            <w:noProof/>
            <w:webHidden/>
          </w:rPr>
          <w:fldChar w:fldCharType="begin"/>
        </w:r>
        <w:r w:rsidR="00886E72">
          <w:rPr>
            <w:noProof/>
            <w:webHidden/>
          </w:rPr>
          <w:instrText xml:space="preserve"> PAGEREF _Toc118379606 \h </w:instrText>
        </w:r>
        <w:r w:rsidR="00886E72">
          <w:rPr>
            <w:noProof/>
            <w:webHidden/>
          </w:rPr>
        </w:r>
        <w:r w:rsidR="00886E72">
          <w:rPr>
            <w:noProof/>
            <w:webHidden/>
          </w:rPr>
          <w:fldChar w:fldCharType="separate"/>
        </w:r>
        <w:r w:rsidR="00886E72">
          <w:rPr>
            <w:noProof/>
            <w:webHidden/>
          </w:rPr>
          <w:t>7</w:t>
        </w:r>
        <w:r w:rsidR="00886E72">
          <w:rPr>
            <w:noProof/>
            <w:webHidden/>
          </w:rPr>
          <w:fldChar w:fldCharType="end"/>
        </w:r>
      </w:hyperlink>
    </w:p>
    <w:p w14:paraId="000DD088" w14:textId="35225D79" w:rsidR="00886E72" w:rsidRDefault="00E92E4D">
      <w:pPr>
        <w:pStyle w:val="TOC2"/>
        <w:tabs>
          <w:tab w:val="left" w:pos="720"/>
          <w:tab w:val="right" w:leader="dot" w:pos="9019"/>
        </w:tabs>
        <w:rPr>
          <w:rFonts w:asciiTheme="minorHAnsi" w:eastAsiaTheme="minorEastAsia" w:hAnsiTheme="minorHAnsi" w:cstheme="minorBidi"/>
          <w:noProof/>
          <w:sz w:val="24"/>
          <w:szCs w:val="24"/>
          <w:lang/>
        </w:rPr>
      </w:pPr>
      <w:hyperlink w:anchor="_Toc118379607" w:history="1">
        <w:r w:rsidR="00886E72" w:rsidRPr="00683C8F">
          <w:rPr>
            <w:rStyle w:val="Hyperlink"/>
            <w:rFonts w:cs="Arial"/>
            <w:noProof/>
          </w:rPr>
          <w:t>1.5</w:t>
        </w:r>
        <w:r w:rsidR="00886E72">
          <w:rPr>
            <w:rFonts w:asciiTheme="minorHAnsi" w:eastAsiaTheme="minorEastAsia" w:hAnsiTheme="minorHAnsi" w:cstheme="minorBidi"/>
            <w:noProof/>
            <w:sz w:val="24"/>
            <w:szCs w:val="24"/>
            <w:lang/>
          </w:rPr>
          <w:tab/>
        </w:r>
        <w:r w:rsidR="00886E72" w:rsidRPr="00683C8F">
          <w:rPr>
            <w:rStyle w:val="Hyperlink"/>
            <w:rFonts w:cs="Arial"/>
            <w:noProof/>
          </w:rPr>
          <w:t>Document Owner and Approval</w:t>
        </w:r>
        <w:r w:rsidR="00886E72">
          <w:rPr>
            <w:noProof/>
            <w:webHidden/>
          </w:rPr>
          <w:tab/>
        </w:r>
        <w:r w:rsidR="00886E72">
          <w:rPr>
            <w:noProof/>
            <w:webHidden/>
          </w:rPr>
          <w:fldChar w:fldCharType="begin"/>
        </w:r>
        <w:r w:rsidR="00886E72">
          <w:rPr>
            <w:noProof/>
            <w:webHidden/>
          </w:rPr>
          <w:instrText xml:space="preserve"> PAGEREF _Toc118379607 \h </w:instrText>
        </w:r>
        <w:r w:rsidR="00886E72">
          <w:rPr>
            <w:noProof/>
            <w:webHidden/>
          </w:rPr>
        </w:r>
        <w:r w:rsidR="00886E72">
          <w:rPr>
            <w:noProof/>
            <w:webHidden/>
          </w:rPr>
          <w:fldChar w:fldCharType="separate"/>
        </w:r>
        <w:r w:rsidR="00886E72">
          <w:rPr>
            <w:noProof/>
            <w:webHidden/>
          </w:rPr>
          <w:t>8</w:t>
        </w:r>
        <w:r w:rsidR="00886E72">
          <w:rPr>
            <w:noProof/>
            <w:webHidden/>
          </w:rPr>
          <w:fldChar w:fldCharType="end"/>
        </w:r>
      </w:hyperlink>
    </w:p>
    <w:p w14:paraId="2D05A748" w14:textId="7E1FBFBD" w:rsidR="00886E72" w:rsidRDefault="00E92E4D">
      <w:pPr>
        <w:pStyle w:val="TOC1"/>
        <w:rPr>
          <w:rFonts w:asciiTheme="minorHAnsi" w:eastAsiaTheme="minorEastAsia" w:hAnsiTheme="minorHAnsi" w:cstheme="minorBidi"/>
          <w:noProof/>
          <w:sz w:val="24"/>
          <w:szCs w:val="24"/>
          <w:lang/>
        </w:rPr>
      </w:pPr>
      <w:hyperlink w:anchor="_Toc118379608" w:history="1">
        <w:r w:rsidR="00886E72" w:rsidRPr="00683C8F">
          <w:rPr>
            <w:rStyle w:val="Hyperlink"/>
            <w:rFonts w:cs="Arial"/>
            <w:caps/>
            <w:noProof/>
          </w:rPr>
          <w:t>2</w:t>
        </w:r>
        <w:r w:rsidR="00886E72">
          <w:rPr>
            <w:rFonts w:asciiTheme="minorHAnsi" w:eastAsiaTheme="minorEastAsia" w:hAnsiTheme="minorHAnsi" w:cstheme="minorBidi"/>
            <w:noProof/>
            <w:sz w:val="24"/>
            <w:szCs w:val="24"/>
            <w:lang/>
          </w:rPr>
          <w:tab/>
        </w:r>
        <w:r w:rsidR="00886E72" w:rsidRPr="00683C8F">
          <w:rPr>
            <w:rStyle w:val="Hyperlink"/>
            <w:rFonts w:cs="Arial"/>
            <w:caps/>
            <w:noProof/>
          </w:rPr>
          <w:t>APPENDIX</w:t>
        </w:r>
        <w:r w:rsidR="00886E72">
          <w:rPr>
            <w:noProof/>
            <w:webHidden/>
          </w:rPr>
          <w:tab/>
        </w:r>
        <w:r w:rsidR="00886E72">
          <w:rPr>
            <w:noProof/>
            <w:webHidden/>
          </w:rPr>
          <w:fldChar w:fldCharType="begin"/>
        </w:r>
        <w:r w:rsidR="00886E72">
          <w:rPr>
            <w:noProof/>
            <w:webHidden/>
          </w:rPr>
          <w:instrText xml:space="preserve"> PAGEREF _Toc118379608 \h </w:instrText>
        </w:r>
        <w:r w:rsidR="00886E72">
          <w:rPr>
            <w:noProof/>
            <w:webHidden/>
          </w:rPr>
        </w:r>
        <w:r w:rsidR="00886E72">
          <w:rPr>
            <w:noProof/>
            <w:webHidden/>
          </w:rPr>
          <w:fldChar w:fldCharType="separate"/>
        </w:r>
        <w:r w:rsidR="00886E72">
          <w:rPr>
            <w:noProof/>
            <w:webHidden/>
          </w:rPr>
          <w:t>9</w:t>
        </w:r>
        <w:r w:rsidR="00886E72">
          <w:rPr>
            <w:noProof/>
            <w:webHidden/>
          </w:rPr>
          <w:fldChar w:fldCharType="end"/>
        </w:r>
      </w:hyperlink>
    </w:p>
    <w:p w14:paraId="4CEF3FA3" w14:textId="6215315A" w:rsidR="00886E72" w:rsidRDefault="00E92E4D">
      <w:pPr>
        <w:pStyle w:val="TOC2"/>
        <w:tabs>
          <w:tab w:val="right" w:leader="dot" w:pos="9019"/>
        </w:tabs>
        <w:rPr>
          <w:rFonts w:asciiTheme="minorHAnsi" w:eastAsiaTheme="minorEastAsia" w:hAnsiTheme="minorHAnsi" w:cstheme="minorBidi"/>
          <w:noProof/>
          <w:sz w:val="24"/>
          <w:szCs w:val="24"/>
          <w:lang/>
        </w:rPr>
      </w:pPr>
      <w:hyperlink w:anchor="_Toc118379609" w:history="1">
        <w:r w:rsidR="008663A9" w:rsidRPr="008663A9">
          <w:rPr>
            <w:rStyle w:val="Hyperlink"/>
            <w:noProof/>
          </w:rPr>
          <w:t xml:space="preserve">2.1     </w:t>
        </w:r>
        <w:r w:rsidR="00886E72" w:rsidRPr="008663A9">
          <w:rPr>
            <w:rStyle w:val="Hyperlink"/>
            <w:noProof/>
          </w:rPr>
          <w:t>Definition</w:t>
        </w:r>
        <w:r w:rsidR="00886E72">
          <w:rPr>
            <w:noProof/>
            <w:webHidden/>
          </w:rPr>
          <w:tab/>
        </w:r>
        <w:r w:rsidR="00886E72">
          <w:rPr>
            <w:noProof/>
            <w:webHidden/>
          </w:rPr>
          <w:fldChar w:fldCharType="begin"/>
        </w:r>
        <w:r w:rsidR="00886E72">
          <w:rPr>
            <w:noProof/>
            <w:webHidden/>
          </w:rPr>
          <w:instrText xml:space="preserve"> PAGEREF _Toc118379609 \h </w:instrText>
        </w:r>
        <w:r w:rsidR="00886E72">
          <w:rPr>
            <w:noProof/>
            <w:webHidden/>
          </w:rPr>
        </w:r>
        <w:r w:rsidR="00886E72">
          <w:rPr>
            <w:noProof/>
            <w:webHidden/>
          </w:rPr>
          <w:fldChar w:fldCharType="separate"/>
        </w:r>
        <w:r w:rsidR="00886E72">
          <w:rPr>
            <w:noProof/>
            <w:webHidden/>
          </w:rPr>
          <w:t>9</w:t>
        </w:r>
        <w:r w:rsidR="00886E72">
          <w:rPr>
            <w:noProof/>
            <w:webHidden/>
          </w:rPr>
          <w:fldChar w:fldCharType="end"/>
        </w:r>
      </w:hyperlink>
    </w:p>
    <w:p w14:paraId="11692676" w14:textId="7678A839" w:rsidR="00886E72" w:rsidRDefault="00E92E4D">
      <w:pPr>
        <w:pStyle w:val="TOC2"/>
        <w:tabs>
          <w:tab w:val="left" w:pos="720"/>
          <w:tab w:val="right" w:leader="dot" w:pos="9019"/>
        </w:tabs>
        <w:rPr>
          <w:rFonts w:asciiTheme="minorHAnsi" w:eastAsiaTheme="minorEastAsia" w:hAnsiTheme="minorHAnsi" w:cstheme="minorBidi"/>
          <w:noProof/>
          <w:sz w:val="24"/>
          <w:szCs w:val="24"/>
          <w:lang/>
        </w:rPr>
      </w:pPr>
      <w:hyperlink w:anchor="_Toc118379610" w:history="1">
        <w:r w:rsidR="00886E72" w:rsidRPr="00683C8F">
          <w:rPr>
            <w:rStyle w:val="Hyperlink"/>
            <w:noProof/>
          </w:rPr>
          <w:t>2.2</w:t>
        </w:r>
        <w:r w:rsidR="00886E72">
          <w:rPr>
            <w:rFonts w:asciiTheme="minorHAnsi" w:eastAsiaTheme="minorEastAsia" w:hAnsiTheme="minorHAnsi" w:cstheme="minorBidi"/>
            <w:noProof/>
            <w:sz w:val="24"/>
            <w:szCs w:val="24"/>
            <w:lang/>
          </w:rPr>
          <w:tab/>
        </w:r>
        <w:r w:rsidR="00886E72" w:rsidRPr="00683C8F">
          <w:rPr>
            <w:rStyle w:val="Hyperlink"/>
            <w:noProof/>
          </w:rPr>
          <w:t>Related Documents</w:t>
        </w:r>
        <w:r w:rsidR="00886E72">
          <w:rPr>
            <w:noProof/>
            <w:webHidden/>
          </w:rPr>
          <w:tab/>
        </w:r>
        <w:r w:rsidR="00886E72">
          <w:rPr>
            <w:noProof/>
            <w:webHidden/>
          </w:rPr>
          <w:fldChar w:fldCharType="begin"/>
        </w:r>
        <w:r w:rsidR="00886E72">
          <w:rPr>
            <w:noProof/>
            <w:webHidden/>
          </w:rPr>
          <w:instrText xml:space="preserve"> PAGEREF _Toc118379610 \h </w:instrText>
        </w:r>
        <w:r w:rsidR="00886E72">
          <w:rPr>
            <w:noProof/>
            <w:webHidden/>
          </w:rPr>
        </w:r>
        <w:r w:rsidR="00886E72">
          <w:rPr>
            <w:noProof/>
            <w:webHidden/>
          </w:rPr>
          <w:fldChar w:fldCharType="separate"/>
        </w:r>
        <w:r w:rsidR="00886E72">
          <w:rPr>
            <w:noProof/>
            <w:webHidden/>
          </w:rPr>
          <w:t>10</w:t>
        </w:r>
        <w:r w:rsidR="00886E72">
          <w:rPr>
            <w:noProof/>
            <w:webHidden/>
          </w:rPr>
          <w:fldChar w:fldCharType="end"/>
        </w:r>
      </w:hyperlink>
    </w:p>
    <w:p w14:paraId="09F532F8" w14:textId="37957F4D" w:rsidR="00886E72" w:rsidRDefault="00E92E4D">
      <w:pPr>
        <w:pStyle w:val="TOC2"/>
        <w:tabs>
          <w:tab w:val="left" w:pos="720"/>
          <w:tab w:val="right" w:leader="dot" w:pos="9019"/>
        </w:tabs>
        <w:rPr>
          <w:rFonts w:asciiTheme="minorHAnsi" w:eastAsiaTheme="minorEastAsia" w:hAnsiTheme="minorHAnsi" w:cstheme="minorBidi"/>
          <w:noProof/>
          <w:sz w:val="24"/>
          <w:szCs w:val="24"/>
          <w:lang/>
        </w:rPr>
      </w:pPr>
      <w:hyperlink w:anchor="_Toc118379611" w:history="1">
        <w:r w:rsidR="00886E72" w:rsidRPr="00683C8F">
          <w:rPr>
            <w:rStyle w:val="Hyperlink"/>
            <w:noProof/>
          </w:rPr>
          <w:t>2.3</w:t>
        </w:r>
        <w:r w:rsidR="00886E72">
          <w:rPr>
            <w:rFonts w:asciiTheme="minorHAnsi" w:eastAsiaTheme="minorEastAsia" w:hAnsiTheme="minorHAnsi" w:cstheme="minorBidi"/>
            <w:noProof/>
            <w:sz w:val="24"/>
            <w:szCs w:val="24"/>
            <w:lang/>
          </w:rPr>
          <w:tab/>
        </w:r>
        <w:r w:rsidR="00886E72" w:rsidRPr="00683C8F">
          <w:rPr>
            <w:rStyle w:val="Hyperlink"/>
            <w:noProof/>
          </w:rPr>
          <w:t>Data Protection Law, Vietnam, Overview</w:t>
        </w:r>
        <w:r w:rsidR="00886E72">
          <w:rPr>
            <w:noProof/>
            <w:webHidden/>
          </w:rPr>
          <w:tab/>
        </w:r>
        <w:r w:rsidR="00886E72">
          <w:rPr>
            <w:noProof/>
            <w:webHidden/>
          </w:rPr>
          <w:fldChar w:fldCharType="begin"/>
        </w:r>
        <w:r w:rsidR="00886E72">
          <w:rPr>
            <w:noProof/>
            <w:webHidden/>
          </w:rPr>
          <w:instrText xml:space="preserve"> PAGEREF _Toc118379611 \h </w:instrText>
        </w:r>
        <w:r w:rsidR="00886E72">
          <w:rPr>
            <w:noProof/>
            <w:webHidden/>
          </w:rPr>
        </w:r>
        <w:r w:rsidR="00886E72">
          <w:rPr>
            <w:noProof/>
            <w:webHidden/>
          </w:rPr>
          <w:fldChar w:fldCharType="separate"/>
        </w:r>
        <w:r w:rsidR="00886E72">
          <w:rPr>
            <w:noProof/>
            <w:webHidden/>
          </w:rPr>
          <w:t>12</w:t>
        </w:r>
        <w:r w:rsidR="00886E72">
          <w:rPr>
            <w:noProof/>
            <w:webHidden/>
          </w:rPr>
          <w:fldChar w:fldCharType="end"/>
        </w:r>
      </w:hyperlink>
    </w:p>
    <w:p w14:paraId="58931B7A" w14:textId="1EB10D1E"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886E72" w:rsidP="00D5309E">
      <w:pPr>
        <w:rPr>
          <w:rFonts w:cs="Arial"/>
          <w:sz w:val="24"/>
        </w:rPr>
      </w:pPr>
      <w:commentRangeStart w:id="0"/>
      <w:commentRangeEnd w:id="0"/>
      <w:r>
        <w:rPr>
          <w:rStyle w:val="CommentReference"/>
        </w:rPr>
        <w:commentReference w:id="0"/>
      </w: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92FBC">
      <w:pPr>
        <w:pStyle w:val="NormalH"/>
        <w:rPr>
          <w:rFonts w:cs="Arial"/>
        </w:rPr>
      </w:pPr>
      <w:r w:rsidRPr="002C0ED4">
        <w:rPr>
          <w:rFonts w:cs="Arial"/>
        </w:rPr>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66"/>
        <w:gridCol w:w="851"/>
        <w:gridCol w:w="1276"/>
        <w:gridCol w:w="2835"/>
        <w:gridCol w:w="992"/>
        <w:gridCol w:w="992"/>
        <w:gridCol w:w="992"/>
      </w:tblGrid>
      <w:tr w:rsidR="0093621D" w:rsidRPr="002C0ED4" w14:paraId="351D3E03" w14:textId="77777777" w:rsidTr="009D5DDE">
        <w:trPr>
          <w:trHeight w:val="620"/>
          <w:tblHeader/>
        </w:trPr>
        <w:tc>
          <w:tcPr>
            <w:tcW w:w="450" w:type="dxa"/>
            <w:shd w:val="clear" w:color="auto" w:fill="D9D9D9"/>
            <w:vAlign w:val="center"/>
          </w:tcPr>
          <w:p w14:paraId="63D435EA" w14:textId="77777777" w:rsidR="0093621D" w:rsidRPr="002C0ED4" w:rsidRDefault="0093621D" w:rsidP="009D5DDE">
            <w:pPr>
              <w:pStyle w:val="Bangheader"/>
            </w:pPr>
            <w:r w:rsidRPr="002C0ED4">
              <w:t>No</w:t>
            </w:r>
          </w:p>
        </w:tc>
        <w:tc>
          <w:tcPr>
            <w:tcW w:w="1166" w:type="dxa"/>
            <w:shd w:val="clear" w:color="auto" w:fill="D9D9D9"/>
            <w:vAlign w:val="center"/>
          </w:tcPr>
          <w:p w14:paraId="5F252E78" w14:textId="77777777" w:rsidR="0093621D" w:rsidRPr="002C0ED4" w:rsidRDefault="0093621D" w:rsidP="009D5DDE">
            <w:pPr>
              <w:pStyle w:val="Bangheader"/>
            </w:pPr>
            <w:r w:rsidRPr="002C0ED4">
              <w:t>Effective Date</w:t>
            </w:r>
          </w:p>
        </w:tc>
        <w:tc>
          <w:tcPr>
            <w:tcW w:w="851" w:type="dxa"/>
            <w:shd w:val="clear" w:color="auto" w:fill="D9D9D9"/>
            <w:vAlign w:val="center"/>
          </w:tcPr>
          <w:p w14:paraId="307490FB" w14:textId="77777777" w:rsidR="0093621D" w:rsidRPr="002C0ED4" w:rsidRDefault="0093621D" w:rsidP="009D5DDE">
            <w:pPr>
              <w:pStyle w:val="Bangheader"/>
            </w:pPr>
            <w:r w:rsidRPr="002C0ED4">
              <w:t>Version</w:t>
            </w:r>
          </w:p>
        </w:tc>
        <w:tc>
          <w:tcPr>
            <w:tcW w:w="1276" w:type="dxa"/>
            <w:shd w:val="clear" w:color="auto" w:fill="D9D9D9"/>
            <w:vAlign w:val="center"/>
          </w:tcPr>
          <w:p w14:paraId="02EAA96E" w14:textId="1C537828" w:rsidR="0093621D" w:rsidRPr="002C0ED4" w:rsidRDefault="00FB6D1A" w:rsidP="009D5DDE">
            <w:pPr>
              <w:pStyle w:val="Bangheader"/>
            </w:pPr>
            <w:r>
              <w:t>Reason</w:t>
            </w:r>
          </w:p>
        </w:tc>
        <w:tc>
          <w:tcPr>
            <w:tcW w:w="2835" w:type="dxa"/>
            <w:shd w:val="clear" w:color="auto" w:fill="D9D9D9"/>
            <w:vAlign w:val="center"/>
          </w:tcPr>
          <w:p w14:paraId="7F7295EF" w14:textId="210B0ADC" w:rsidR="0093621D" w:rsidRPr="002C0ED4" w:rsidRDefault="00FB6D1A" w:rsidP="009D5DDE">
            <w:pPr>
              <w:pStyle w:val="Bangheader"/>
            </w:pPr>
            <w:r w:rsidRPr="002C0ED4">
              <w:t>Change Description</w:t>
            </w:r>
          </w:p>
        </w:tc>
        <w:tc>
          <w:tcPr>
            <w:tcW w:w="992" w:type="dxa"/>
            <w:shd w:val="clear" w:color="auto" w:fill="D9D9D9"/>
            <w:vAlign w:val="center"/>
          </w:tcPr>
          <w:p w14:paraId="69EEDBC6" w14:textId="77777777" w:rsidR="0093621D" w:rsidRPr="002C0ED4" w:rsidRDefault="0093621D" w:rsidP="009D5DDE">
            <w:pPr>
              <w:pStyle w:val="Bangheader"/>
            </w:pPr>
            <w:r w:rsidRPr="002C0ED4">
              <w:t>Reviewer</w:t>
            </w:r>
          </w:p>
        </w:tc>
        <w:tc>
          <w:tcPr>
            <w:tcW w:w="992" w:type="dxa"/>
            <w:shd w:val="clear" w:color="auto" w:fill="D9D9D9"/>
            <w:vAlign w:val="center"/>
          </w:tcPr>
          <w:p w14:paraId="1A2A2E5D" w14:textId="17DE7D5D" w:rsidR="0093621D" w:rsidRPr="002C0ED4" w:rsidRDefault="0093621D" w:rsidP="009D5DDE">
            <w:pPr>
              <w:pStyle w:val="Bangheader"/>
            </w:pPr>
            <w:r>
              <w:t>Final Reviewer</w:t>
            </w:r>
          </w:p>
        </w:tc>
        <w:tc>
          <w:tcPr>
            <w:tcW w:w="992" w:type="dxa"/>
            <w:shd w:val="clear" w:color="auto" w:fill="D9D9D9"/>
            <w:vAlign w:val="center"/>
          </w:tcPr>
          <w:p w14:paraId="0B7225B5" w14:textId="2F6393CF" w:rsidR="0093621D" w:rsidRPr="002C0ED4" w:rsidRDefault="0093621D" w:rsidP="009D5DDE">
            <w:pPr>
              <w:pStyle w:val="Bangheader"/>
            </w:pPr>
            <w:r w:rsidRPr="002C0ED4">
              <w:t>Approver</w:t>
            </w:r>
          </w:p>
        </w:tc>
      </w:tr>
      <w:tr w:rsidR="0093621D" w:rsidRPr="00FB6D1A" w14:paraId="0509CBAF" w14:textId="77777777" w:rsidTr="00FB6D1A">
        <w:tc>
          <w:tcPr>
            <w:tcW w:w="450" w:type="dxa"/>
          </w:tcPr>
          <w:p w14:paraId="3DE0C7D7" w14:textId="77777777" w:rsidR="0093621D" w:rsidRPr="00FB6D1A" w:rsidRDefault="0093621D" w:rsidP="00FB6D1A">
            <w:pPr>
              <w:spacing w:before="0" w:line="240" w:lineRule="auto"/>
              <w:rPr>
                <w:rFonts w:cs="Arial"/>
                <w:sz w:val="18"/>
                <w:szCs w:val="18"/>
              </w:rPr>
            </w:pPr>
            <w:r w:rsidRPr="00FB6D1A">
              <w:rPr>
                <w:rFonts w:cs="Arial"/>
                <w:sz w:val="18"/>
                <w:szCs w:val="18"/>
              </w:rPr>
              <w:t>1</w:t>
            </w:r>
          </w:p>
        </w:tc>
        <w:tc>
          <w:tcPr>
            <w:tcW w:w="1166" w:type="dxa"/>
          </w:tcPr>
          <w:p w14:paraId="735F5945" w14:textId="506245AE" w:rsidR="0093621D" w:rsidRPr="00FB6D1A" w:rsidRDefault="006712EC" w:rsidP="00FB6D1A">
            <w:pPr>
              <w:spacing w:before="0" w:line="240" w:lineRule="auto"/>
              <w:rPr>
                <w:rFonts w:cs="Arial"/>
                <w:sz w:val="18"/>
                <w:szCs w:val="18"/>
              </w:rPr>
            </w:pPr>
            <w:r w:rsidRPr="00FB6D1A">
              <w:rPr>
                <w:rFonts w:cs="Arial"/>
                <w:sz w:val="18"/>
                <w:szCs w:val="18"/>
              </w:rPr>
              <w:t>0</w:t>
            </w:r>
            <w:r w:rsidR="009F7B05" w:rsidRPr="00FB6D1A">
              <w:rPr>
                <w:rFonts w:cs="Arial"/>
                <w:sz w:val="18"/>
                <w:szCs w:val="18"/>
              </w:rPr>
              <w:t>1.</w:t>
            </w:r>
            <w:r w:rsidR="00F26D9F" w:rsidRPr="00FB6D1A">
              <w:rPr>
                <w:rFonts w:cs="Arial"/>
                <w:sz w:val="18"/>
                <w:szCs w:val="18"/>
              </w:rPr>
              <w:t>0</w:t>
            </w:r>
            <w:r w:rsidR="00DC7A7E" w:rsidRPr="00FB6D1A">
              <w:rPr>
                <w:rFonts w:cs="Arial"/>
                <w:sz w:val="18"/>
                <w:szCs w:val="18"/>
              </w:rPr>
              <w:t>7</w:t>
            </w:r>
            <w:r w:rsidR="005D17CF" w:rsidRPr="00FB6D1A">
              <w:rPr>
                <w:rFonts w:cs="Arial"/>
                <w:sz w:val="18"/>
                <w:szCs w:val="18"/>
              </w:rPr>
              <w:t>.2021</w:t>
            </w:r>
          </w:p>
        </w:tc>
        <w:tc>
          <w:tcPr>
            <w:tcW w:w="851" w:type="dxa"/>
          </w:tcPr>
          <w:p w14:paraId="2BF0A7ED" w14:textId="77777777" w:rsidR="0093621D" w:rsidRPr="00FB6D1A" w:rsidRDefault="0093621D" w:rsidP="00FB6D1A">
            <w:pPr>
              <w:spacing w:before="0" w:line="240" w:lineRule="auto"/>
              <w:rPr>
                <w:rFonts w:cs="Arial"/>
                <w:sz w:val="18"/>
                <w:szCs w:val="18"/>
              </w:rPr>
            </w:pPr>
            <w:r w:rsidRPr="00FB6D1A">
              <w:rPr>
                <w:rFonts w:cs="Arial"/>
                <w:sz w:val="18"/>
                <w:szCs w:val="18"/>
              </w:rPr>
              <w:t>1.0</w:t>
            </w:r>
          </w:p>
        </w:tc>
        <w:tc>
          <w:tcPr>
            <w:tcW w:w="1276" w:type="dxa"/>
          </w:tcPr>
          <w:p w14:paraId="4A66EC50" w14:textId="77777777" w:rsidR="0093621D" w:rsidRPr="00FB6D1A" w:rsidRDefault="0093621D" w:rsidP="00FB6D1A">
            <w:pPr>
              <w:spacing w:before="0" w:line="240" w:lineRule="auto"/>
              <w:rPr>
                <w:rFonts w:cs="Arial"/>
                <w:sz w:val="18"/>
                <w:szCs w:val="18"/>
              </w:rPr>
            </w:pPr>
            <w:r w:rsidRPr="00FB6D1A">
              <w:rPr>
                <w:rFonts w:cs="Arial"/>
                <w:sz w:val="18"/>
                <w:szCs w:val="18"/>
              </w:rPr>
              <w:t>Newly issued</w:t>
            </w:r>
          </w:p>
        </w:tc>
        <w:tc>
          <w:tcPr>
            <w:tcW w:w="2835" w:type="dxa"/>
          </w:tcPr>
          <w:p w14:paraId="6984A242" w14:textId="4343EBBA" w:rsidR="0093621D" w:rsidRPr="00FB6D1A" w:rsidRDefault="00D5309E" w:rsidP="00FB6D1A">
            <w:pPr>
              <w:spacing w:before="0" w:line="240" w:lineRule="auto"/>
              <w:rPr>
                <w:rFonts w:cs="Arial"/>
                <w:sz w:val="18"/>
                <w:szCs w:val="18"/>
              </w:rPr>
            </w:pPr>
            <w:r w:rsidRPr="00FB6D1A">
              <w:rPr>
                <w:rFonts w:cs="Arial"/>
                <w:sz w:val="18"/>
                <w:szCs w:val="18"/>
              </w:rPr>
              <w:t>BS 10012:2017 Requirements/GDPR, Clause 8.2.10.1</w:t>
            </w:r>
          </w:p>
        </w:tc>
        <w:tc>
          <w:tcPr>
            <w:tcW w:w="992" w:type="dxa"/>
          </w:tcPr>
          <w:p w14:paraId="2051BF15" w14:textId="4758A0DD" w:rsidR="0093621D" w:rsidRPr="00FB6D1A" w:rsidRDefault="006712EC" w:rsidP="00FB6D1A">
            <w:pPr>
              <w:spacing w:before="0" w:line="240" w:lineRule="auto"/>
              <w:rPr>
                <w:rFonts w:cs="Arial"/>
                <w:sz w:val="18"/>
                <w:szCs w:val="18"/>
              </w:rPr>
            </w:pPr>
            <w:r w:rsidRPr="00FB6D1A">
              <w:rPr>
                <w:rFonts w:cs="Arial"/>
                <w:sz w:val="18"/>
                <w:szCs w:val="18"/>
              </w:rPr>
              <w:t>Nguyen Ngoc Trang</w:t>
            </w:r>
          </w:p>
        </w:tc>
        <w:tc>
          <w:tcPr>
            <w:tcW w:w="992" w:type="dxa"/>
          </w:tcPr>
          <w:p w14:paraId="6B463746" w14:textId="796F99EF" w:rsidR="0093621D" w:rsidRPr="00FB6D1A" w:rsidRDefault="0093621D" w:rsidP="00FB6D1A">
            <w:pPr>
              <w:spacing w:before="0" w:line="240" w:lineRule="auto"/>
              <w:rPr>
                <w:rFonts w:cs="Arial"/>
                <w:sz w:val="18"/>
                <w:szCs w:val="18"/>
              </w:rPr>
            </w:pPr>
            <w:r w:rsidRPr="00FB6D1A">
              <w:rPr>
                <w:rFonts w:cs="Arial"/>
                <w:sz w:val="18"/>
                <w:szCs w:val="18"/>
              </w:rPr>
              <w:t>Michael Hering</w:t>
            </w:r>
          </w:p>
        </w:tc>
        <w:tc>
          <w:tcPr>
            <w:tcW w:w="992" w:type="dxa"/>
          </w:tcPr>
          <w:p w14:paraId="7B1C3AD4" w14:textId="424FAE53" w:rsidR="0093621D" w:rsidRPr="00FB6D1A" w:rsidRDefault="009F7B05" w:rsidP="00FB6D1A">
            <w:pPr>
              <w:pStyle w:val="headingbang"/>
              <w:spacing w:before="0" w:line="240" w:lineRule="auto"/>
              <w:rPr>
                <w:rFonts w:ascii="Arial" w:hAnsi="Arial" w:cs="Arial"/>
                <w:b w:val="0"/>
                <w:noProof w:val="0"/>
                <w:color w:val="auto"/>
                <w:sz w:val="18"/>
                <w:szCs w:val="18"/>
              </w:rPr>
            </w:pPr>
            <w:proofErr w:type="spellStart"/>
            <w:r w:rsidRPr="00FB6D1A">
              <w:rPr>
                <w:rFonts w:ascii="Arial" w:hAnsi="Arial" w:cs="Arial"/>
                <w:b w:val="0"/>
                <w:noProof w:val="0"/>
                <w:color w:val="auto"/>
                <w:sz w:val="18"/>
                <w:szCs w:val="18"/>
              </w:rPr>
              <w:t>HoanNK</w:t>
            </w:r>
            <w:proofErr w:type="spellEnd"/>
          </w:p>
        </w:tc>
      </w:tr>
      <w:tr w:rsidR="00FB6D1A" w:rsidRPr="00FB6D1A" w14:paraId="1455E74E" w14:textId="77777777" w:rsidTr="00FB6D1A">
        <w:tc>
          <w:tcPr>
            <w:tcW w:w="450" w:type="dxa"/>
          </w:tcPr>
          <w:p w14:paraId="7796E9F5" w14:textId="3E975C7D" w:rsidR="00FB6D1A" w:rsidRPr="00FB6D1A" w:rsidRDefault="00FB6D1A" w:rsidP="00FB6D1A">
            <w:pPr>
              <w:spacing w:before="0" w:line="240" w:lineRule="auto"/>
              <w:rPr>
                <w:rFonts w:cs="Arial"/>
                <w:sz w:val="18"/>
                <w:szCs w:val="18"/>
              </w:rPr>
            </w:pPr>
            <w:r>
              <w:rPr>
                <w:rFonts w:cs="Arial"/>
                <w:sz w:val="18"/>
                <w:szCs w:val="18"/>
              </w:rPr>
              <w:t>2</w:t>
            </w:r>
          </w:p>
        </w:tc>
        <w:tc>
          <w:tcPr>
            <w:tcW w:w="1166" w:type="dxa"/>
          </w:tcPr>
          <w:p w14:paraId="739A6186" w14:textId="224B74AC" w:rsidR="00FB6D1A" w:rsidRPr="00FB6D1A" w:rsidRDefault="00FB6D1A" w:rsidP="00FB6D1A">
            <w:pPr>
              <w:spacing w:before="0" w:line="240" w:lineRule="auto"/>
              <w:rPr>
                <w:rFonts w:cs="Arial"/>
                <w:sz w:val="18"/>
                <w:szCs w:val="18"/>
              </w:rPr>
            </w:pPr>
            <w:r>
              <w:rPr>
                <w:rFonts w:cs="Arial"/>
                <w:sz w:val="18"/>
                <w:szCs w:val="18"/>
              </w:rPr>
              <w:t>01.04.2022</w:t>
            </w:r>
          </w:p>
        </w:tc>
        <w:tc>
          <w:tcPr>
            <w:tcW w:w="851" w:type="dxa"/>
          </w:tcPr>
          <w:p w14:paraId="049C45E6" w14:textId="1B6CDD37" w:rsidR="00FB6D1A" w:rsidRPr="00FB6D1A" w:rsidRDefault="00FB6D1A" w:rsidP="00FB6D1A">
            <w:pPr>
              <w:spacing w:before="0" w:line="240" w:lineRule="auto"/>
              <w:rPr>
                <w:rFonts w:cs="Arial"/>
                <w:sz w:val="18"/>
                <w:szCs w:val="18"/>
              </w:rPr>
            </w:pPr>
            <w:r>
              <w:rPr>
                <w:rFonts w:cs="Arial"/>
                <w:sz w:val="18"/>
                <w:szCs w:val="18"/>
              </w:rPr>
              <w:t>1.1</w:t>
            </w:r>
          </w:p>
        </w:tc>
        <w:tc>
          <w:tcPr>
            <w:tcW w:w="1276" w:type="dxa"/>
          </w:tcPr>
          <w:p w14:paraId="7A32318A" w14:textId="668FE1BB" w:rsidR="00FB6D1A" w:rsidRPr="00FB6D1A" w:rsidRDefault="00FB6D1A" w:rsidP="00FB6D1A">
            <w:pPr>
              <w:spacing w:before="0" w:line="240" w:lineRule="auto"/>
              <w:rPr>
                <w:rFonts w:cs="Arial"/>
                <w:sz w:val="18"/>
                <w:szCs w:val="18"/>
              </w:rPr>
            </w:pPr>
            <w:r>
              <w:rPr>
                <w:rFonts w:cs="Arial"/>
                <w:sz w:val="18"/>
                <w:szCs w:val="18"/>
              </w:rPr>
              <w:t>Biannually revision</w:t>
            </w:r>
          </w:p>
        </w:tc>
        <w:tc>
          <w:tcPr>
            <w:tcW w:w="2835" w:type="dxa"/>
          </w:tcPr>
          <w:p w14:paraId="7EE15831" w14:textId="77777777" w:rsidR="00FB6D1A" w:rsidRPr="00FB6D1A" w:rsidRDefault="00FB6D1A" w:rsidP="00FB6D1A">
            <w:pPr>
              <w:spacing w:before="0" w:line="240" w:lineRule="auto"/>
              <w:rPr>
                <w:rFonts w:cs="Arial"/>
                <w:sz w:val="18"/>
                <w:szCs w:val="18"/>
              </w:rPr>
            </w:pPr>
            <w:r w:rsidRPr="00FB6D1A">
              <w:rPr>
                <w:rFonts w:cs="Arial"/>
                <w:sz w:val="18"/>
                <w:szCs w:val="18"/>
              </w:rPr>
              <w:t xml:space="preserve">1.1 changed: </w:t>
            </w:r>
            <w:proofErr w:type="spellStart"/>
            <w:r w:rsidRPr="00FB6D1A">
              <w:rPr>
                <w:rFonts w:cs="Arial"/>
                <w:sz w:val="18"/>
                <w:szCs w:val="18"/>
              </w:rPr>
              <w:t>Policy_Personal</w:t>
            </w:r>
            <w:proofErr w:type="spellEnd"/>
            <w:r w:rsidRPr="00FB6D1A">
              <w:rPr>
                <w:rFonts w:cs="Arial"/>
                <w:sz w:val="18"/>
                <w:szCs w:val="18"/>
              </w:rPr>
              <w:t xml:space="preserve"> Data Protection Management_v3.2</w:t>
            </w:r>
          </w:p>
          <w:p w14:paraId="26014943" w14:textId="2EC1F86B" w:rsidR="00FB6D1A" w:rsidRPr="00FB6D1A" w:rsidRDefault="00FB6D1A" w:rsidP="00FB6D1A">
            <w:pPr>
              <w:spacing w:before="0" w:line="240" w:lineRule="auto"/>
              <w:rPr>
                <w:rFonts w:cs="Arial"/>
                <w:sz w:val="18"/>
                <w:szCs w:val="18"/>
              </w:rPr>
            </w:pPr>
            <w:r w:rsidRPr="00FB6D1A">
              <w:rPr>
                <w:rFonts w:cs="Arial"/>
                <w:sz w:val="18"/>
                <w:szCs w:val="18"/>
              </w:rPr>
              <w:t xml:space="preserve">1.2 added: </w:t>
            </w:r>
            <w:proofErr w:type="spellStart"/>
            <w:r w:rsidRPr="00FB6D1A">
              <w:rPr>
                <w:rFonts w:cs="Arial"/>
                <w:sz w:val="18"/>
                <w:szCs w:val="18"/>
              </w:rPr>
              <w:t>Policy_PIMS</w:t>
            </w:r>
            <w:proofErr w:type="spellEnd"/>
            <w:r w:rsidRPr="00FB6D1A">
              <w:rPr>
                <w:rFonts w:cs="Arial"/>
                <w:sz w:val="18"/>
                <w:szCs w:val="18"/>
              </w:rPr>
              <w:t xml:space="preserve"> Scope_v1.1</w:t>
            </w:r>
            <w:r w:rsidRPr="00FB6D1A">
              <w:rPr>
                <w:rFonts w:cs="Arial"/>
                <w:bCs/>
                <w:sz w:val="18"/>
                <w:szCs w:val="18"/>
                <w:lang w:val="en-GB"/>
              </w:rPr>
              <w:br/>
            </w:r>
            <w:r>
              <w:rPr>
                <w:rFonts w:cs="Arial"/>
                <w:iCs/>
                <w:sz w:val="18"/>
                <w:szCs w:val="18"/>
              </w:rPr>
              <w:t>2</w:t>
            </w:r>
            <w:r w:rsidRPr="00FB6D1A">
              <w:rPr>
                <w:rFonts w:cs="Arial"/>
                <w:iCs/>
                <w:sz w:val="18"/>
                <w:szCs w:val="18"/>
              </w:rPr>
              <w:t>.2 13 added PIPL,</w:t>
            </w:r>
            <w:r w:rsidRPr="00FB6D1A">
              <w:rPr>
                <w:rFonts w:cs="Arial"/>
                <w:iCs/>
                <w:sz w:val="18"/>
                <w:szCs w:val="18"/>
              </w:rPr>
              <w:br/>
            </w:r>
            <w:r>
              <w:rPr>
                <w:rFonts w:cs="Arial"/>
                <w:iCs/>
                <w:sz w:val="18"/>
                <w:szCs w:val="18"/>
              </w:rPr>
              <w:t>2</w:t>
            </w:r>
            <w:r w:rsidRPr="00FB6D1A">
              <w:rPr>
                <w:rFonts w:cs="Arial"/>
                <w:iCs/>
                <w:sz w:val="18"/>
                <w:szCs w:val="18"/>
              </w:rPr>
              <w:t xml:space="preserve">.2 14 added: </w:t>
            </w:r>
            <w:r w:rsidRPr="00FB6D1A">
              <w:rPr>
                <w:rFonts w:cs="Arial"/>
                <w:sz w:val="18"/>
                <w:szCs w:val="18"/>
              </w:rPr>
              <w:t>PDPL, UAR, Decree-Law No. 45 of 2021</w:t>
            </w:r>
          </w:p>
          <w:p w14:paraId="1A6453C1" w14:textId="2BF2BF34" w:rsidR="00FB6D1A" w:rsidRPr="00FB6D1A" w:rsidRDefault="00FB6D1A" w:rsidP="00FB6D1A">
            <w:pPr>
              <w:spacing w:before="0" w:line="240" w:lineRule="auto"/>
              <w:rPr>
                <w:rFonts w:cs="Arial"/>
                <w:iCs/>
                <w:sz w:val="18"/>
                <w:szCs w:val="18"/>
              </w:rPr>
            </w:pPr>
            <w:r>
              <w:rPr>
                <w:rFonts w:cs="Arial"/>
                <w:iCs/>
                <w:sz w:val="18"/>
                <w:szCs w:val="18"/>
              </w:rPr>
              <w:t>2</w:t>
            </w:r>
            <w:r w:rsidRPr="00FB6D1A">
              <w:rPr>
                <w:rFonts w:cs="Arial"/>
                <w:iCs/>
                <w:sz w:val="18"/>
                <w:szCs w:val="18"/>
              </w:rPr>
              <w:t xml:space="preserve">.2 16 added: Decree of the Vietnamese Government: </w:t>
            </w:r>
            <w:r w:rsidRPr="00FB6D1A">
              <w:rPr>
                <w:rFonts w:cs="Arial"/>
                <w:iCs/>
                <w:sz w:val="18"/>
                <w:szCs w:val="18"/>
              </w:rPr>
              <w:br/>
            </w:r>
            <w:proofErr w:type="spellStart"/>
            <w:r w:rsidRPr="00FB6D1A">
              <w:rPr>
                <w:rFonts w:cs="Arial"/>
                <w:iCs/>
                <w:sz w:val="18"/>
                <w:szCs w:val="18"/>
              </w:rPr>
              <w:t>Nghị</w:t>
            </w:r>
            <w:proofErr w:type="spellEnd"/>
            <w:r w:rsidRPr="00FB6D1A">
              <w:rPr>
                <w:rFonts w:cs="Arial"/>
                <w:iCs/>
                <w:sz w:val="18"/>
                <w:szCs w:val="18"/>
              </w:rPr>
              <w:t xml:space="preserve"> </w:t>
            </w:r>
            <w:proofErr w:type="spellStart"/>
            <w:r w:rsidRPr="00FB6D1A">
              <w:rPr>
                <w:rFonts w:cs="Arial"/>
                <w:iCs/>
                <w:sz w:val="18"/>
                <w:szCs w:val="18"/>
              </w:rPr>
              <w:t>Định</w:t>
            </w:r>
            <w:proofErr w:type="spellEnd"/>
            <w:r w:rsidRPr="00FB6D1A">
              <w:rPr>
                <w:rFonts w:cs="Arial"/>
                <w:iCs/>
                <w:sz w:val="18"/>
                <w:szCs w:val="18"/>
              </w:rPr>
              <w:t xml:space="preserve"> </w:t>
            </w:r>
            <w:proofErr w:type="spellStart"/>
            <w:r w:rsidRPr="00FB6D1A">
              <w:rPr>
                <w:rFonts w:cs="Arial"/>
                <w:iCs/>
                <w:sz w:val="18"/>
                <w:szCs w:val="18"/>
              </w:rPr>
              <w:t>Quy</w:t>
            </w:r>
            <w:proofErr w:type="spellEnd"/>
            <w:r w:rsidRPr="00FB6D1A">
              <w:rPr>
                <w:rFonts w:cs="Arial"/>
                <w:iCs/>
                <w:sz w:val="18"/>
                <w:szCs w:val="18"/>
              </w:rPr>
              <w:t xml:space="preserve"> </w:t>
            </w:r>
            <w:proofErr w:type="spellStart"/>
            <w:r w:rsidRPr="00FB6D1A">
              <w:rPr>
                <w:rFonts w:cs="Arial"/>
                <w:iCs/>
                <w:sz w:val="18"/>
                <w:szCs w:val="18"/>
              </w:rPr>
              <w:t>Định</w:t>
            </w:r>
            <w:proofErr w:type="spellEnd"/>
            <w:r w:rsidRPr="00FB6D1A">
              <w:rPr>
                <w:rFonts w:cs="Arial"/>
                <w:iCs/>
                <w:sz w:val="18"/>
                <w:szCs w:val="18"/>
              </w:rPr>
              <w:t xml:space="preserve"> </w:t>
            </w:r>
            <w:proofErr w:type="spellStart"/>
            <w:r w:rsidRPr="00FB6D1A">
              <w:rPr>
                <w:rFonts w:cs="Arial"/>
                <w:iCs/>
                <w:sz w:val="18"/>
                <w:szCs w:val="18"/>
              </w:rPr>
              <w:t>Về</w:t>
            </w:r>
            <w:proofErr w:type="spellEnd"/>
            <w:r w:rsidRPr="00FB6D1A">
              <w:rPr>
                <w:rFonts w:cs="Arial"/>
                <w:iCs/>
                <w:sz w:val="18"/>
                <w:szCs w:val="18"/>
              </w:rPr>
              <w:t xml:space="preserve"> </w:t>
            </w:r>
            <w:proofErr w:type="spellStart"/>
            <w:r w:rsidRPr="00FB6D1A">
              <w:rPr>
                <w:rFonts w:cs="Arial"/>
                <w:iCs/>
                <w:sz w:val="18"/>
                <w:szCs w:val="18"/>
              </w:rPr>
              <w:t>Bảo</w:t>
            </w:r>
            <w:proofErr w:type="spellEnd"/>
            <w:r w:rsidRPr="00FB6D1A">
              <w:rPr>
                <w:rFonts w:cs="Arial"/>
                <w:iCs/>
                <w:sz w:val="18"/>
                <w:szCs w:val="18"/>
              </w:rPr>
              <w:t xml:space="preserve"> </w:t>
            </w:r>
            <w:proofErr w:type="spellStart"/>
            <w:r w:rsidRPr="00FB6D1A">
              <w:rPr>
                <w:rFonts w:cs="Arial"/>
                <w:iCs/>
                <w:sz w:val="18"/>
                <w:szCs w:val="18"/>
              </w:rPr>
              <w:t>Vệ</w:t>
            </w:r>
            <w:proofErr w:type="spellEnd"/>
            <w:r w:rsidRPr="00FB6D1A">
              <w:rPr>
                <w:rFonts w:cs="Arial"/>
                <w:iCs/>
                <w:sz w:val="18"/>
                <w:szCs w:val="18"/>
              </w:rPr>
              <w:t xml:space="preserve"> </w:t>
            </w:r>
            <w:proofErr w:type="spellStart"/>
            <w:r w:rsidRPr="00FB6D1A">
              <w:rPr>
                <w:rFonts w:cs="Arial"/>
                <w:iCs/>
                <w:sz w:val="18"/>
                <w:szCs w:val="18"/>
              </w:rPr>
              <w:t>Dữ</w:t>
            </w:r>
            <w:proofErr w:type="spellEnd"/>
            <w:r w:rsidRPr="00FB6D1A">
              <w:rPr>
                <w:rFonts w:cs="Arial"/>
                <w:iCs/>
                <w:sz w:val="18"/>
                <w:szCs w:val="18"/>
              </w:rPr>
              <w:t xml:space="preserve"> </w:t>
            </w:r>
            <w:proofErr w:type="spellStart"/>
            <w:r w:rsidRPr="00FB6D1A">
              <w:rPr>
                <w:rFonts w:cs="Arial"/>
                <w:iCs/>
                <w:sz w:val="18"/>
                <w:szCs w:val="18"/>
              </w:rPr>
              <w:t>Liệu</w:t>
            </w:r>
            <w:proofErr w:type="spellEnd"/>
            <w:r w:rsidRPr="00FB6D1A">
              <w:rPr>
                <w:rFonts w:cs="Arial"/>
                <w:iCs/>
                <w:sz w:val="18"/>
                <w:szCs w:val="18"/>
              </w:rPr>
              <w:t xml:space="preserve"> </w:t>
            </w:r>
            <w:proofErr w:type="spellStart"/>
            <w:r w:rsidRPr="00FB6D1A">
              <w:rPr>
                <w:rFonts w:cs="Arial"/>
                <w:iCs/>
                <w:sz w:val="18"/>
                <w:szCs w:val="18"/>
              </w:rPr>
              <w:t>Cá</w:t>
            </w:r>
            <w:proofErr w:type="spellEnd"/>
            <w:r w:rsidRPr="00FB6D1A">
              <w:rPr>
                <w:rFonts w:cs="Arial"/>
                <w:iCs/>
                <w:sz w:val="18"/>
                <w:szCs w:val="18"/>
              </w:rPr>
              <w:t xml:space="preserve"> </w:t>
            </w:r>
            <w:proofErr w:type="spellStart"/>
            <w:r w:rsidRPr="00FB6D1A">
              <w:rPr>
                <w:rFonts w:cs="Arial"/>
                <w:iCs/>
                <w:sz w:val="18"/>
                <w:szCs w:val="18"/>
              </w:rPr>
              <w:t>Nhân</w:t>
            </w:r>
            <w:proofErr w:type="spellEnd"/>
          </w:p>
          <w:p w14:paraId="72A362AE" w14:textId="30C2C723" w:rsidR="00FB6D1A" w:rsidRPr="00FB6D1A" w:rsidRDefault="00FB6D1A" w:rsidP="00FB6D1A">
            <w:pPr>
              <w:spacing w:before="0" w:line="240" w:lineRule="auto"/>
              <w:rPr>
                <w:rFonts w:cs="Arial"/>
                <w:sz w:val="18"/>
                <w:szCs w:val="18"/>
              </w:rPr>
            </w:pPr>
            <w:r>
              <w:rPr>
                <w:rFonts w:cs="Arial"/>
                <w:sz w:val="18"/>
                <w:szCs w:val="18"/>
              </w:rPr>
              <w:t>2</w:t>
            </w:r>
            <w:r w:rsidRPr="00FB6D1A">
              <w:rPr>
                <w:rFonts w:cs="Arial"/>
                <w:sz w:val="18"/>
                <w:szCs w:val="18"/>
              </w:rPr>
              <w:t>.2 17 PDP_ Handbook_Version_V3.2</w:t>
            </w:r>
            <w:r w:rsidRPr="00FB6D1A">
              <w:rPr>
                <w:rFonts w:cs="Arial"/>
                <w:sz w:val="18"/>
                <w:szCs w:val="18"/>
              </w:rPr>
              <w:br/>
            </w:r>
            <w:r>
              <w:rPr>
                <w:rFonts w:cs="Arial"/>
                <w:sz w:val="18"/>
                <w:szCs w:val="18"/>
              </w:rPr>
              <w:t>2</w:t>
            </w:r>
            <w:r w:rsidRPr="00FB6D1A">
              <w:rPr>
                <w:rFonts w:cs="Arial"/>
                <w:sz w:val="18"/>
                <w:szCs w:val="18"/>
              </w:rPr>
              <w:t xml:space="preserve">.2 18: </w:t>
            </w:r>
            <w:r w:rsidRPr="00FB6D1A">
              <w:rPr>
                <w:rFonts w:cs="Arial"/>
                <w:sz w:val="18"/>
                <w:szCs w:val="18"/>
                <w:lang w:val="de-DE"/>
              </w:rPr>
              <w:t>15e-HD/SG/HDCV/FSOFT</w:t>
            </w:r>
          </w:p>
        </w:tc>
        <w:tc>
          <w:tcPr>
            <w:tcW w:w="992" w:type="dxa"/>
          </w:tcPr>
          <w:p w14:paraId="010DAE9E" w14:textId="2269D61F" w:rsidR="00FB6D1A" w:rsidRPr="00FB6D1A" w:rsidRDefault="00FB6D1A" w:rsidP="00FB6D1A">
            <w:pPr>
              <w:spacing w:before="0" w:line="240" w:lineRule="auto"/>
              <w:rPr>
                <w:rFonts w:cs="Arial"/>
                <w:sz w:val="18"/>
                <w:szCs w:val="18"/>
              </w:rPr>
            </w:pPr>
            <w:r>
              <w:rPr>
                <w:rFonts w:cs="Arial"/>
                <w:sz w:val="18"/>
                <w:szCs w:val="18"/>
              </w:rPr>
              <w:t>LinhDTD1</w:t>
            </w:r>
          </w:p>
        </w:tc>
        <w:tc>
          <w:tcPr>
            <w:tcW w:w="992" w:type="dxa"/>
          </w:tcPr>
          <w:p w14:paraId="04F08B30" w14:textId="76E94464" w:rsidR="00FB6D1A" w:rsidRPr="00FB6D1A" w:rsidRDefault="00FB6D1A" w:rsidP="00FB6D1A">
            <w:pPr>
              <w:spacing w:before="0" w:line="240" w:lineRule="auto"/>
              <w:rPr>
                <w:rFonts w:cs="Arial"/>
                <w:sz w:val="18"/>
                <w:szCs w:val="18"/>
              </w:rPr>
            </w:pPr>
            <w:r>
              <w:rPr>
                <w:rFonts w:cs="Arial"/>
                <w:sz w:val="18"/>
                <w:szCs w:val="18"/>
              </w:rPr>
              <w:t>Michael Hering</w:t>
            </w:r>
          </w:p>
        </w:tc>
        <w:tc>
          <w:tcPr>
            <w:tcW w:w="992" w:type="dxa"/>
          </w:tcPr>
          <w:p w14:paraId="1B18753A" w14:textId="20950217" w:rsidR="00FB6D1A" w:rsidRPr="00FB6D1A" w:rsidRDefault="00FB6D1A" w:rsidP="00FB6D1A">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r w:rsidR="000904AE" w:rsidRPr="00FB6D1A" w14:paraId="550AD0CB" w14:textId="77777777" w:rsidTr="00FB6D1A">
        <w:tc>
          <w:tcPr>
            <w:tcW w:w="450" w:type="dxa"/>
          </w:tcPr>
          <w:p w14:paraId="2AEA10FC" w14:textId="1AF8DBBB" w:rsidR="000904AE" w:rsidRDefault="000904AE" w:rsidP="00FB6D1A">
            <w:pPr>
              <w:spacing w:before="0" w:line="240" w:lineRule="auto"/>
              <w:rPr>
                <w:rFonts w:cs="Arial"/>
                <w:sz w:val="18"/>
                <w:szCs w:val="18"/>
              </w:rPr>
            </w:pPr>
            <w:r>
              <w:rPr>
                <w:rFonts w:cs="Arial"/>
                <w:sz w:val="18"/>
                <w:szCs w:val="18"/>
              </w:rPr>
              <w:t>3</w:t>
            </w:r>
          </w:p>
        </w:tc>
        <w:tc>
          <w:tcPr>
            <w:tcW w:w="1166" w:type="dxa"/>
          </w:tcPr>
          <w:p w14:paraId="709A6165" w14:textId="38F2C9DD" w:rsidR="000904AE" w:rsidRDefault="000904AE" w:rsidP="00FB6D1A">
            <w:pPr>
              <w:spacing w:before="0" w:line="240" w:lineRule="auto"/>
              <w:rPr>
                <w:rFonts w:cs="Arial"/>
                <w:sz w:val="18"/>
                <w:szCs w:val="18"/>
              </w:rPr>
            </w:pPr>
            <w:r>
              <w:rPr>
                <w:rFonts w:cs="Arial"/>
                <w:sz w:val="18"/>
                <w:szCs w:val="18"/>
              </w:rPr>
              <w:t>01.11.2022</w:t>
            </w:r>
          </w:p>
        </w:tc>
        <w:tc>
          <w:tcPr>
            <w:tcW w:w="851" w:type="dxa"/>
          </w:tcPr>
          <w:p w14:paraId="6D975554" w14:textId="1E7C0CBD" w:rsidR="000904AE" w:rsidRDefault="000904AE" w:rsidP="00FB6D1A">
            <w:pPr>
              <w:spacing w:before="0" w:line="240" w:lineRule="auto"/>
              <w:rPr>
                <w:rFonts w:cs="Arial"/>
                <w:sz w:val="18"/>
                <w:szCs w:val="18"/>
              </w:rPr>
            </w:pPr>
            <w:r>
              <w:rPr>
                <w:rFonts w:cs="Arial"/>
                <w:sz w:val="18"/>
                <w:szCs w:val="18"/>
              </w:rPr>
              <w:t>1.2</w:t>
            </w:r>
          </w:p>
        </w:tc>
        <w:tc>
          <w:tcPr>
            <w:tcW w:w="1276" w:type="dxa"/>
          </w:tcPr>
          <w:p w14:paraId="61B1583F" w14:textId="35F92034" w:rsidR="000904AE" w:rsidRDefault="000904AE" w:rsidP="00FB6D1A">
            <w:pPr>
              <w:spacing w:before="0" w:line="240" w:lineRule="auto"/>
              <w:rPr>
                <w:rFonts w:cs="Arial"/>
                <w:sz w:val="18"/>
                <w:szCs w:val="18"/>
              </w:rPr>
            </w:pPr>
            <w:r>
              <w:rPr>
                <w:rFonts w:cs="Arial"/>
                <w:sz w:val="18"/>
                <w:szCs w:val="18"/>
              </w:rPr>
              <w:t>Biannually revision</w:t>
            </w:r>
          </w:p>
        </w:tc>
        <w:tc>
          <w:tcPr>
            <w:tcW w:w="2835" w:type="dxa"/>
          </w:tcPr>
          <w:p w14:paraId="055D83E6" w14:textId="11AE205D" w:rsidR="00886E72" w:rsidRDefault="00886E72" w:rsidP="000904AE">
            <w:pPr>
              <w:spacing w:before="0" w:line="240" w:lineRule="auto"/>
              <w:rPr>
                <w:rFonts w:cs="Arial"/>
                <w:iCs/>
                <w:sz w:val="18"/>
                <w:szCs w:val="18"/>
              </w:rPr>
            </w:pPr>
            <w:r>
              <w:rPr>
                <w:rFonts w:cs="Arial"/>
                <w:iCs/>
                <w:sz w:val="18"/>
                <w:szCs w:val="18"/>
              </w:rPr>
              <w:t xml:space="preserve">Deleted 1.4: </w:t>
            </w:r>
            <w:r w:rsidRPr="00886E72">
              <w:rPr>
                <w:rFonts w:cs="Arial"/>
                <w:iCs/>
                <w:sz w:val="18"/>
                <w:szCs w:val="18"/>
              </w:rPr>
              <w:t xml:space="preserve">in the DPO tool based on the </w:t>
            </w:r>
            <w:r>
              <w:rPr>
                <w:rFonts w:cs="Arial"/>
                <w:iCs/>
                <w:sz w:val="18"/>
                <w:szCs w:val="18"/>
              </w:rPr>
              <w:t>…</w:t>
            </w:r>
          </w:p>
          <w:p w14:paraId="678B5C55" w14:textId="71AC9859" w:rsidR="000904AE" w:rsidRPr="000904AE" w:rsidRDefault="000904AE" w:rsidP="000904AE">
            <w:pPr>
              <w:spacing w:before="0" w:line="240" w:lineRule="auto"/>
              <w:rPr>
                <w:rFonts w:cs="Arial"/>
                <w:iCs/>
                <w:sz w:val="18"/>
                <w:szCs w:val="18"/>
              </w:rPr>
            </w:pPr>
            <w:r w:rsidRPr="000904AE">
              <w:rPr>
                <w:rFonts w:cs="Arial"/>
                <w:iCs/>
                <w:sz w:val="18"/>
                <w:szCs w:val="18"/>
              </w:rPr>
              <w:t xml:space="preserve">Added </w:t>
            </w:r>
            <w:r>
              <w:rPr>
                <w:rFonts w:cs="Arial"/>
                <w:iCs/>
                <w:sz w:val="18"/>
                <w:szCs w:val="18"/>
              </w:rPr>
              <w:t>2</w:t>
            </w:r>
            <w:r w:rsidRPr="000904AE">
              <w:rPr>
                <w:rFonts w:cs="Arial"/>
                <w:iCs/>
                <w:sz w:val="18"/>
                <w:szCs w:val="18"/>
              </w:rPr>
              <w:t>.3. Data Protection Law, Vietnam, Overview.</w:t>
            </w:r>
          </w:p>
          <w:p w14:paraId="68620C28" w14:textId="7912E334" w:rsidR="000904AE" w:rsidRPr="000904AE" w:rsidRDefault="000904AE" w:rsidP="000904AE">
            <w:pPr>
              <w:spacing w:before="0" w:line="240" w:lineRule="auto"/>
              <w:rPr>
                <w:rFonts w:cs="Arial"/>
                <w:iCs/>
                <w:sz w:val="18"/>
                <w:szCs w:val="18"/>
              </w:rPr>
            </w:pPr>
            <w:r w:rsidRPr="000904AE">
              <w:rPr>
                <w:rFonts w:cs="Arial"/>
                <w:iCs/>
                <w:sz w:val="18"/>
                <w:szCs w:val="18"/>
              </w:rPr>
              <w:t xml:space="preserve">Added </w:t>
            </w:r>
            <w:r>
              <w:rPr>
                <w:rFonts w:cs="Arial"/>
                <w:iCs/>
                <w:sz w:val="18"/>
                <w:szCs w:val="18"/>
              </w:rPr>
              <w:t>2</w:t>
            </w:r>
            <w:r w:rsidRPr="000904AE">
              <w:rPr>
                <w:rFonts w:cs="Arial"/>
                <w:iCs/>
                <w:sz w:val="18"/>
                <w:szCs w:val="18"/>
              </w:rPr>
              <w:t xml:space="preserve">.2 15 Republic Act 10173 </w:t>
            </w:r>
          </w:p>
          <w:p w14:paraId="65C6C8EA" w14:textId="77777777" w:rsidR="000904AE" w:rsidRDefault="000904AE" w:rsidP="000904AE">
            <w:pPr>
              <w:spacing w:before="0" w:line="240" w:lineRule="auto"/>
              <w:rPr>
                <w:rFonts w:cs="Arial"/>
                <w:iCs/>
                <w:sz w:val="18"/>
                <w:szCs w:val="18"/>
              </w:rPr>
            </w:pPr>
            <w:r w:rsidRPr="000904AE">
              <w:rPr>
                <w:rFonts w:cs="Arial"/>
                <w:iCs/>
                <w:sz w:val="18"/>
                <w:szCs w:val="18"/>
              </w:rPr>
              <w:t xml:space="preserve">Data privacy Act 2012 </w:t>
            </w:r>
          </w:p>
          <w:p w14:paraId="7F594EF8" w14:textId="0B5E9F80" w:rsidR="000904AE" w:rsidRDefault="000904AE" w:rsidP="000904AE">
            <w:pPr>
              <w:spacing w:before="0" w:line="240" w:lineRule="auto"/>
              <w:rPr>
                <w:rFonts w:cs="Arial"/>
                <w:iCs/>
                <w:sz w:val="18"/>
                <w:szCs w:val="18"/>
              </w:rPr>
            </w:pPr>
            <w:r w:rsidRPr="000904AE">
              <w:rPr>
                <w:rFonts w:cs="Arial"/>
                <w:iCs/>
                <w:sz w:val="18"/>
                <w:szCs w:val="18"/>
              </w:rPr>
              <w:t xml:space="preserve">Added </w:t>
            </w:r>
            <w:r>
              <w:rPr>
                <w:rFonts w:cs="Arial"/>
                <w:iCs/>
                <w:sz w:val="18"/>
                <w:szCs w:val="18"/>
              </w:rPr>
              <w:t>2</w:t>
            </w:r>
            <w:r w:rsidRPr="000904AE">
              <w:rPr>
                <w:rFonts w:cs="Arial"/>
                <w:iCs/>
                <w:sz w:val="18"/>
                <w:szCs w:val="18"/>
              </w:rPr>
              <w:t xml:space="preserve">.2 16 PIPL </w:t>
            </w:r>
          </w:p>
          <w:p w14:paraId="14794E39" w14:textId="1D955D12" w:rsidR="000904AE" w:rsidRPr="000904AE" w:rsidRDefault="000904AE" w:rsidP="000904AE">
            <w:pPr>
              <w:spacing w:before="0" w:line="240" w:lineRule="auto"/>
              <w:rPr>
                <w:rFonts w:cs="Arial"/>
                <w:iCs/>
                <w:sz w:val="18"/>
                <w:szCs w:val="18"/>
              </w:rPr>
            </w:pPr>
            <w:r w:rsidRPr="000904AE">
              <w:rPr>
                <w:rFonts w:cs="Arial"/>
                <w:iCs/>
                <w:sz w:val="18"/>
                <w:szCs w:val="18"/>
              </w:rPr>
              <w:t xml:space="preserve">Added </w:t>
            </w:r>
            <w:r>
              <w:rPr>
                <w:rFonts w:cs="Arial"/>
                <w:iCs/>
                <w:sz w:val="18"/>
                <w:szCs w:val="18"/>
              </w:rPr>
              <w:t>2</w:t>
            </w:r>
            <w:r w:rsidRPr="000904AE">
              <w:rPr>
                <w:rFonts w:cs="Arial"/>
                <w:iCs/>
                <w:sz w:val="18"/>
                <w:szCs w:val="18"/>
              </w:rPr>
              <w:t>.2 17 PDPA</w:t>
            </w:r>
          </w:p>
          <w:p w14:paraId="6B9355E8" w14:textId="1B0EE5C2" w:rsidR="000904AE" w:rsidRPr="00FB6D1A" w:rsidRDefault="000904AE" w:rsidP="000904AE">
            <w:pPr>
              <w:spacing w:before="0" w:line="240" w:lineRule="auto"/>
              <w:rPr>
                <w:rFonts w:cs="Arial"/>
                <w:sz w:val="18"/>
                <w:szCs w:val="18"/>
              </w:rPr>
            </w:pPr>
            <w:r w:rsidRPr="000904AE">
              <w:rPr>
                <w:rFonts w:cs="Arial"/>
                <w:iCs/>
                <w:sz w:val="18"/>
                <w:szCs w:val="18"/>
              </w:rPr>
              <w:t xml:space="preserve">Added </w:t>
            </w:r>
            <w:r>
              <w:rPr>
                <w:rFonts w:cs="Arial"/>
                <w:iCs/>
                <w:sz w:val="18"/>
                <w:szCs w:val="18"/>
              </w:rPr>
              <w:t>2</w:t>
            </w:r>
            <w:r w:rsidRPr="000904AE">
              <w:rPr>
                <w:rFonts w:cs="Arial"/>
                <w:iCs/>
                <w:sz w:val="18"/>
                <w:szCs w:val="18"/>
              </w:rPr>
              <w:t>.2 18 TISAX</w:t>
            </w:r>
          </w:p>
        </w:tc>
        <w:tc>
          <w:tcPr>
            <w:tcW w:w="992" w:type="dxa"/>
          </w:tcPr>
          <w:p w14:paraId="0E538A23" w14:textId="4AAF8725" w:rsidR="000904AE" w:rsidRDefault="000904AE" w:rsidP="00FB6D1A">
            <w:pPr>
              <w:spacing w:before="0" w:line="240" w:lineRule="auto"/>
              <w:rPr>
                <w:rFonts w:cs="Arial"/>
                <w:sz w:val="18"/>
                <w:szCs w:val="18"/>
              </w:rPr>
            </w:pPr>
            <w:r>
              <w:rPr>
                <w:rFonts w:cs="Arial"/>
                <w:sz w:val="18"/>
                <w:szCs w:val="18"/>
              </w:rPr>
              <w:t>LinhDTD1</w:t>
            </w:r>
          </w:p>
        </w:tc>
        <w:tc>
          <w:tcPr>
            <w:tcW w:w="992" w:type="dxa"/>
          </w:tcPr>
          <w:p w14:paraId="35E72713" w14:textId="7EF719B3" w:rsidR="000904AE" w:rsidRDefault="000904AE" w:rsidP="00FB6D1A">
            <w:pPr>
              <w:spacing w:before="0" w:line="240" w:lineRule="auto"/>
              <w:rPr>
                <w:rFonts w:cs="Arial"/>
                <w:sz w:val="18"/>
                <w:szCs w:val="18"/>
              </w:rPr>
            </w:pPr>
            <w:r>
              <w:rPr>
                <w:rFonts w:cs="Arial"/>
                <w:sz w:val="18"/>
                <w:szCs w:val="18"/>
              </w:rPr>
              <w:t>Michael Hering</w:t>
            </w:r>
          </w:p>
        </w:tc>
        <w:tc>
          <w:tcPr>
            <w:tcW w:w="992" w:type="dxa"/>
          </w:tcPr>
          <w:p w14:paraId="7FD2CCE1" w14:textId="0A2A1683" w:rsidR="000904AE" w:rsidRDefault="000904AE" w:rsidP="00FB6D1A">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bl>
    <w:p w14:paraId="63D7A501" w14:textId="21539DE4" w:rsidR="00AA17EC" w:rsidRDefault="005C17B9" w:rsidP="00892FBC">
      <w:pPr>
        <w:pStyle w:val="Heading1"/>
        <w:rPr>
          <w:rFonts w:cs="Arial"/>
        </w:rPr>
      </w:pPr>
      <w:bookmarkStart w:id="1" w:name="_Toc118379602"/>
      <w:r w:rsidRPr="002C0ED4">
        <w:rPr>
          <w:rFonts w:cs="Arial"/>
        </w:rPr>
        <w:lastRenderedPageBreak/>
        <w:t>I</w:t>
      </w:r>
      <w:r w:rsidR="0093621D">
        <w:rPr>
          <w:rFonts w:cs="Arial"/>
        </w:rPr>
        <w:t>NTRODUCTION</w:t>
      </w:r>
      <w:bookmarkEnd w:id="1"/>
    </w:p>
    <w:p w14:paraId="1FDD04FA" w14:textId="08A5714C" w:rsidR="00AE6B4B" w:rsidRDefault="00AE6B4B" w:rsidP="00FA7B01">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rsidR="00FB6D1A">
        <w:t>guidelines,</w:t>
      </w:r>
      <w:r>
        <w:t xml:space="preserve">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rsidR="00FB6D1A">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 xml:space="preserve">FPT Software, </w:t>
      </w:r>
      <w:r w:rsidR="00FB6D1A">
        <w:t>subsidiaries,</w:t>
      </w:r>
      <w:r>
        <w:t xml:space="preserve">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4162AFC5" w14:textId="5D6EE280" w:rsidR="00D70F88" w:rsidRPr="00D70F88" w:rsidRDefault="00D70F88" w:rsidP="00FA7B01">
      <w:pPr>
        <w:pStyle w:val="BodyText"/>
        <w:jc w:val="both"/>
      </w:pPr>
      <w:r w:rsidRPr="00D70F88">
        <w:t xml:space="preserve">The </w:t>
      </w:r>
      <w:r>
        <w:t>General Data Protection Regulation (</w:t>
      </w:r>
      <w:r w:rsidRPr="00D70F88">
        <w:t>GDPR</w:t>
      </w:r>
      <w:r>
        <w:t>)</w:t>
      </w:r>
      <w:r w:rsidRPr="00D70F88">
        <w:t xml:space="preserve"> defines “personal data” as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16A490F" w14:textId="1121EAE4" w:rsidR="00D70F88" w:rsidRDefault="00D70F88" w:rsidP="00FA7B01">
      <w:pPr>
        <w:pStyle w:val="BodyText"/>
        <w:jc w:val="both"/>
      </w:pPr>
      <w:r w:rsidRPr="00D70F88">
        <w:t>The GDPR also addresses “special category” personal data (also known as “sensitive” personal data). Such data includes, but is not necessarily limited to, data concerning the data subject’s race, ethnicity, politics, religion, trade union membership, genetics, biometrics (if used for ID purposes), health, sex life, or sexual orientation.</w:t>
      </w:r>
    </w:p>
    <w:p w14:paraId="74468861" w14:textId="203C358F" w:rsidR="00AE2D6B" w:rsidRDefault="006C209B" w:rsidP="00FA7B01">
      <w:pPr>
        <w:pStyle w:val="BodyText"/>
        <w:jc w:val="both"/>
      </w:pPr>
      <w:r w:rsidRPr="006C209B">
        <w:t>Under the GDPR, personal data shall be kept in a form which permits the identification of data subjects for no longer than is necessary for the purposes for which the personal data is processed. In certain cases, personal data may be stored for longer periods where that data is to be processed for archiving purposes that are in the public interest, for scientific or historical research, or for statistical purposes (subject to the implementation of the appropriate technical and organizational measures required by the GDPR to protect that data).</w:t>
      </w:r>
    </w:p>
    <w:p w14:paraId="2005F95D" w14:textId="5975CBBA" w:rsidR="006C209B" w:rsidRPr="006C209B" w:rsidRDefault="00AE2D6B" w:rsidP="00AE2D6B">
      <w:pPr>
        <w:spacing w:before="0" w:line="240" w:lineRule="auto"/>
      </w:pPr>
      <w:r>
        <w:br w:type="page"/>
      </w:r>
    </w:p>
    <w:p w14:paraId="4ECA7209" w14:textId="68371546" w:rsidR="006C209B" w:rsidRPr="006C209B" w:rsidRDefault="006C209B" w:rsidP="008663A9">
      <w:pPr>
        <w:pStyle w:val="BodyText"/>
        <w:jc w:val="both"/>
      </w:pPr>
      <w:r w:rsidRPr="006C209B">
        <w:lastRenderedPageBreak/>
        <w:t xml:space="preserve">In addition, the GDPR includes the right to erasure </w:t>
      </w:r>
      <w:r>
        <w:t>(</w:t>
      </w:r>
      <w:r w:rsidRPr="006C209B">
        <w:t>“the right to be forgotten”</w:t>
      </w:r>
      <w:r>
        <w:t>)</w:t>
      </w:r>
      <w:r w:rsidRPr="006C209B">
        <w:t>. Data subjects have the right to have their personal data erased (and to prevent the processing of that personal data) in the following circumstances:</w:t>
      </w:r>
    </w:p>
    <w:p w14:paraId="4785A6A0" w14:textId="4DF82223" w:rsidR="006C209B" w:rsidRPr="006C209B" w:rsidRDefault="006C209B" w:rsidP="008663A9">
      <w:pPr>
        <w:pStyle w:val="BodyText"/>
        <w:numPr>
          <w:ilvl w:val="0"/>
          <w:numId w:val="18"/>
        </w:numPr>
        <w:jc w:val="both"/>
      </w:pPr>
      <w:r w:rsidRPr="006C209B">
        <w:t>Where the personal data is no longer required for the purpose for which it was originally collected or processed</w:t>
      </w:r>
    </w:p>
    <w:p w14:paraId="6D561C6B" w14:textId="43427507" w:rsidR="006C209B" w:rsidRPr="006C209B" w:rsidRDefault="006C209B" w:rsidP="008663A9">
      <w:pPr>
        <w:pStyle w:val="BodyText"/>
        <w:numPr>
          <w:ilvl w:val="0"/>
          <w:numId w:val="18"/>
        </w:numPr>
        <w:jc w:val="both"/>
      </w:pPr>
      <w:r>
        <w:t>If</w:t>
      </w:r>
      <w:r w:rsidRPr="006C209B">
        <w:t xml:space="preserve"> the data subject withdraws their consent</w:t>
      </w:r>
    </w:p>
    <w:p w14:paraId="1B8D1BFA" w14:textId="67905EFD" w:rsidR="006C209B" w:rsidRPr="006C209B" w:rsidRDefault="006C209B" w:rsidP="008663A9">
      <w:pPr>
        <w:pStyle w:val="BodyText"/>
        <w:numPr>
          <w:ilvl w:val="0"/>
          <w:numId w:val="18"/>
        </w:numPr>
        <w:jc w:val="both"/>
      </w:pPr>
      <w:r>
        <w:t xml:space="preserve">If </w:t>
      </w:r>
      <w:r w:rsidRPr="006C209B">
        <w:t>the data subject objects to the processing of their personal data and the Company has no overriding legitimate interest</w:t>
      </w:r>
    </w:p>
    <w:p w14:paraId="0F76F6E7" w14:textId="2898FAC2" w:rsidR="006C209B" w:rsidRPr="006C209B" w:rsidRDefault="006C209B" w:rsidP="008663A9">
      <w:pPr>
        <w:pStyle w:val="BodyText"/>
        <w:numPr>
          <w:ilvl w:val="0"/>
          <w:numId w:val="18"/>
        </w:numPr>
        <w:jc w:val="both"/>
      </w:pPr>
      <w:r>
        <w:t>If</w:t>
      </w:r>
      <w:r w:rsidRPr="006C209B">
        <w:t xml:space="preserve"> the personal data is processed unlawfully</w:t>
      </w:r>
    </w:p>
    <w:p w14:paraId="61EAAE6B" w14:textId="7BCE64E8" w:rsidR="006C209B" w:rsidRPr="006C209B" w:rsidRDefault="006C209B" w:rsidP="008663A9">
      <w:pPr>
        <w:pStyle w:val="BodyText"/>
        <w:numPr>
          <w:ilvl w:val="0"/>
          <w:numId w:val="18"/>
        </w:numPr>
        <w:jc w:val="both"/>
      </w:pPr>
      <w:r>
        <w:t>If</w:t>
      </w:r>
      <w:r w:rsidRPr="006C209B">
        <w:t xml:space="preserve"> the personal data </w:t>
      </w:r>
      <w:r w:rsidR="001141F0" w:rsidRPr="006C209B">
        <w:t>must</w:t>
      </w:r>
      <w:r w:rsidRPr="006C209B">
        <w:t xml:space="preserve"> be erased to comply with a legal obligation</w:t>
      </w:r>
    </w:p>
    <w:p w14:paraId="0332290C" w14:textId="43721116" w:rsidR="00AE2D6B" w:rsidRDefault="006C209B" w:rsidP="008663A9">
      <w:pPr>
        <w:pStyle w:val="BodyText"/>
        <w:numPr>
          <w:ilvl w:val="0"/>
          <w:numId w:val="18"/>
        </w:numPr>
        <w:jc w:val="both"/>
      </w:pPr>
      <w:r w:rsidRPr="006C209B">
        <w:t>Where the personal data is processed for the provision of information society services to a child.</w:t>
      </w:r>
    </w:p>
    <w:p w14:paraId="4C85C8B8" w14:textId="30092287" w:rsidR="006C209B" w:rsidRPr="006C209B" w:rsidRDefault="00AE2D6B" w:rsidP="00AE2D6B">
      <w:pPr>
        <w:spacing w:before="0" w:line="240" w:lineRule="auto"/>
      </w:pPr>
      <w:r>
        <w:br w:type="page"/>
      </w:r>
    </w:p>
    <w:p w14:paraId="178D51DE" w14:textId="2A7C8983" w:rsidR="00D5309E" w:rsidRPr="00AE2D6B" w:rsidRDefault="00865380" w:rsidP="006C209B">
      <w:pPr>
        <w:pStyle w:val="Heading2"/>
        <w:rPr>
          <w:rFonts w:cs="Arial"/>
        </w:rPr>
      </w:pPr>
      <w:bookmarkStart w:id="2" w:name="_Toc118379603"/>
      <w:r w:rsidRPr="002C0ED4">
        <w:rPr>
          <w:rFonts w:cs="Arial"/>
        </w:rPr>
        <w:lastRenderedPageBreak/>
        <w:t>Purpose</w:t>
      </w:r>
      <w:bookmarkEnd w:id="2"/>
    </w:p>
    <w:p w14:paraId="1264392A" w14:textId="452EAD74" w:rsidR="00D5309E" w:rsidRPr="00D5309E" w:rsidRDefault="00D5309E" w:rsidP="00FA7B01">
      <w:pPr>
        <w:jc w:val="both"/>
        <w:rPr>
          <w:rFonts w:cs="Arial"/>
        </w:rPr>
      </w:pPr>
      <w:r w:rsidRPr="00D5309E">
        <w:rPr>
          <w:rFonts w:cs="Arial"/>
        </w:rPr>
        <w:t xml:space="preserve">All </w:t>
      </w:r>
      <w:sdt>
        <w:sdtPr>
          <w:rPr>
            <w:rFonts w:cs="Arial"/>
          </w:rPr>
          <w:alias w:val="CompanyName"/>
          <w:tag w:val="CompanyName"/>
          <w:id w:val="-717272665"/>
          <w:placeholder>
            <w:docPart w:val="7C09E9F415B44A4BAD1E9589F7046C2C"/>
          </w:placeholder>
          <w:text/>
        </w:sdtPr>
        <w:sdtEndPr/>
        <w:sdtContent>
          <w:r>
            <w:rPr>
              <w:rFonts w:cs="Arial"/>
            </w:rPr>
            <w:t>FPT Software</w:t>
          </w:r>
        </w:sdtContent>
      </w:sdt>
      <w:r w:rsidRPr="00D5309E">
        <w:rPr>
          <w:rFonts w:cs="Arial"/>
        </w:rPr>
        <w:t>’s records, whether analogue or digital, are subject to the retention requirements of this procedure.</w:t>
      </w:r>
    </w:p>
    <w:p w14:paraId="60CEB256" w14:textId="47FCC823" w:rsidR="006C209B" w:rsidRPr="006C209B" w:rsidRDefault="006C209B" w:rsidP="00FA7B01">
      <w:pPr>
        <w:jc w:val="both"/>
        <w:rPr>
          <w:rFonts w:cs="Arial"/>
        </w:rPr>
      </w:pPr>
      <w:r w:rsidRPr="006C209B">
        <w:rPr>
          <w:rFonts w:cs="Arial"/>
        </w:rPr>
        <w:t>Th</w:t>
      </w:r>
      <w:r w:rsidR="00D5309E">
        <w:rPr>
          <w:rFonts w:cs="Arial"/>
        </w:rPr>
        <w:t>e</w:t>
      </w:r>
      <w:r w:rsidRPr="006C209B">
        <w:rPr>
          <w:rFonts w:cs="Arial"/>
        </w:rPr>
        <w:t xml:space="preserve"> </w:t>
      </w:r>
      <w:r>
        <w:rPr>
          <w:rFonts w:cs="Arial"/>
        </w:rPr>
        <w:t>guideline</w:t>
      </w:r>
      <w:r w:rsidRPr="006C209B">
        <w:rPr>
          <w:rFonts w:cs="Arial"/>
        </w:rPr>
        <w:t xml:space="preserve"> </w:t>
      </w:r>
      <w:r w:rsidR="00D5309E" w:rsidRPr="00D5309E">
        <w:rPr>
          <w:rFonts w:cs="Arial"/>
        </w:rPr>
        <w:t>Personal Data Retention_V3.</w:t>
      </w:r>
      <w:r w:rsidR="00886E72">
        <w:rPr>
          <w:rFonts w:cs="Arial"/>
        </w:rPr>
        <w:t>3</w:t>
      </w:r>
      <w:r w:rsidR="00D5309E">
        <w:rPr>
          <w:rFonts w:cs="Arial"/>
        </w:rPr>
        <w:t xml:space="preserve"> </w:t>
      </w:r>
      <w:r w:rsidRPr="006C209B">
        <w:rPr>
          <w:rFonts w:cs="Arial"/>
        </w:rPr>
        <w:t xml:space="preserve">sets out the type(s) of personal data </w:t>
      </w:r>
      <w:r>
        <w:rPr>
          <w:rFonts w:cs="Arial"/>
        </w:rPr>
        <w:t>processed</w:t>
      </w:r>
      <w:r w:rsidRPr="006C209B">
        <w:rPr>
          <w:rFonts w:cs="Arial"/>
        </w:rPr>
        <w:t xml:space="preserve"> by </w:t>
      </w:r>
      <w:r>
        <w:rPr>
          <w:rFonts w:cs="Arial"/>
        </w:rPr>
        <w:t>FPT Software</w:t>
      </w:r>
      <w:r w:rsidRPr="006C209B">
        <w:rPr>
          <w:rFonts w:cs="Arial"/>
        </w:rPr>
        <w:t xml:space="preserve"> for specific purpose(s)), the period(s) for which that personal data is to be retained, the criteria for establishing and reviewing such period(s), and when and how it is to be deleted or otherwise disposed of.</w:t>
      </w:r>
    </w:p>
    <w:p w14:paraId="555D7FA4" w14:textId="520B75CF" w:rsidR="006C209B" w:rsidRDefault="006C209B" w:rsidP="00FA7B01">
      <w:pPr>
        <w:jc w:val="both"/>
        <w:rPr>
          <w:rFonts w:cs="Arial"/>
        </w:rPr>
      </w:pPr>
      <w:r w:rsidRPr="006C209B">
        <w:rPr>
          <w:rFonts w:cs="Arial"/>
        </w:rPr>
        <w:t xml:space="preserve">For further information on other aspects of data protection and compliance with the </w:t>
      </w:r>
      <w:r>
        <w:rPr>
          <w:rFonts w:cs="Arial"/>
        </w:rPr>
        <w:t>GDPR and other personal data protection acts</w:t>
      </w:r>
      <w:r w:rsidRPr="006C209B">
        <w:rPr>
          <w:rFonts w:cs="Arial"/>
        </w:rPr>
        <w:t xml:space="preserve">, please refer to </w:t>
      </w:r>
      <w:r>
        <w:rPr>
          <w:rFonts w:cs="Arial"/>
        </w:rPr>
        <w:t xml:space="preserve">FPT Software </w:t>
      </w:r>
      <w:r w:rsidR="00CF58E3">
        <w:rPr>
          <w:rFonts w:cs="Arial"/>
        </w:rPr>
        <w:t xml:space="preserve">Personal </w:t>
      </w:r>
      <w:r w:rsidRPr="006C209B">
        <w:rPr>
          <w:rFonts w:cs="Arial"/>
        </w:rPr>
        <w:t xml:space="preserve">Data Protection </w:t>
      </w:r>
      <w:r w:rsidR="00CF58E3">
        <w:rPr>
          <w:rFonts w:cs="Arial"/>
        </w:rPr>
        <w:t xml:space="preserve">Management </w:t>
      </w:r>
      <w:r w:rsidRPr="006C209B">
        <w:rPr>
          <w:rFonts w:cs="Arial"/>
        </w:rPr>
        <w:t>Policy.</w:t>
      </w:r>
    </w:p>
    <w:p w14:paraId="3AB1EBA0" w14:textId="73723EF5" w:rsidR="00AA17EC" w:rsidRDefault="00AA17EC" w:rsidP="00FA7B01">
      <w:pPr>
        <w:pStyle w:val="Heading2"/>
        <w:jc w:val="both"/>
        <w:rPr>
          <w:rFonts w:cs="Arial"/>
        </w:rPr>
      </w:pPr>
      <w:bookmarkStart w:id="3" w:name="_Toc138667729"/>
      <w:bookmarkStart w:id="4" w:name="_Toc118379604"/>
      <w:r w:rsidRPr="002C0ED4">
        <w:rPr>
          <w:rFonts w:cs="Arial"/>
        </w:rPr>
        <w:t xml:space="preserve">Application </w:t>
      </w:r>
      <w:r w:rsidR="00430277" w:rsidRPr="002C0ED4">
        <w:rPr>
          <w:rFonts w:cs="Arial"/>
        </w:rPr>
        <w:t>S</w:t>
      </w:r>
      <w:r w:rsidRPr="002C0ED4">
        <w:rPr>
          <w:rFonts w:cs="Arial"/>
        </w:rPr>
        <w:t>cope</w:t>
      </w:r>
      <w:bookmarkEnd w:id="3"/>
      <w:bookmarkEnd w:id="4"/>
      <w:r w:rsidR="00933591">
        <w:rPr>
          <w:rFonts w:cs="Arial"/>
        </w:rPr>
        <w:t xml:space="preserve"> </w:t>
      </w:r>
    </w:p>
    <w:p w14:paraId="523CC3E3" w14:textId="64D7BC0C" w:rsidR="00CC0D6E" w:rsidRDefault="00CC0D6E" w:rsidP="00FA7B01">
      <w:pPr>
        <w:jc w:val="both"/>
        <w:rPr>
          <w:rFonts w:cs="Arial"/>
        </w:rPr>
      </w:pPr>
      <w:r>
        <w:rPr>
          <w:rFonts w:cs="Arial"/>
        </w:rPr>
        <w:t>In scope are FPT Software</w:t>
      </w:r>
      <w:r w:rsidRPr="00375904">
        <w:rPr>
          <w:rFonts w:cs="Arial"/>
        </w:rPr>
        <w:t xml:space="preserve">'s business processes and information systems involved in the collection, processing, use </w:t>
      </w:r>
      <w:r>
        <w:rPr>
          <w:rFonts w:cs="Arial"/>
        </w:rPr>
        <w:t xml:space="preserve">and transfer </w:t>
      </w:r>
      <w:r w:rsidRPr="00375904">
        <w:rPr>
          <w:rFonts w:cs="Arial"/>
        </w:rPr>
        <w:t>of personal data</w:t>
      </w:r>
      <w:r>
        <w:rPr>
          <w:rFonts w:cs="Arial"/>
        </w:rPr>
        <w:t xml:space="preserve"> and all employees, contractors and 3</w:t>
      </w:r>
      <w:r w:rsidRPr="00A8724A">
        <w:rPr>
          <w:rFonts w:cs="Arial"/>
          <w:vertAlign w:val="superscript"/>
        </w:rPr>
        <w:t>rd</w:t>
      </w:r>
      <w:r>
        <w:rPr>
          <w:rFonts w:cs="Arial"/>
        </w:rPr>
        <w:t xml:space="preserve"> party providers involved in the processing of personal data </w:t>
      </w:r>
      <w:r w:rsidR="001141F0">
        <w:rPr>
          <w:rFonts w:cs="Arial"/>
        </w:rPr>
        <w:t>on</w:t>
      </w:r>
      <w:r>
        <w:rPr>
          <w:rFonts w:cs="Arial"/>
        </w:rPr>
        <w:t xml:space="preserve"> behalf of FPT Software.</w:t>
      </w:r>
    </w:p>
    <w:p w14:paraId="5F3BE774" w14:textId="7B776F80" w:rsidR="002639A3" w:rsidRPr="004532F2" w:rsidRDefault="002639A3" w:rsidP="00FA7B01">
      <w:pPr>
        <w:jc w:val="both"/>
        <w:rPr>
          <w:rFonts w:cs="Arial"/>
        </w:rPr>
      </w:pPr>
      <w:r w:rsidRPr="0064231A">
        <w:rPr>
          <w:rFonts w:cs="Arial"/>
        </w:rPr>
        <w:t xml:space="preserve">This </w:t>
      </w:r>
      <w:r w:rsidR="00D5309E">
        <w:rPr>
          <w:rFonts w:cs="Arial"/>
        </w:rPr>
        <w:t>procedure</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r w:rsidR="001141F0">
        <w:rPr>
          <w:rFonts w:cs="Arial"/>
        </w:rPr>
        <w:t xml:space="preserve"> See </w:t>
      </w:r>
      <w:proofErr w:type="spellStart"/>
      <w:r w:rsidR="00C97E35" w:rsidRPr="00C97E35">
        <w:rPr>
          <w:rFonts w:cs="Arial"/>
        </w:rPr>
        <w:t>Policy_PIMS</w:t>
      </w:r>
      <w:proofErr w:type="spellEnd"/>
      <w:r w:rsidR="00C97E35" w:rsidRPr="00C97E35">
        <w:rPr>
          <w:rFonts w:cs="Arial"/>
        </w:rPr>
        <w:t xml:space="preserve"> Scope_v1.</w:t>
      </w:r>
      <w:r w:rsidR="00886E72">
        <w:rPr>
          <w:rFonts w:cs="Arial"/>
        </w:rPr>
        <w:t>2</w:t>
      </w:r>
      <w:r w:rsidR="00C97E35">
        <w:rPr>
          <w:rFonts w:cs="Arial"/>
        </w:rPr>
        <w:t>.</w:t>
      </w:r>
    </w:p>
    <w:p w14:paraId="6CB24AA3" w14:textId="77777777" w:rsidR="002639A3" w:rsidRDefault="002639A3" w:rsidP="00FA7B01">
      <w:pPr>
        <w:pStyle w:val="Heading2"/>
        <w:jc w:val="both"/>
      </w:pPr>
      <w:bookmarkStart w:id="5" w:name="_Toc15371751"/>
      <w:bookmarkStart w:id="6" w:name="_Toc15975605"/>
      <w:bookmarkStart w:id="7" w:name="_Toc118379605"/>
      <w:r>
        <w:t>Application of national Laws</w:t>
      </w:r>
      <w:bookmarkEnd w:id="5"/>
      <w:bookmarkEnd w:id="6"/>
      <w:bookmarkEnd w:id="7"/>
    </w:p>
    <w:p w14:paraId="0EE63E1D" w14:textId="0C2B27F5" w:rsidR="002639A3" w:rsidRPr="009F42B7" w:rsidRDefault="002639A3" w:rsidP="00FA7B01">
      <w:pPr>
        <w:pStyle w:val="BodyText"/>
        <w:jc w:val="both"/>
      </w:pPr>
      <w:r w:rsidRPr="009F42B7">
        <w:t>Th</w:t>
      </w:r>
      <w:r>
        <w:t>e</w:t>
      </w:r>
      <w:r w:rsidRPr="009F42B7">
        <w:t xml:space="preserve"> Data Protection Policy</w:t>
      </w:r>
      <w:r>
        <w:t xml:space="preserve">, </w:t>
      </w:r>
      <w:r w:rsidR="00D5309E">
        <w:t xml:space="preserve">procedures, </w:t>
      </w:r>
      <w:r w:rsidR="00C97E35">
        <w:t>guidelines,</w:t>
      </w:r>
      <w:r>
        <w:t xml:space="preserve">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31E98B6B" w14:textId="791DC797" w:rsidR="002639A3" w:rsidRDefault="002639A3" w:rsidP="00FA7B01">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 xml:space="preserve">the Data Protection </w:t>
      </w:r>
      <w:r w:rsidR="00C97E35" w:rsidRPr="009F42B7">
        <w:t>Policy,</w:t>
      </w:r>
      <w:r>
        <w:t xml:space="preserve"> and this guideline</w:t>
      </w:r>
      <w:r w:rsidRPr="009F42B7">
        <w:t xml:space="preserve">, </w:t>
      </w:r>
      <w:r>
        <w:t>FPT Software</w:t>
      </w:r>
      <w:r w:rsidRPr="009F42B7">
        <w:t xml:space="preserve"> 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guidelines</w:t>
      </w:r>
      <w:r>
        <w:rPr>
          <w:lang w:val="en-GB"/>
        </w:rPr>
        <w:t xml:space="preserve"> and this </w:t>
      </w:r>
      <w:r w:rsidR="00D5309E">
        <w:rPr>
          <w:lang w:val="en-GB"/>
        </w:rPr>
        <w:t>procedure</w:t>
      </w:r>
      <w:r w:rsidRPr="00291A84">
        <w:rPr>
          <w:lang w:val="en-GB"/>
        </w:rPr>
        <w:t xml:space="preserve">. </w:t>
      </w:r>
    </w:p>
    <w:p w14:paraId="7649DA8D" w14:textId="77777777" w:rsidR="002639A3" w:rsidRDefault="002639A3" w:rsidP="00CC0D6E">
      <w:pPr>
        <w:rPr>
          <w:rFonts w:cs="Arial"/>
        </w:rPr>
      </w:pPr>
    </w:p>
    <w:p w14:paraId="3A9F112C" w14:textId="77777777" w:rsidR="00CC0D6E" w:rsidRDefault="00CC0D6E">
      <w:pPr>
        <w:spacing w:before="0" w:line="240" w:lineRule="auto"/>
        <w:rPr>
          <w:rFonts w:cs="Arial"/>
        </w:rPr>
      </w:pPr>
      <w:r>
        <w:rPr>
          <w:rFonts w:cs="Arial"/>
        </w:rPr>
        <w:br w:type="page"/>
      </w:r>
    </w:p>
    <w:p w14:paraId="1D0EB02F" w14:textId="55EDF44C" w:rsidR="007A4DCF" w:rsidRPr="007A4DCF" w:rsidRDefault="008B0774" w:rsidP="00812B35">
      <w:pPr>
        <w:pStyle w:val="Heading2"/>
        <w:rPr>
          <w:rFonts w:cs="Arial"/>
        </w:rPr>
      </w:pPr>
      <w:bookmarkStart w:id="8" w:name="_Toc118379606"/>
      <w:r>
        <w:rPr>
          <w:rFonts w:cs="Arial"/>
        </w:rPr>
        <w:lastRenderedPageBreak/>
        <w:t>Procedure</w:t>
      </w:r>
      <w:bookmarkEnd w:id="8"/>
    </w:p>
    <w:p w14:paraId="08721A97" w14:textId="77777777" w:rsidR="007A4DCF" w:rsidRPr="007A4DCF" w:rsidRDefault="007A4DCF" w:rsidP="008663A9">
      <w:pPr>
        <w:jc w:val="both"/>
        <w:rPr>
          <w:rFonts w:cs="Arial"/>
        </w:rPr>
      </w:pPr>
      <w:r w:rsidRPr="007A4DCF">
        <w:rPr>
          <w:rFonts w:cs="Arial"/>
        </w:rPr>
        <w:t>The following roles are responsible for retention of these records because they are the information asset owners.</w:t>
      </w:r>
    </w:p>
    <w:p w14:paraId="1C72BD1E" w14:textId="28520B93" w:rsidR="007A4DCF" w:rsidRPr="007A4DCF" w:rsidRDefault="007A4DCF" w:rsidP="008663A9">
      <w:pPr>
        <w:jc w:val="both"/>
        <w:rPr>
          <w:rFonts w:cs="Arial"/>
        </w:rPr>
      </w:pPr>
      <w:r w:rsidRPr="007A4DCF">
        <w:rPr>
          <w:rFonts w:cs="Arial"/>
        </w:rPr>
        <w:t>Asset</w:t>
      </w:r>
      <w:r w:rsidRPr="00FA6139">
        <w:rPr>
          <w:rFonts w:cs="Arial"/>
        </w:rPr>
        <w:t>/Data</w:t>
      </w:r>
      <w:r w:rsidRPr="007A4DCF">
        <w:rPr>
          <w:rFonts w:cs="Arial"/>
        </w:rPr>
        <w:t xml:space="preserve"> owners are</w:t>
      </w:r>
      <w:r w:rsidRPr="00FA6139">
        <w:rPr>
          <w:rFonts w:cs="Arial"/>
        </w:rPr>
        <w:t xml:space="preserve"> </w:t>
      </w:r>
      <w:r w:rsidRPr="007A4DCF">
        <w:rPr>
          <w:rFonts w:cs="Arial"/>
        </w:rPr>
        <w:t xml:space="preserve">responsible for ensuring that all personal data is collected, retained and destroyed in line with </w:t>
      </w:r>
      <w:r w:rsidRPr="00FA6139">
        <w:rPr>
          <w:rFonts w:cs="Arial"/>
        </w:rPr>
        <w:t xml:space="preserve">the </w:t>
      </w:r>
      <w:proofErr w:type="spellStart"/>
      <w:r w:rsidRPr="00FA6139">
        <w:rPr>
          <w:rFonts w:cs="Arial"/>
        </w:rPr>
        <w:t>Guideline_Personal</w:t>
      </w:r>
      <w:proofErr w:type="spellEnd"/>
      <w:r w:rsidRPr="00FA6139">
        <w:rPr>
          <w:rFonts w:cs="Arial"/>
        </w:rPr>
        <w:t xml:space="preserve"> Data Retention_V3.</w:t>
      </w:r>
      <w:r w:rsidR="00886E72">
        <w:rPr>
          <w:rFonts w:cs="Arial"/>
        </w:rPr>
        <w:t>3</w:t>
      </w:r>
      <w:r w:rsidRPr="00FA6139">
        <w:rPr>
          <w:rFonts w:cs="Arial"/>
        </w:rPr>
        <w:t xml:space="preserve"> which is reflecting </w:t>
      </w:r>
      <w:r w:rsidRPr="007A4DCF">
        <w:rPr>
          <w:rFonts w:cs="Arial"/>
        </w:rPr>
        <w:t>the requirements of the GDPR.</w:t>
      </w:r>
    </w:p>
    <w:p w14:paraId="78CDEC74" w14:textId="4CE6FCA1" w:rsidR="007A4DCF" w:rsidRPr="007A4DCF" w:rsidRDefault="007A4DCF" w:rsidP="008663A9">
      <w:pPr>
        <w:jc w:val="both"/>
        <w:rPr>
          <w:rFonts w:cs="Arial"/>
        </w:rPr>
      </w:pPr>
      <w:r w:rsidRPr="007A4DCF">
        <w:rPr>
          <w:rFonts w:cs="Arial"/>
        </w:rPr>
        <w:t xml:space="preserve">The </w:t>
      </w:r>
      <w:sdt>
        <w:sdtPr>
          <w:rPr>
            <w:rFonts w:cs="Arial"/>
          </w:rPr>
          <w:alias w:val="FinanceDirector"/>
          <w:tag w:val="FinanceDirector"/>
          <w:id w:val="1107166572"/>
          <w:placeholder>
            <w:docPart w:val="153392A9006BEE46BDFCE5C5E5A7636E"/>
          </w:placeholder>
          <w:text/>
        </w:sdtPr>
        <w:sdtEndPr/>
        <w:sdtContent>
          <w:r w:rsidRPr="00FA6139">
            <w:rPr>
              <w:rFonts w:cs="Arial"/>
            </w:rPr>
            <w:t xml:space="preserve">SEVP </w:t>
          </w:r>
          <w:r w:rsidRPr="007A4DCF">
            <w:rPr>
              <w:rFonts w:cs="Arial"/>
            </w:rPr>
            <w:t xml:space="preserve">Finance </w:t>
          </w:r>
          <w:r w:rsidRPr="00FA6139">
            <w:rPr>
              <w:rFonts w:cs="Arial"/>
            </w:rPr>
            <w:t>(</w:t>
          </w:r>
          <w:r w:rsidRPr="007A4DCF">
            <w:rPr>
              <w:rFonts w:cs="Arial"/>
            </w:rPr>
            <w:t>CFO)</w:t>
          </w:r>
        </w:sdtContent>
      </w:sdt>
      <w:r w:rsidRPr="007A4DCF">
        <w:rPr>
          <w:rFonts w:cs="Arial"/>
        </w:rPr>
        <w:t xml:space="preserve"> is responsible for retention of financial (accounting, tax) and </w:t>
      </w:r>
      <w:r w:rsidRPr="00FA6139">
        <w:rPr>
          <w:rFonts w:cs="Arial"/>
        </w:rPr>
        <w:t xml:space="preserve">all </w:t>
      </w:r>
      <w:r w:rsidRPr="007A4DCF">
        <w:rPr>
          <w:rFonts w:cs="Arial"/>
        </w:rPr>
        <w:t>related records.</w:t>
      </w:r>
    </w:p>
    <w:p w14:paraId="0EF52610" w14:textId="355669A6" w:rsidR="007A4DCF" w:rsidRPr="007A4DCF" w:rsidRDefault="007A4DCF" w:rsidP="008663A9">
      <w:pPr>
        <w:jc w:val="both"/>
        <w:rPr>
          <w:rFonts w:cs="Arial"/>
        </w:rPr>
      </w:pPr>
      <w:r w:rsidRPr="007A4DCF">
        <w:rPr>
          <w:rFonts w:cs="Arial"/>
        </w:rPr>
        <w:t xml:space="preserve">The </w:t>
      </w:r>
      <w:sdt>
        <w:sdtPr>
          <w:rPr>
            <w:rFonts w:cs="Arial"/>
          </w:rPr>
          <w:alias w:val="HeadHR"/>
          <w:tag w:val="HeadHR"/>
          <w:id w:val="297650295"/>
          <w:placeholder>
            <w:docPart w:val="153392A9006BEE46BDFCE5C5E5A7636E"/>
          </w:placeholder>
          <w:text/>
        </w:sdtPr>
        <w:sdtEndPr/>
        <w:sdtContent>
          <w:r w:rsidRPr="007A4DCF">
            <w:rPr>
              <w:rFonts w:cs="Arial"/>
            </w:rPr>
            <w:t>Head of HR</w:t>
          </w:r>
        </w:sdtContent>
      </w:sdt>
      <w:r w:rsidRPr="007A4DCF">
        <w:rPr>
          <w:rFonts w:cs="Arial"/>
        </w:rPr>
        <w:t xml:space="preserve"> </w:t>
      </w:r>
      <w:r w:rsidRPr="00FA6139">
        <w:rPr>
          <w:rFonts w:cs="Arial"/>
        </w:rPr>
        <w:t xml:space="preserve">(CHRO) </w:t>
      </w:r>
      <w:r w:rsidRPr="007A4DCF">
        <w:rPr>
          <w:rFonts w:cs="Arial"/>
        </w:rPr>
        <w:t>is responsible for retention of all HR records.</w:t>
      </w:r>
    </w:p>
    <w:p w14:paraId="6DC1FA78" w14:textId="3DD4E3B5" w:rsidR="007A4DCF" w:rsidRPr="007A4DCF" w:rsidRDefault="007A4DCF" w:rsidP="008663A9">
      <w:pPr>
        <w:jc w:val="both"/>
        <w:rPr>
          <w:rFonts w:cs="Arial"/>
        </w:rPr>
      </w:pPr>
      <w:r w:rsidRPr="007A4DCF">
        <w:rPr>
          <w:rFonts w:cs="Arial"/>
        </w:rPr>
        <w:t xml:space="preserve">The </w:t>
      </w:r>
      <w:sdt>
        <w:sdtPr>
          <w:rPr>
            <w:rFonts w:cs="Arial"/>
          </w:rPr>
          <w:alias w:val="HealthSafetyOfficer"/>
          <w:tag w:val="HealthSafetyOfficer"/>
          <w:id w:val="1741213443"/>
          <w:placeholder>
            <w:docPart w:val="153392A9006BEE46BDFCE5C5E5A7636E"/>
          </w:placeholder>
          <w:text/>
        </w:sdtPr>
        <w:sdtEndPr/>
        <w:sdtContent>
          <w:r w:rsidRPr="00FA6139">
            <w:rPr>
              <w:rFonts w:cs="Arial"/>
            </w:rPr>
            <w:t>Head of HR (CHRO)</w:t>
          </w:r>
        </w:sdtContent>
      </w:sdt>
      <w:r w:rsidRPr="007A4DCF">
        <w:rPr>
          <w:rFonts w:cs="Arial"/>
        </w:rPr>
        <w:t xml:space="preserve"> is responsible for retention of all Health</w:t>
      </w:r>
      <w:r w:rsidRPr="00FA6139">
        <w:rPr>
          <w:rFonts w:cs="Arial"/>
        </w:rPr>
        <w:t xml:space="preserve">, Health insurance, </w:t>
      </w:r>
      <w:r w:rsidRPr="007A4DCF">
        <w:rPr>
          <w:rFonts w:cs="Arial"/>
        </w:rPr>
        <w:t>Safety records.</w:t>
      </w:r>
    </w:p>
    <w:p w14:paraId="45B2B272" w14:textId="6B59F6B7" w:rsidR="007A4DCF" w:rsidRPr="007A4DCF" w:rsidRDefault="007A4DCF" w:rsidP="008663A9">
      <w:pPr>
        <w:jc w:val="both"/>
        <w:rPr>
          <w:rFonts w:cs="Arial"/>
        </w:rPr>
      </w:pPr>
      <w:r w:rsidRPr="007A4DCF">
        <w:rPr>
          <w:rFonts w:cs="Arial"/>
        </w:rPr>
        <w:t xml:space="preserve">The </w:t>
      </w:r>
      <w:sdt>
        <w:sdtPr>
          <w:rPr>
            <w:rFonts w:cs="Arial"/>
          </w:rPr>
          <w:alias w:val="CompanySecretary"/>
          <w:tag w:val="CompanySecretary"/>
          <w:id w:val="1737054973"/>
          <w:placeholder>
            <w:docPart w:val="153392A9006BEE46BDFCE5C5E5A7636E"/>
          </w:placeholder>
          <w:text/>
        </w:sdtPr>
        <w:sdtEndPr/>
        <w:sdtContent>
          <w:r w:rsidRPr="00FA6139">
            <w:rPr>
              <w:rFonts w:cs="Arial"/>
            </w:rPr>
            <w:t>Head of LRC</w:t>
          </w:r>
        </w:sdtContent>
      </w:sdt>
      <w:r w:rsidRPr="007A4DCF">
        <w:rPr>
          <w:rFonts w:cs="Arial"/>
        </w:rPr>
        <w:t xml:space="preserve"> is responsible for retention of all other statutory and regulatory records.</w:t>
      </w:r>
    </w:p>
    <w:p w14:paraId="7374AC22" w14:textId="1513DCC0" w:rsidR="007A4DCF" w:rsidRPr="007A4DCF" w:rsidRDefault="007A4DCF" w:rsidP="008663A9">
      <w:pPr>
        <w:jc w:val="both"/>
        <w:rPr>
          <w:rFonts w:cs="Arial"/>
        </w:rPr>
      </w:pPr>
      <w:r w:rsidRPr="007A4DCF">
        <w:rPr>
          <w:rFonts w:cs="Arial"/>
        </w:rPr>
        <w:t xml:space="preserve">The </w:t>
      </w:r>
      <w:sdt>
        <w:sdtPr>
          <w:rPr>
            <w:rFonts w:cs="Arial"/>
          </w:rPr>
          <w:alias w:val="DataProtectionOfficer"/>
          <w:tag w:val="DataProtectionOfficer"/>
          <w:id w:val="-1901125528"/>
          <w:placeholder>
            <w:docPart w:val="1AC73950A2485340BB91087EB24CD9CE"/>
          </w:placeholder>
          <w:text/>
        </w:sdtPr>
        <w:sdtEndPr/>
        <w:sdtContent>
          <w:r w:rsidRPr="007A4DCF">
            <w:rPr>
              <w:rFonts w:cs="Arial"/>
            </w:rPr>
            <w:t>Data Protection Officer</w:t>
          </w:r>
          <w:r w:rsidRPr="00FA6139">
            <w:rPr>
              <w:rFonts w:cs="Arial"/>
            </w:rPr>
            <w:t xml:space="preserve"> (GDPO)</w:t>
          </w:r>
        </w:sdtContent>
      </w:sdt>
      <w:r w:rsidRPr="00FA6139">
        <w:rPr>
          <w:rFonts w:cs="Arial"/>
        </w:rPr>
        <w:t xml:space="preserve"> </w:t>
      </w:r>
      <w:r w:rsidRPr="007A4DCF">
        <w:rPr>
          <w:rFonts w:cs="Arial"/>
        </w:rPr>
        <w:t>is responsible for storage of data in line with this procedure</w:t>
      </w:r>
      <w:r w:rsidRPr="00FA6139">
        <w:rPr>
          <w:rFonts w:cs="Arial"/>
        </w:rPr>
        <w:t xml:space="preserve"> and </w:t>
      </w:r>
      <w:proofErr w:type="spellStart"/>
      <w:r w:rsidRPr="00FA6139">
        <w:rPr>
          <w:rFonts w:cs="Arial"/>
        </w:rPr>
        <w:t>Guideline_Personal</w:t>
      </w:r>
      <w:proofErr w:type="spellEnd"/>
      <w:r w:rsidRPr="00FA6139">
        <w:rPr>
          <w:rFonts w:cs="Arial"/>
        </w:rPr>
        <w:t xml:space="preserve"> Data Retention_V3.</w:t>
      </w:r>
      <w:r w:rsidR="00886E72">
        <w:rPr>
          <w:rFonts w:cs="Arial"/>
        </w:rPr>
        <w:t>3</w:t>
      </w:r>
      <w:r w:rsidRPr="007A4DCF">
        <w:rPr>
          <w:rFonts w:cs="Arial"/>
        </w:rPr>
        <w:t>.</w:t>
      </w:r>
    </w:p>
    <w:p w14:paraId="5DFC83B2" w14:textId="1317368F" w:rsidR="007A4DCF" w:rsidRPr="007A4DCF" w:rsidRDefault="007A4DCF" w:rsidP="008663A9">
      <w:pPr>
        <w:jc w:val="both"/>
        <w:rPr>
          <w:rFonts w:cs="Arial"/>
        </w:rPr>
      </w:pPr>
      <w:r w:rsidRPr="007A4DCF">
        <w:rPr>
          <w:rFonts w:cs="Arial"/>
        </w:rPr>
        <w:t xml:space="preserve">The </w:t>
      </w:r>
      <w:sdt>
        <w:sdtPr>
          <w:rPr>
            <w:rFonts w:cs="Arial"/>
          </w:rPr>
          <w:alias w:val="Manager"/>
          <w:tag w:val="Manager"/>
          <w:id w:val="1596987599"/>
          <w:placeholder>
            <w:docPart w:val="153392A9006BEE46BDFCE5C5E5A7636E"/>
          </w:placeholder>
          <w:text/>
        </w:sdtPr>
        <w:sdtEndPr/>
        <w:sdtContent>
          <w:r w:rsidRPr="007A4DCF">
            <w:rPr>
              <w:rFonts w:cs="Arial"/>
            </w:rPr>
            <w:t>Manager (</w:t>
          </w:r>
          <w:r w:rsidRPr="00FA6139">
            <w:rPr>
              <w:rFonts w:cs="Arial"/>
            </w:rPr>
            <w:t>FSU/BU Head</w:t>
          </w:r>
          <w:r w:rsidR="00FA6139" w:rsidRPr="00FA6139">
            <w:rPr>
              <w:rFonts w:cs="Arial"/>
            </w:rPr>
            <w:t>)</w:t>
          </w:r>
        </w:sdtContent>
      </w:sdt>
      <w:r w:rsidRPr="007A4DCF">
        <w:rPr>
          <w:rFonts w:cs="Arial"/>
        </w:rPr>
        <w:t xml:space="preserve"> is responsible for ensuring that retained records are included in business continuity and disaster recovery plans.</w:t>
      </w:r>
    </w:p>
    <w:p w14:paraId="6F2FBC97" w14:textId="55152276" w:rsidR="00DE2A18" w:rsidRPr="00DE2A18" w:rsidRDefault="00FA6139" w:rsidP="008663A9">
      <w:pPr>
        <w:jc w:val="both"/>
        <w:rPr>
          <w:rFonts w:cs="Arial"/>
        </w:rPr>
      </w:pPr>
      <w:r w:rsidRPr="00FA6139">
        <w:rPr>
          <w:rFonts w:cs="Arial"/>
        </w:rPr>
        <w:t>Each data asset</w:t>
      </w:r>
      <w:r w:rsidRPr="00FA6139">
        <w:rPr>
          <w:rStyle w:val="PageNumber"/>
          <w:rFonts w:cs="Arial"/>
        </w:rPr>
        <w:t xml:space="preserve"> that is stored is documented </w:t>
      </w:r>
      <w:r w:rsidR="00886E72">
        <w:rPr>
          <w:rStyle w:val="PageNumber"/>
          <w:rFonts w:cs="Arial"/>
        </w:rPr>
        <w:t xml:space="preserve">in a sheet </w:t>
      </w:r>
      <w:r w:rsidRPr="00FA6139">
        <w:rPr>
          <w:rStyle w:val="PageNumber"/>
          <w:rFonts w:cs="Arial"/>
        </w:rPr>
        <w:t>based on the template</w:t>
      </w:r>
      <w:r w:rsidRPr="00FA6139">
        <w:t xml:space="preserve"> </w:t>
      </w:r>
      <w:proofErr w:type="spellStart"/>
      <w:r w:rsidRPr="00FA6139">
        <w:rPr>
          <w:rStyle w:val="PageNumber"/>
          <w:rFonts w:cs="Arial"/>
        </w:rPr>
        <w:t>Template_Personal</w:t>
      </w:r>
      <w:proofErr w:type="spellEnd"/>
      <w:r w:rsidRPr="00FA6139">
        <w:rPr>
          <w:rStyle w:val="PageNumber"/>
          <w:rFonts w:cs="Arial"/>
        </w:rPr>
        <w:t xml:space="preserve"> Data Processing Inventory_V2.</w:t>
      </w:r>
      <w:r w:rsidR="00886E72">
        <w:rPr>
          <w:rStyle w:val="PageNumber"/>
          <w:rFonts w:cs="Arial"/>
        </w:rPr>
        <w:t>4</w:t>
      </w:r>
      <w:r w:rsidRPr="00FA6139">
        <w:rPr>
          <w:rFonts w:cs="Arial"/>
          <w:i/>
          <w:color w:val="808080"/>
        </w:rPr>
        <w:t xml:space="preserve"> </w:t>
      </w:r>
      <w:r w:rsidRPr="00FA6139">
        <w:rPr>
          <w:rFonts w:cs="Arial"/>
        </w:rPr>
        <w:t>with the name of the record, the record type, the original owner of the data</w:t>
      </w:r>
      <w:r w:rsidR="003B2B72">
        <w:rPr>
          <w:rFonts w:cs="Arial"/>
        </w:rPr>
        <w:t xml:space="preserve"> (customer), product/service</w:t>
      </w:r>
      <w:r w:rsidRPr="00FA6139">
        <w:rPr>
          <w:rFonts w:cs="Arial"/>
        </w:rPr>
        <w:t xml:space="preserve">, </w:t>
      </w:r>
      <w:r w:rsidR="003B2B72">
        <w:rPr>
          <w:rFonts w:cs="Arial"/>
        </w:rPr>
        <w:t xml:space="preserve">system/application, country/law, </w:t>
      </w:r>
      <w:r w:rsidRPr="00FA6139">
        <w:rPr>
          <w:rFonts w:cs="Arial"/>
        </w:rPr>
        <w:t>the information</w:t>
      </w:r>
      <w:r w:rsidR="003B2B72">
        <w:rPr>
          <w:rFonts w:cs="Arial"/>
        </w:rPr>
        <w:t xml:space="preserve"> </w:t>
      </w:r>
      <w:r w:rsidR="003B2B72" w:rsidRPr="003B2B72">
        <w:rPr>
          <w:rFonts w:cs="Arial"/>
        </w:rPr>
        <w:t>classification (</w:t>
      </w:r>
      <w:proofErr w:type="spellStart"/>
      <w:r w:rsidR="003B2B72" w:rsidRPr="003B2B72">
        <w:rPr>
          <w:rFonts w:cs="Arial"/>
        </w:rPr>
        <w:t>Guideline_PII</w:t>
      </w:r>
      <w:proofErr w:type="spellEnd"/>
      <w:r w:rsidR="003B2B72" w:rsidRPr="003B2B72">
        <w:rPr>
          <w:rFonts w:cs="Arial"/>
        </w:rPr>
        <w:t xml:space="preserve"> Classification and Rating_V3.</w:t>
      </w:r>
      <w:r w:rsidR="00886E72">
        <w:rPr>
          <w:rFonts w:cs="Arial"/>
        </w:rPr>
        <w:t>3</w:t>
      </w:r>
      <w:r w:rsidR="003B2B72" w:rsidRPr="003B2B72">
        <w:rPr>
          <w:rFonts w:cs="Arial"/>
        </w:rPr>
        <w:t>), storage</w:t>
      </w:r>
      <w:r w:rsidR="003B2B72">
        <w:rPr>
          <w:rFonts w:cs="Arial"/>
        </w:rPr>
        <w:t xml:space="preserve"> location</w:t>
      </w:r>
      <w:r w:rsidR="003B2B72" w:rsidRPr="003B2B72">
        <w:rPr>
          <w:rFonts w:cs="Arial"/>
        </w:rPr>
        <w:t xml:space="preserve">, the required retention period, the planned date of destruction, and any special information (e.g. </w:t>
      </w:r>
      <w:r w:rsidR="003B2B72">
        <w:rPr>
          <w:rFonts w:cs="Arial"/>
        </w:rPr>
        <w:t xml:space="preserve">database, connectivity, development </w:t>
      </w:r>
      <w:r w:rsidR="0011313B">
        <w:rPr>
          <w:rFonts w:cs="Arial"/>
        </w:rPr>
        <w:t>environment</w:t>
      </w:r>
      <w:r w:rsidR="003B2B72" w:rsidRPr="003B2B72">
        <w:rPr>
          <w:rFonts w:cs="Arial"/>
        </w:rPr>
        <w:t>).</w:t>
      </w:r>
    </w:p>
    <w:p w14:paraId="3D8762D2" w14:textId="3BFBEC7D" w:rsidR="00DE2A18" w:rsidRDefault="00DE2A18" w:rsidP="008663A9">
      <w:pPr>
        <w:jc w:val="both"/>
        <w:rPr>
          <w:rFonts w:cs="Arial"/>
        </w:rPr>
      </w:pPr>
      <w:r w:rsidRPr="00DE2A18">
        <w:rPr>
          <w:rFonts w:cs="Arial"/>
        </w:rPr>
        <w:t xml:space="preserve">For all storage media (electronic and hard copy records), </w:t>
      </w:r>
      <w:sdt>
        <w:sdtPr>
          <w:rPr>
            <w:rFonts w:cs="Arial"/>
          </w:rPr>
          <w:alias w:val="CompanyName"/>
          <w:tag w:val="CompanyName"/>
          <w:id w:val="-576053281"/>
          <w:placeholder>
            <w:docPart w:val="627521852FE6954E98E0D4151A9E3196"/>
          </w:placeholder>
          <w:text/>
        </w:sdtPr>
        <w:sdtEndPr/>
        <w:sdtContent>
          <w:r>
            <w:rPr>
              <w:rFonts w:cs="Arial"/>
            </w:rPr>
            <w:t>FPT Software</w:t>
          </w:r>
        </w:sdtContent>
      </w:sdt>
      <w:r w:rsidRPr="00DE2A18">
        <w:rPr>
          <w:rFonts w:cs="Arial"/>
        </w:rPr>
        <w:t xml:space="preserve"> </w:t>
      </w:r>
      <w:r>
        <w:rPr>
          <w:rFonts w:cs="Arial"/>
        </w:rPr>
        <w:t xml:space="preserve">will </w:t>
      </w:r>
      <w:r w:rsidRPr="00DE2A18">
        <w:rPr>
          <w:rFonts w:cs="Arial"/>
        </w:rPr>
        <w:t>retain</w:t>
      </w:r>
      <w:r>
        <w:rPr>
          <w:rFonts w:cs="Arial"/>
        </w:rPr>
        <w:t xml:space="preserve"> </w:t>
      </w:r>
      <w:r w:rsidR="00886E72">
        <w:rPr>
          <w:rFonts w:cs="Arial"/>
        </w:rPr>
        <w:t xml:space="preserve">in a sheet based on the </w:t>
      </w:r>
      <w:r w:rsidRPr="00FA6139">
        <w:rPr>
          <w:rStyle w:val="PageNumber"/>
          <w:rFonts w:cs="Arial"/>
        </w:rPr>
        <w:t>template</w:t>
      </w:r>
      <w:r w:rsidRPr="00FA6139">
        <w:t xml:space="preserve"> </w:t>
      </w:r>
      <w:proofErr w:type="spellStart"/>
      <w:r w:rsidRPr="00FA6139">
        <w:rPr>
          <w:rStyle w:val="PageNumber"/>
          <w:rFonts w:cs="Arial"/>
        </w:rPr>
        <w:t>Template_Personal</w:t>
      </w:r>
      <w:proofErr w:type="spellEnd"/>
      <w:r w:rsidRPr="00FA6139">
        <w:rPr>
          <w:rStyle w:val="PageNumber"/>
          <w:rFonts w:cs="Arial"/>
        </w:rPr>
        <w:t xml:space="preserve"> Data Processing Inventory_V2.</w:t>
      </w:r>
      <w:r w:rsidR="00886E72">
        <w:rPr>
          <w:rStyle w:val="PageNumber"/>
          <w:rFonts w:cs="Arial"/>
        </w:rPr>
        <w:t xml:space="preserve">6, </w:t>
      </w:r>
      <w:r w:rsidRPr="00DE2A18">
        <w:rPr>
          <w:rFonts w:cs="Arial"/>
        </w:rPr>
        <w:t>th</w:t>
      </w:r>
      <w:r w:rsidR="00886E72">
        <w:rPr>
          <w:rFonts w:cs="Arial"/>
        </w:rPr>
        <w:t>at</w:t>
      </w:r>
      <w:r w:rsidRPr="00DE2A18">
        <w:rPr>
          <w:rFonts w:cs="Arial"/>
        </w:rPr>
        <w:t xml:space="preserve"> means to access th</w:t>
      </w:r>
      <w:r w:rsidR="00886E72">
        <w:rPr>
          <w:rFonts w:cs="Arial"/>
        </w:rPr>
        <w:t xml:space="preserve">e </w:t>
      </w:r>
      <w:r w:rsidRPr="00DE2A18">
        <w:rPr>
          <w:rFonts w:cs="Arial"/>
        </w:rPr>
        <w:t>data.</w:t>
      </w:r>
    </w:p>
    <w:p w14:paraId="0DE578F1" w14:textId="71FB3EDE" w:rsidR="00DE2A18" w:rsidRPr="00DE2A18" w:rsidRDefault="00DE2A18" w:rsidP="008663A9">
      <w:pPr>
        <w:jc w:val="both"/>
        <w:rPr>
          <w:rFonts w:cs="Arial"/>
        </w:rPr>
      </w:pPr>
      <w:r w:rsidRPr="00DE2A18">
        <w:rPr>
          <w:rFonts w:cs="Arial"/>
        </w:rPr>
        <w:t xml:space="preserve">For all electronic storage media, </w:t>
      </w:r>
      <w:sdt>
        <w:sdtPr>
          <w:rPr>
            <w:rFonts w:cs="Arial"/>
          </w:rPr>
          <w:alias w:val="CompanyName"/>
          <w:tag w:val="CompanyName"/>
          <w:id w:val="-1042368044"/>
          <w:placeholder>
            <w:docPart w:val="2F82FCF5BF82D64CA607CC93DC949DFB"/>
          </w:placeholder>
          <w:text/>
        </w:sdtPr>
        <w:sdtEndPr/>
        <w:sdtContent>
          <w:r>
            <w:rPr>
              <w:rFonts w:cs="Arial"/>
            </w:rPr>
            <w:t>FPT Software</w:t>
          </w:r>
        </w:sdtContent>
      </w:sdt>
      <w:r w:rsidRPr="00DE2A18">
        <w:rPr>
          <w:rFonts w:cs="Arial"/>
        </w:rPr>
        <w:t xml:space="preserve"> does not exceed </w:t>
      </w:r>
      <w:r>
        <w:rPr>
          <w:rFonts w:cs="Arial"/>
        </w:rPr>
        <w:t xml:space="preserve">90% </w:t>
      </w:r>
      <w:r w:rsidRPr="00DE2A18">
        <w:rPr>
          <w:rFonts w:cs="Arial"/>
        </w:rPr>
        <w:t xml:space="preserve">of the manufacturer’s recommended storage life. </w:t>
      </w:r>
      <w:r>
        <w:rPr>
          <w:rFonts w:cs="Arial"/>
        </w:rPr>
        <w:t>If</w:t>
      </w:r>
      <w:r w:rsidRPr="00DE2A18">
        <w:rPr>
          <w:rFonts w:cs="Arial"/>
        </w:rPr>
        <w:t xml:space="preserve"> the maximum of </w:t>
      </w:r>
      <w:r w:rsidRPr="00DE2A18">
        <w:rPr>
          <w:rFonts w:cs="Arial"/>
          <w:iCs/>
        </w:rPr>
        <w:t>90% of expected life</w:t>
      </w:r>
      <w:r w:rsidRPr="00DE2A18">
        <w:rPr>
          <w:rFonts w:cs="Arial"/>
        </w:rPr>
        <w:t xml:space="preserve"> is reached, the stored data is copied onto new storage media.</w:t>
      </w:r>
    </w:p>
    <w:p w14:paraId="48889328" w14:textId="1A107A7B" w:rsidR="00DE2A18" w:rsidRDefault="00DE2A18" w:rsidP="008663A9">
      <w:pPr>
        <w:jc w:val="both"/>
        <w:rPr>
          <w:rFonts w:cs="Arial"/>
          <w:i/>
        </w:rPr>
      </w:pPr>
      <w:r w:rsidRPr="00DE2A18">
        <w:rPr>
          <w:rFonts w:cs="Arial"/>
        </w:rPr>
        <w:t>The procedure for accessing stored data is detailed in Access Control Rules and Rights for Users/User G</w:t>
      </w:r>
      <w:r>
        <w:rPr>
          <w:rFonts w:cs="Arial"/>
        </w:rPr>
        <w:t>roups (role based right system) following ISM policies and guidelines.</w:t>
      </w:r>
    </w:p>
    <w:p w14:paraId="1E3C630B" w14:textId="3AC84AEC" w:rsidR="008B0774" w:rsidRDefault="00DE2A18" w:rsidP="008663A9">
      <w:pPr>
        <w:jc w:val="both"/>
        <w:rPr>
          <w:rFonts w:cs="Arial"/>
        </w:rPr>
      </w:pPr>
      <w:r w:rsidRPr="00DE2A18">
        <w:rPr>
          <w:rFonts w:cs="Arial"/>
        </w:rPr>
        <w:t xml:space="preserve">The </w:t>
      </w:r>
      <w:sdt>
        <w:sdtPr>
          <w:rPr>
            <w:rFonts w:cs="Arial"/>
          </w:rPr>
          <w:alias w:val="DataProtectionOfficer"/>
          <w:tag w:val="DataProtectionOfficer"/>
          <w:id w:val="919061077"/>
          <w:placeholder>
            <w:docPart w:val="702F131FEB0F6947BFECD6D63E72B6AB"/>
          </w:placeholder>
          <w:text/>
        </w:sdtPr>
        <w:sdtEndPr/>
        <w:sdtContent>
          <w:r w:rsidRPr="00DE2A18">
            <w:rPr>
              <w:rFonts w:cs="Arial"/>
            </w:rPr>
            <w:t>Data Protection Officer</w:t>
          </w:r>
        </w:sdtContent>
      </w:sdt>
      <w:r w:rsidRPr="00DE2A18">
        <w:rPr>
          <w:rFonts w:cs="Arial"/>
        </w:rPr>
        <w:t xml:space="preserve"> </w:t>
      </w:r>
      <w:r>
        <w:rPr>
          <w:rFonts w:cs="Arial"/>
        </w:rPr>
        <w:t>is</w:t>
      </w:r>
      <w:r w:rsidRPr="00DE2A18">
        <w:rPr>
          <w:rFonts w:cs="Arial"/>
        </w:rPr>
        <w:t xml:space="preserve"> responsible for destroying data once it has reached the end of the retention period as specified</w:t>
      </w:r>
      <w:r>
        <w:rPr>
          <w:rFonts w:cs="Arial"/>
        </w:rPr>
        <w:t xml:space="preserve"> </w:t>
      </w:r>
      <w:proofErr w:type="spellStart"/>
      <w:r w:rsidRPr="00FA6139">
        <w:rPr>
          <w:rFonts w:cs="Arial"/>
        </w:rPr>
        <w:t>Guideline_Personal</w:t>
      </w:r>
      <w:proofErr w:type="spellEnd"/>
      <w:r w:rsidRPr="00FA6139">
        <w:rPr>
          <w:rFonts w:cs="Arial"/>
        </w:rPr>
        <w:t xml:space="preserve"> Data Retention_V3.</w:t>
      </w:r>
      <w:r w:rsidR="00886E72">
        <w:rPr>
          <w:rFonts w:cs="Arial"/>
        </w:rPr>
        <w:t>3</w:t>
      </w:r>
      <w:r w:rsidRPr="00DE2A18">
        <w:rPr>
          <w:rFonts w:cs="Arial"/>
        </w:rPr>
        <w:t>. Destruction must be completed within</w:t>
      </w:r>
      <w:r w:rsidR="008B0774">
        <w:rPr>
          <w:rFonts w:cs="Arial"/>
        </w:rPr>
        <w:t xml:space="preserve"> 30 days </w:t>
      </w:r>
      <w:r w:rsidRPr="00DE2A18">
        <w:rPr>
          <w:rFonts w:cs="Arial"/>
        </w:rPr>
        <w:t xml:space="preserve">of the planned retention period. </w:t>
      </w:r>
    </w:p>
    <w:p w14:paraId="04854916" w14:textId="551A5CDD" w:rsidR="00DE2A18" w:rsidRPr="00DE2A18" w:rsidRDefault="00DE2A18" w:rsidP="008663A9">
      <w:pPr>
        <w:jc w:val="both"/>
        <w:rPr>
          <w:rFonts w:cs="Arial"/>
        </w:rPr>
      </w:pPr>
      <w:r w:rsidRPr="00DE2A18">
        <w:rPr>
          <w:rFonts w:cs="Arial"/>
        </w:rPr>
        <w:t xml:space="preserve">Portable/removable storage media are destroyed in </w:t>
      </w:r>
      <w:r w:rsidR="00886E72">
        <w:rPr>
          <w:rFonts w:cs="Arial"/>
        </w:rPr>
        <w:t>compliance</w:t>
      </w:r>
      <w:r w:rsidRPr="00DE2A18">
        <w:rPr>
          <w:rFonts w:cs="Arial"/>
        </w:rPr>
        <w:t xml:space="preserve"> with </w:t>
      </w:r>
      <w:r w:rsidR="008B0774">
        <w:rPr>
          <w:rFonts w:cs="Arial"/>
        </w:rPr>
        <w:t>ISM policies and guidelines.</w:t>
      </w:r>
    </w:p>
    <w:p w14:paraId="08517BEE" w14:textId="77777777" w:rsidR="00DE2A18" w:rsidRPr="00DE2A18" w:rsidRDefault="00DE2A18" w:rsidP="00DE2A18">
      <w:pPr>
        <w:rPr>
          <w:rFonts w:cs="Arial"/>
        </w:rPr>
      </w:pPr>
    </w:p>
    <w:p w14:paraId="390C1002" w14:textId="77777777" w:rsidR="00DE2A18" w:rsidRPr="00DE2A18" w:rsidRDefault="00DE2A18" w:rsidP="00DE2A18">
      <w:pPr>
        <w:rPr>
          <w:rFonts w:cs="Arial"/>
        </w:rPr>
      </w:pPr>
    </w:p>
    <w:p w14:paraId="2B319FD2" w14:textId="21C8FD1E" w:rsidR="008B0774" w:rsidRPr="007A4DCF" w:rsidRDefault="008B0774" w:rsidP="008B0774">
      <w:pPr>
        <w:pStyle w:val="Heading2"/>
        <w:rPr>
          <w:rFonts w:cs="Arial"/>
        </w:rPr>
      </w:pPr>
      <w:bookmarkStart w:id="9" w:name="_Toc118379607"/>
      <w:r>
        <w:rPr>
          <w:rFonts w:cs="Arial"/>
        </w:rPr>
        <w:lastRenderedPageBreak/>
        <w:t>Document Owner and Approval</w:t>
      </w:r>
      <w:bookmarkEnd w:id="9"/>
    </w:p>
    <w:p w14:paraId="01C9B322" w14:textId="5DE902C4" w:rsidR="008B0774" w:rsidRPr="008B0774" w:rsidRDefault="008B0774" w:rsidP="00FA7B01">
      <w:pPr>
        <w:jc w:val="both"/>
        <w:rPr>
          <w:rFonts w:cs="Arial"/>
        </w:rPr>
      </w:pPr>
      <w:r w:rsidRPr="008B0774">
        <w:rPr>
          <w:rFonts w:cs="Arial"/>
        </w:rPr>
        <w:t xml:space="preserve">The </w:t>
      </w:r>
      <w:sdt>
        <w:sdtPr>
          <w:rPr>
            <w:rFonts w:cs="Arial"/>
          </w:rPr>
          <w:alias w:val="DataProtectionOfficer"/>
          <w:tag w:val="DataProtectionOfficer"/>
          <w:id w:val="1081335592"/>
          <w:placeholder>
            <w:docPart w:val="C0E7488BA713924CA6A2A539E4B588AD"/>
          </w:placeholder>
          <w:text/>
        </w:sdtPr>
        <w:sdtEndPr/>
        <w:sdtContent>
          <w:r w:rsidRPr="008B0774">
            <w:rPr>
              <w:rFonts w:cs="Arial"/>
            </w:rPr>
            <w:t>Data Protection Officer</w:t>
          </w:r>
        </w:sdtContent>
      </w:sdt>
      <w:r w:rsidRPr="008B0774">
        <w:rPr>
          <w:rFonts w:cs="Arial"/>
        </w:rPr>
        <w:t xml:space="preserve"> </w:t>
      </w:r>
      <w:r w:rsidR="00475289">
        <w:rPr>
          <w:rFonts w:cs="Arial"/>
        </w:rPr>
        <w:t xml:space="preserve">(GDPO) </w:t>
      </w:r>
      <w:r w:rsidRPr="008B0774">
        <w:rPr>
          <w:rFonts w:cs="Arial"/>
        </w:rPr>
        <w:t xml:space="preserve">is the </w:t>
      </w:r>
      <w:bookmarkStart w:id="10" w:name="_GoBack"/>
      <w:r w:rsidRPr="008B0774">
        <w:rPr>
          <w:rFonts w:cs="Arial"/>
        </w:rPr>
        <w:t>owner of this document and is responsible for ensuring that this procedure is reviewed in line with the review requirements of the GDPR</w:t>
      </w:r>
      <w:r>
        <w:rPr>
          <w:rFonts w:cs="Arial"/>
        </w:rPr>
        <w:t xml:space="preserve"> and </w:t>
      </w:r>
      <w:r w:rsidRPr="008B0774">
        <w:rPr>
          <w:rFonts w:cs="Arial"/>
        </w:rPr>
        <w:t>Guideline_policy_development_V2.</w:t>
      </w:r>
      <w:r w:rsidR="00886E72">
        <w:rPr>
          <w:rFonts w:cs="Arial"/>
        </w:rPr>
        <w:t>3</w:t>
      </w:r>
      <w:r w:rsidRPr="008B0774">
        <w:rPr>
          <w:rFonts w:cs="Arial"/>
        </w:rPr>
        <w:t xml:space="preserve">. </w:t>
      </w:r>
    </w:p>
    <w:p w14:paraId="714CEC11" w14:textId="60B56032" w:rsidR="008B0774" w:rsidRPr="008B0774" w:rsidRDefault="008B0774" w:rsidP="00FA7B01">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1266E033" w14:textId="1F0817AA" w:rsidR="008B0774" w:rsidRPr="008B0774" w:rsidRDefault="008B0774" w:rsidP="00FA7B01">
      <w:pPr>
        <w:jc w:val="both"/>
        <w:rPr>
          <w:rFonts w:cs="Arial"/>
        </w:rPr>
      </w:pPr>
      <w:r w:rsidRPr="008B0774">
        <w:rPr>
          <w:rFonts w:cs="Arial"/>
        </w:rPr>
        <w:t xml:space="preserve">This procedure was approved by the </w:t>
      </w:r>
      <w:sdt>
        <w:sdtPr>
          <w:rPr>
            <w:rFonts w:cs="Arial"/>
          </w:rPr>
          <w:alias w:val="HeadIT"/>
          <w:tag w:val="HeadIT"/>
          <w:id w:val="-763603174"/>
          <w:placeholder>
            <w:docPart w:val="4E6A1AB0B36B5F439FAF7392C274E58E"/>
          </w:placeholder>
          <w:text/>
        </w:sdtPr>
        <w:sdtEndPr/>
        <w:sdtContent>
          <w:r>
            <w:rPr>
              <w:rFonts w:cs="Arial"/>
            </w:rPr>
            <w:t>CFO, board member responsible for data protection</w:t>
          </w:r>
        </w:sdtContent>
      </w:sdt>
      <w:r>
        <w:rPr>
          <w:rFonts w:cs="Arial"/>
        </w:rPr>
        <w:t xml:space="preserve"> see record of chan</w:t>
      </w:r>
      <w:r w:rsidR="00475289">
        <w:rPr>
          <w:rFonts w:cs="Arial"/>
        </w:rPr>
        <w:t xml:space="preserve">ge. </w:t>
      </w:r>
    </w:p>
    <w:bookmarkEnd w:id="10"/>
    <w:p w14:paraId="0FB3ADBE" w14:textId="77777777" w:rsidR="008B0774" w:rsidRPr="008B0774" w:rsidRDefault="008B0774" w:rsidP="008B0774">
      <w:pPr>
        <w:rPr>
          <w:rFonts w:cs="Arial"/>
        </w:rPr>
      </w:pPr>
    </w:p>
    <w:p w14:paraId="7DD91C58" w14:textId="14999679" w:rsidR="008B0774" w:rsidRDefault="008B0774" w:rsidP="008B0774">
      <w:pPr>
        <w:rPr>
          <w:rFonts w:cs="Arial"/>
        </w:rPr>
      </w:pPr>
    </w:p>
    <w:p w14:paraId="632E675D" w14:textId="5D0BEAB4" w:rsidR="008B0774" w:rsidRDefault="008B0774" w:rsidP="008B0774">
      <w:pPr>
        <w:rPr>
          <w:rFonts w:cs="Arial"/>
        </w:rPr>
      </w:pPr>
    </w:p>
    <w:p w14:paraId="2D37DD79" w14:textId="4545F40F" w:rsidR="008B0774" w:rsidRDefault="008B0774" w:rsidP="008B0774">
      <w:pPr>
        <w:rPr>
          <w:rFonts w:cs="Arial"/>
        </w:rPr>
      </w:pPr>
    </w:p>
    <w:p w14:paraId="27232F64" w14:textId="77777777" w:rsidR="00A90DFF" w:rsidRPr="00BB4EA6" w:rsidRDefault="00A90DFF" w:rsidP="00A90DFF">
      <w:pPr>
        <w:pStyle w:val="Heading1"/>
        <w:spacing w:line="240" w:lineRule="auto"/>
        <w:rPr>
          <w:rFonts w:cs="Arial"/>
          <w:caps/>
          <w:szCs w:val="24"/>
        </w:rPr>
      </w:pPr>
      <w:bookmarkStart w:id="11" w:name="_Toc16673582"/>
      <w:bookmarkStart w:id="12" w:name="_Toc118379608"/>
      <w:r w:rsidRPr="00BB4EA6">
        <w:rPr>
          <w:rFonts w:cs="Arial"/>
          <w:caps/>
          <w:szCs w:val="24"/>
        </w:rPr>
        <w:lastRenderedPageBreak/>
        <w:t>APPENDIX</w:t>
      </w:r>
      <w:bookmarkEnd w:id="11"/>
      <w:bookmarkEnd w:id="12"/>
    </w:p>
    <w:p w14:paraId="3B94CA6D" w14:textId="14C29DD1" w:rsidR="003F643B" w:rsidRPr="007524EA" w:rsidRDefault="00475289" w:rsidP="003F643B">
      <w:pPr>
        <w:pStyle w:val="BodyText"/>
        <w:outlineLvl w:val="1"/>
        <w:rPr>
          <w:sz w:val="22"/>
          <w:szCs w:val="22"/>
        </w:rPr>
      </w:pPr>
      <w:bookmarkStart w:id="13" w:name="_Toc72487523"/>
      <w:bookmarkStart w:id="14" w:name="_Toc72569843"/>
      <w:bookmarkStart w:id="15" w:name="_Toc118379609"/>
      <w:r>
        <w:rPr>
          <w:b/>
          <w:sz w:val="22"/>
          <w:szCs w:val="22"/>
        </w:rPr>
        <w:t>2</w:t>
      </w:r>
      <w:r w:rsidR="003F643B" w:rsidRPr="007524EA">
        <w:rPr>
          <w:b/>
          <w:sz w:val="22"/>
          <w:szCs w:val="22"/>
        </w:rPr>
        <w:t>.</w:t>
      </w:r>
      <w:r w:rsidR="003F643B">
        <w:rPr>
          <w:b/>
          <w:sz w:val="22"/>
          <w:szCs w:val="22"/>
        </w:rPr>
        <w:t>1</w:t>
      </w:r>
      <w:r w:rsidR="003F643B" w:rsidRPr="007524EA">
        <w:rPr>
          <w:b/>
          <w:sz w:val="22"/>
          <w:szCs w:val="22"/>
        </w:rPr>
        <w:t xml:space="preserve">      Definition</w:t>
      </w:r>
      <w:bookmarkEnd w:id="13"/>
      <w:bookmarkEnd w:id="14"/>
      <w:bookmarkEnd w:id="15"/>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724D8C" w:rsidRDefault="003F643B" w:rsidP="00D11D0D">
            <w:pPr>
              <w:rPr>
                <w:rFonts w:cs="Arial"/>
                <w:b/>
              </w:rPr>
            </w:pPr>
            <w:r w:rsidRPr="00724D8C">
              <w:rPr>
                <w:rFonts w:cs="Arial"/>
                <w:b/>
              </w:rPr>
              <w:t>Abbreviations</w:t>
            </w:r>
          </w:p>
        </w:tc>
        <w:tc>
          <w:tcPr>
            <w:tcW w:w="7056" w:type="dxa"/>
            <w:shd w:val="clear" w:color="auto" w:fill="D9D9D9"/>
            <w:vAlign w:val="center"/>
          </w:tcPr>
          <w:p w14:paraId="225E1393" w14:textId="77777777" w:rsidR="003F643B" w:rsidRPr="00724D8C" w:rsidRDefault="003F643B" w:rsidP="00D11D0D">
            <w:pPr>
              <w:rPr>
                <w:rFonts w:cs="Arial"/>
                <w:b/>
              </w:rPr>
            </w:pPr>
            <w:r w:rsidRPr="00724D8C">
              <w:rPr>
                <w:rFonts w:cs="Arial"/>
                <w:b/>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D11D0D">
            <w:pPr>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D11D0D">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D11D0D">
            <w:pPr>
              <w:pStyle w:val="BodyText"/>
            </w:pPr>
            <w:r w:rsidRPr="00D3376D">
              <w:t>Third Party</w:t>
            </w:r>
          </w:p>
        </w:tc>
        <w:tc>
          <w:tcPr>
            <w:tcW w:w="7056" w:type="dxa"/>
          </w:tcPr>
          <w:p w14:paraId="229D88F0" w14:textId="77777777" w:rsidR="003F643B" w:rsidRPr="00D3376D" w:rsidRDefault="003F643B" w:rsidP="00D11D0D">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0D465B24" w14:textId="6F6973B5" w:rsidR="003F643B" w:rsidRDefault="00475289" w:rsidP="003F643B">
      <w:pPr>
        <w:pStyle w:val="Heading2"/>
        <w:numPr>
          <w:ilvl w:val="0"/>
          <w:numId w:val="0"/>
        </w:numPr>
      </w:pPr>
      <w:bookmarkStart w:id="16" w:name="_Toc72487524"/>
      <w:bookmarkStart w:id="17" w:name="_Toc72569844"/>
      <w:bookmarkStart w:id="18" w:name="_Toc118379610"/>
      <w:r>
        <w:rPr>
          <w:sz w:val="20"/>
        </w:rPr>
        <w:lastRenderedPageBreak/>
        <w:t>2</w:t>
      </w:r>
      <w:r w:rsidR="003F643B">
        <w:rPr>
          <w:sz w:val="20"/>
        </w:rPr>
        <w:t>.2</w:t>
      </w:r>
      <w:r w:rsidR="003F643B">
        <w:rPr>
          <w:sz w:val="20"/>
        </w:rPr>
        <w:tab/>
      </w:r>
      <w:r w:rsidR="003F643B" w:rsidRPr="007524EA">
        <w:t>Related Documents</w:t>
      </w:r>
      <w:bookmarkEnd w:id="16"/>
      <w:bookmarkEnd w:id="17"/>
      <w:bookmarkEnd w:id="18"/>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886E72" w:rsidRPr="00A40AE6" w14:paraId="60F24820"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033BA087" w14:textId="77777777" w:rsidR="00886E72" w:rsidRPr="00A40AE6" w:rsidRDefault="00886E72"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218A071A" w14:textId="77777777" w:rsidR="00886E72" w:rsidRPr="00A40AE6" w:rsidRDefault="00886E72"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473F42CB" w14:textId="77777777" w:rsidR="00886E72" w:rsidRPr="00A40AE6" w:rsidRDefault="00886E72" w:rsidP="009C66DA">
            <w:pPr>
              <w:ind w:left="432"/>
              <w:rPr>
                <w:rFonts w:cs="Arial"/>
                <w:b/>
              </w:rPr>
            </w:pPr>
            <w:r w:rsidRPr="00A40AE6">
              <w:rPr>
                <w:rFonts w:cs="Arial"/>
                <w:b/>
              </w:rPr>
              <w:t>Name of documents</w:t>
            </w:r>
          </w:p>
        </w:tc>
      </w:tr>
      <w:tr w:rsidR="00886E72" w14:paraId="7F0F7A3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9C5E06C" w14:textId="77777777" w:rsidR="00886E72" w:rsidRDefault="00886E72"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473F5F2F" w14:textId="77777777" w:rsidR="00886E72" w:rsidRDefault="00886E72"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653360A5" w14:textId="77777777" w:rsidR="00886E72" w:rsidRDefault="00886E72" w:rsidP="009C66DA">
            <w:pPr>
              <w:rPr>
                <w:rFonts w:cs="Arial"/>
              </w:rPr>
            </w:pPr>
            <w:r>
              <w:rPr>
                <w:rFonts w:cs="Arial"/>
              </w:rPr>
              <w:t>EU General Data Protection Regulation</w:t>
            </w:r>
          </w:p>
        </w:tc>
      </w:tr>
      <w:tr w:rsidR="00886E72" w14:paraId="6A8FA6B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FD0C636" w14:textId="77777777" w:rsidR="00886E72" w:rsidRDefault="00886E72"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5750AF80" w14:textId="77777777" w:rsidR="00886E72" w:rsidRDefault="00886E72"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4D69AFF2" w14:textId="77777777" w:rsidR="00886E72" w:rsidRDefault="00886E72" w:rsidP="009C66DA">
            <w:pPr>
              <w:rPr>
                <w:rFonts w:cs="Arial"/>
              </w:rPr>
            </w:pPr>
            <w:r>
              <w:rPr>
                <w:rFonts w:cs="Arial"/>
              </w:rPr>
              <w:t>EU Data Protection Directive 95/46/EC</w:t>
            </w:r>
          </w:p>
        </w:tc>
      </w:tr>
      <w:tr w:rsidR="00886E72" w14:paraId="083087D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3FB7F1E" w14:textId="77777777" w:rsidR="00886E72" w:rsidRDefault="00886E72"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02486410" w14:textId="77777777" w:rsidR="00886E72" w:rsidRDefault="00886E72"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2E337C33" w14:textId="77777777" w:rsidR="00886E72" w:rsidRDefault="00886E72"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886E72" w14:paraId="3588AB2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8D76538" w14:textId="77777777" w:rsidR="00886E72" w:rsidRDefault="00886E72"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0A52FEB2" w14:textId="77777777" w:rsidR="00886E72" w:rsidRDefault="00886E72"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2D01B4FA" w14:textId="77777777" w:rsidR="00886E72" w:rsidRDefault="00886E72" w:rsidP="009C66DA">
            <w:pPr>
              <w:rPr>
                <w:rFonts w:cs="Arial"/>
              </w:rPr>
            </w:pPr>
            <w:r>
              <w:rPr>
                <w:rFonts w:cs="Arial"/>
              </w:rPr>
              <w:t>Act on the Protection of Personal Information, Japan.</w:t>
            </w:r>
            <w:r>
              <w:rPr>
                <w:rFonts w:cs="Arial"/>
              </w:rPr>
              <w:br/>
              <w:t>It came into force on 30 May 2017.  </w:t>
            </w:r>
          </w:p>
        </w:tc>
      </w:tr>
      <w:tr w:rsidR="00886E72" w14:paraId="4D74F3C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71A797D" w14:textId="77777777" w:rsidR="00886E72" w:rsidRDefault="00886E72"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2DB3A274" w14:textId="77777777" w:rsidR="00886E72" w:rsidRDefault="00886E72"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5F6C0126" w14:textId="77777777" w:rsidR="00886E72" w:rsidRDefault="00886E72" w:rsidP="009C66DA">
            <w:pPr>
              <w:rPr>
                <w:rFonts w:cs="Arial"/>
              </w:rPr>
            </w:pPr>
            <w:r>
              <w:rPr>
                <w:rFonts w:cs="Arial"/>
              </w:rPr>
              <w:t>Personal Data Protection Act 2012, Singapore</w:t>
            </w:r>
          </w:p>
        </w:tc>
      </w:tr>
      <w:tr w:rsidR="00886E72" w14:paraId="211DFA7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ABA2059" w14:textId="77777777" w:rsidR="00886E72" w:rsidRDefault="00886E72"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7177A921" w14:textId="77777777" w:rsidR="00886E72" w:rsidRDefault="00886E72"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16A05D0A" w14:textId="77777777" w:rsidR="00886E72" w:rsidRDefault="00886E72" w:rsidP="009C66DA">
            <w:pPr>
              <w:rPr>
                <w:rFonts w:cs="Arial"/>
              </w:rPr>
            </w:pPr>
            <w:r>
              <w:rPr>
                <w:rFonts w:cs="Arial"/>
              </w:rPr>
              <w:t>Personal Data (Privacy) Ordinance, Hongkong, 2012</w:t>
            </w:r>
          </w:p>
        </w:tc>
      </w:tr>
      <w:tr w:rsidR="00886E72" w14:paraId="59EBE37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61E52B1" w14:textId="77777777" w:rsidR="00886E72" w:rsidRDefault="00886E72"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24571144" w14:textId="77777777" w:rsidR="00886E72" w:rsidRDefault="00886E72"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3B3E23B0" w14:textId="77777777" w:rsidR="00886E72" w:rsidRDefault="00886E72" w:rsidP="009C66DA">
            <w:pPr>
              <w:rPr>
                <w:rFonts w:cs="Arial"/>
              </w:rPr>
            </w:pPr>
            <w:r>
              <w:rPr>
                <w:rFonts w:cs="Arial"/>
              </w:rPr>
              <w:t>South Korea’s substantial Personal Information Protection Act (PIPA) was enacted on Sept. 30, 2011</w:t>
            </w:r>
          </w:p>
        </w:tc>
      </w:tr>
      <w:tr w:rsidR="00886E72" w14:paraId="005E32A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9812AFC" w14:textId="77777777" w:rsidR="00886E72" w:rsidRDefault="00886E72"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7B5AE394" w14:textId="77777777" w:rsidR="00886E72" w:rsidRDefault="00886E72"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68D9A364" w14:textId="77777777" w:rsidR="00886E72" w:rsidRDefault="00886E72" w:rsidP="009C66DA">
            <w:pPr>
              <w:rPr>
                <w:rFonts w:cs="Arial"/>
              </w:rPr>
            </w:pPr>
            <w:r>
              <w:rPr>
                <w:rFonts w:cs="Arial"/>
              </w:rPr>
              <w:t>Personal Information Protection and Electronic Documents Act, Canada 2018</w:t>
            </w:r>
          </w:p>
        </w:tc>
      </w:tr>
      <w:tr w:rsidR="00886E72" w14:paraId="7B95E77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8C93BA1" w14:textId="77777777" w:rsidR="00886E72" w:rsidRDefault="00886E72"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1B0173F9" w14:textId="77777777" w:rsidR="00886E72" w:rsidRDefault="00886E72"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21CAC936" w14:textId="77777777" w:rsidR="00886E72" w:rsidRDefault="00886E72"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886E72" w14:paraId="0BF0293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0DDD20B" w14:textId="77777777" w:rsidR="00886E72" w:rsidRDefault="00886E72"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18CFB5C2" w14:textId="77777777" w:rsidR="00886E72" w:rsidRDefault="00886E72"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737C8B12" w14:textId="77777777" w:rsidR="00886E72" w:rsidRDefault="00886E72" w:rsidP="009C66DA">
            <w:pPr>
              <w:rPr>
                <w:rFonts w:cs="Arial"/>
              </w:rPr>
            </w:pPr>
            <w:r>
              <w:rPr>
                <w:rFonts w:cs="Arial"/>
                <w:color w:val="000000"/>
                <w:shd w:val="clear" w:color="auto" w:fill="FFFFFF"/>
              </w:rPr>
              <w:t>Health Information Trust Alliance (CSF, Common Security Framework</w:t>
            </w:r>
            <w:r>
              <w:rPr>
                <w:rFonts w:cs="Arial"/>
              </w:rPr>
              <w:t>)</w:t>
            </w:r>
          </w:p>
        </w:tc>
      </w:tr>
      <w:tr w:rsidR="00886E72" w14:paraId="79DCC4F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7696684" w14:textId="77777777" w:rsidR="00886E72" w:rsidRDefault="00886E72"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418E9964" w14:textId="77777777" w:rsidR="00886E72" w:rsidRDefault="00886E72"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169F5717" w14:textId="77777777" w:rsidR="00886E72" w:rsidRDefault="00886E72" w:rsidP="009C66DA">
            <w:r>
              <w:t>Health Insurance Portability and Accountability Act of 1996 (HIPAA), US</w:t>
            </w:r>
          </w:p>
        </w:tc>
      </w:tr>
      <w:tr w:rsidR="00886E72" w14:paraId="47181EC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57C95F1" w14:textId="77777777" w:rsidR="00886E72" w:rsidRDefault="00886E72"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3790F52D" w14:textId="77777777" w:rsidR="00886E72" w:rsidRDefault="00886E72"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4F1A82C8" w14:textId="77777777" w:rsidR="00886E72" w:rsidRDefault="00886E72" w:rsidP="009C66DA">
            <w:pPr>
              <w:rPr>
                <w:rFonts w:cs="Arial"/>
              </w:rPr>
            </w:pPr>
            <w:r>
              <w:rPr>
                <w:rFonts w:cs="Arial"/>
              </w:rPr>
              <w:t>Payment Card Industry Data Security Standard, May 2018</w:t>
            </w:r>
          </w:p>
        </w:tc>
      </w:tr>
      <w:tr w:rsidR="00886E72" w14:paraId="60AAE16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3619642" w14:textId="77777777" w:rsidR="00886E72" w:rsidRDefault="00886E72"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51CE0CE9" w14:textId="77777777" w:rsidR="00886E72" w:rsidRDefault="00886E72"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68D2238E" w14:textId="77777777" w:rsidR="00886E72" w:rsidRDefault="00886E72"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886E72" w:rsidRPr="00DF2F10" w14:paraId="6067CEF7" w14:textId="77777777" w:rsidTr="009C66DA">
        <w:tblPrEx>
          <w:tblLook w:val="0000" w:firstRow="0" w:lastRow="0" w:firstColumn="0" w:lastColumn="0" w:noHBand="0" w:noVBand="0"/>
        </w:tblPrEx>
        <w:tc>
          <w:tcPr>
            <w:tcW w:w="1163" w:type="dxa"/>
          </w:tcPr>
          <w:p w14:paraId="16968FC1" w14:textId="77777777" w:rsidR="00886E72" w:rsidRPr="00DF2F10" w:rsidRDefault="00886E72" w:rsidP="009C66DA">
            <w:pPr>
              <w:jc w:val="center"/>
              <w:rPr>
                <w:rFonts w:cs="Arial"/>
              </w:rPr>
            </w:pPr>
            <w:r w:rsidRPr="00DF2F10">
              <w:rPr>
                <w:rFonts w:cs="Arial"/>
              </w:rPr>
              <w:t>1</w:t>
            </w:r>
            <w:r>
              <w:rPr>
                <w:rFonts w:cs="Arial"/>
              </w:rPr>
              <w:t>4</w:t>
            </w:r>
          </w:p>
        </w:tc>
        <w:tc>
          <w:tcPr>
            <w:tcW w:w="2268" w:type="dxa"/>
          </w:tcPr>
          <w:p w14:paraId="29159656" w14:textId="77777777" w:rsidR="00886E72" w:rsidRPr="00DF2F10" w:rsidRDefault="00886E72" w:rsidP="009C66DA">
            <w:pPr>
              <w:rPr>
                <w:rFonts w:cs="Arial"/>
              </w:rPr>
            </w:pPr>
            <w:r w:rsidRPr="00DF2F10">
              <w:rPr>
                <w:rFonts w:cs="Arial"/>
              </w:rPr>
              <w:t>PDPL, UAR </w:t>
            </w:r>
          </w:p>
        </w:tc>
        <w:tc>
          <w:tcPr>
            <w:tcW w:w="5954" w:type="dxa"/>
          </w:tcPr>
          <w:p w14:paraId="3C353610" w14:textId="77777777" w:rsidR="00886E72" w:rsidRPr="00DF2F10" w:rsidRDefault="00886E72" w:rsidP="009C66DA">
            <w:pPr>
              <w:rPr>
                <w:rFonts w:cs="Arial"/>
              </w:rPr>
            </w:pPr>
            <w:r w:rsidRPr="00DF2F10">
              <w:rPr>
                <w:rFonts w:cs="Arial"/>
              </w:rPr>
              <w:t>Decree-Law No. 45 of 2021</w:t>
            </w:r>
          </w:p>
        </w:tc>
      </w:tr>
      <w:tr w:rsidR="00886E72" w:rsidRPr="00DF2F10" w14:paraId="3C8990B7" w14:textId="77777777" w:rsidTr="009C66DA">
        <w:tblPrEx>
          <w:tblLook w:val="0000" w:firstRow="0" w:lastRow="0" w:firstColumn="0" w:lastColumn="0" w:noHBand="0" w:noVBand="0"/>
        </w:tblPrEx>
        <w:tc>
          <w:tcPr>
            <w:tcW w:w="1163" w:type="dxa"/>
          </w:tcPr>
          <w:p w14:paraId="097BBAB1" w14:textId="77777777" w:rsidR="00886E72" w:rsidRPr="00DF2F10" w:rsidRDefault="00886E72" w:rsidP="009C66DA">
            <w:pPr>
              <w:jc w:val="center"/>
              <w:rPr>
                <w:rFonts w:cs="Arial"/>
              </w:rPr>
            </w:pPr>
            <w:r>
              <w:rPr>
                <w:rFonts w:cs="Arial"/>
              </w:rPr>
              <w:t>15</w:t>
            </w:r>
          </w:p>
        </w:tc>
        <w:tc>
          <w:tcPr>
            <w:tcW w:w="2268" w:type="dxa"/>
          </w:tcPr>
          <w:p w14:paraId="6AB5CD6C" w14:textId="77777777" w:rsidR="00886E72" w:rsidRPr="00167C48" w:rsidRDefault="00886E72" w:rsidP="009C66DA">
            <w:pPr>
              <w:rPr>
                <w:rFonts w:cs="Arial"/>
              </w:rPr>
            </w:pPr>
            <w:r>
              <w:rPr>
                <w:rFonts w:cs="Arial"/>
              </w:rPr>
              <w:t>DPA Philippines</w:t>
            </w:r>
          </w:p>
        </w:tc>
        <w:tc>
          <w:tcPr>
            <w:tcW w:w="5954" w:type="dxa"/>
          </w:tcPr>
          <w:p w14:paraId="5B96A01E" w14:textId="77777777" w:rsidR="00886E72" w:rsidRPr="00DF2F10" w:rsidRDefault="00886E72"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886E72" w:rsidRPr="00D3376D" w14:paraId="53512214"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048192F4" w14:textId="77777777" w:rsidR="00886E72" w:rsidRPr="00D3376D" w:rsidRDefault="00886E72"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79EF3F47" w14:textId="77777777" w:rsidR="00886E72" w:rsidRPr="00D3376D" w:rsidRDefault="00886E72"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6A5B802D" w14:textId="77777777" w:rsidR="00886E72" w:rsidRPr="00EB4879" w:rsidRDefault="00886E72"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886E72" w:rsidRPr="00D3376D" w14:paraId="4F336A98"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6A952A09" w14:textId="77777777" w:rsidR="00886E72" w:rsidRDefault="00886E72"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777A9420" w14:textId="77777777" w:rsidR="00886E72" w:rsidRPr="00381625" w:rsidRDefault="00886E72"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34918F4E" w14:textId="77777777" w:rsidR="00886E72" w:rsidRPr="00381625" w:rsidRDefault="00886E72" w:rsidP="009C66DA">
            <w:pPr>
              <w:rPr>
                <w:rFonts w:cs="Arial"/>
              </w:rPr>
            </w:pPr>
            <w:r>
              <w:rPr>
                <w:rFonts w:cs="Arial"/>
              </w:rPr>
              <w:t>Personal Data Protection Act 2010, Malaysia</w:t>
            </w:r>
          </w:p>
        </w:tc>
      </w:tr>
      <w:tr w:rsidR="00886E72" w14:paraId="090A0F02" w14:textId="77777777" w:rsidTr="009C66DA">
        <w:tc>
          <w:tcPr>
            <w:tcW w:w="1163" w:type="dxa"/>
            <w:tcBorders>
              <w:top w:val="dotted" w:sz="4" w:space="0" w:color="auto"/>
              <w:left w:val="dotted" w:sz="4" w:space="0" w:color="auto"/>
              <w:bottom w:val="dotted" w:sz="4" w:space="0" w:color="auto"/>
              <w:right w:val="dotted" w:sz="4" w:space="0" w:color="auto"/>
            </w:tcBorders>
          </w:tcPr>
          <w:p w14:paraId="028D1919" w14:textId="77777777" w:rsidR="00886E72" w:rsidRDefault="00886E72"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7A087951" w14:textId="77777777" w:rsidR="00886E72" w:rsidRDefault="00886E72"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32232332" w14:textId="77777777" w:rsidR="00886E72" w:rsidRDefault="00886E72" w:rsidP="009C66DA">
            <w:pPr>
              <w:rPr>
                <w:rFonts w:cs="Arial"/>
              </w:rPr>
            </w:pPr>
            <w:r w:rsidRPr="003A3362">
              <w:rPr>
                <w:rFonts w:cs="Arial"/>
              </w:rPr>
              <w:t>Trusted information security assessment exchange</w:t>
            </w:r>
          </w:p>
        </w:tc>
      </w:tr>
      <w:tr w:rsidR="00886E72" w14:paraId="0633F58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1EE6B09" w14:textId="77777777" w:rsidR="00886E72" w:rsidRDefault="00886E72"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128D11A9" w14:textId="77777777" w:rsidR="00886E72" w:rsidRDefault="00886E72"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48EB4E9F" w14:textId="77777777" w:rsidR="00886E72" w:rsidRDefault="00886E72" w:rsidP="009C66DA">
            <w:pPr>
              <w:rPr>
                <w:rFonts w:cs="Arial"/>
              </w:rPr>
            </w:pPr>
            <w:r>
              <w:rPr>
                <w:rFonts w:cs="Arial"/>
              </w:rPr>
              <w:t>British Standard Personal Information Management System </w:t>
            </w:r>
          </w:p>
        </w:tc>
      </w:tr>
      <w:tr w:rsidR="00886E72" w14:paraId="6DF3FDE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25E94EF" w14:textId="77777777" w:rsidR="00886E72" w:rsidRDefault="00886E72"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51844F58" w14:textId="77777777" w:rsidR="00886E72" w:rsidRDefault="00886E72"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5BE4B77D" w14:textId="77777777" w:rsidR="00886E72" w:rsidRDefault="00886E72" w:rsidP="009C66DA">
            <w:pPr>
              <w:rPr>
                <w:rFonts w:cs="Arial"/>
                <w:color w:val="000000"/>
              </w:rPr>
            </w:pPr>
            <w:r>
              <w:rPr>
                <w:rFonts w:cs="Arial"/>
                <w:color w:val="000000"/>
              </w:rPr>
              <w:t>Vietnamese laws on Privacy:</w:t>
            </w:r>
          </w:p>
          <w:p w14:paraId="70600C0D" w14:textId="77777777" w:rsidR="00886E72" w:rsidRDefault="00886E72" w:rsidP="009C66DA">
            <w:pPr>
              <w:rPr>
                <w:rFonts w:cs="Arial"/>
                <w:color w:val="000000"/>
              </w:rPr>
            </w:pPr>
            <w:r>
              <w:rPr>
                <w:rFonts w:cs="Arial"/>
                <w:color w:val="000000"/>
              </w:rPr>
              <w:t>- Article 21 of the 2013 Constitution</w:t>
            </w:r>
          </w:p>
          <w:p w14:paraId="2FBB402A" w14:textId="77777777" w:rsidR="00886E72" w:rsidRDefault="00886E72" w:rsidP="009C66DA">
            <w:pPr>
              <w:rPr>
                <w:rFonts w:cs="Arial"/>
                <w:color w:val="000000"/>
              </w:rPr>
            </w:pPr>
            <w:r>
              <w:rPr>
                <w:rFonts w:cs="Arial"/>
                <w:color w:val="000000"/>
              </w:rPr>
              <w:t>- Article 38 of the Civil Code 2015</w:t>
            </w:r>
          </w:p>
          <w:p w14:paraId="3D996566" w14:textId="77777777" w:rsidR="00886E72" w:rsidRDefault="00886E72" w:rsidP="009C66DA">
            <w:pPr>
              <w:rPr>
                <w:rFonts w:cs="Arial"/>
                <w:color w:val="000000"/>
              </w:rPr>
            </w:pPr>
            <w:r>
              <w:rPr>
                <w:rFonts w:cs="Arial"/>
                <w:color w:val="000000"/>
              </w:rPr>
              <w:t>- Article 125 of the Penal Code</w:t>
            </w:r>
          </w:p>
          <w:p w14:paraId="40D3C13D" w14:textId="77777777" w:rsidR="00886E72" w:rsidRDefault="00886E72" w:rsidP="009C66DA">
            <w:pPr>
              <w:rPr>
                <w:rFonts w:cs="Arial"/>
                <w:color w:val="000000"/>
              </w:rPr>
            </w:pPr>
            <w:r>
              <w:rPr>
                <w:rFonts w:cs="Arial"/>
                <w:color w:val="000000"/>
              </w:rPr>
              <w:t>- Clause 2 of Article 19 of the Labor Code</w:t>
            </w:r>
          </w:p>
          <w:p w14:paraId="16A90A11" w14:textId="77777777" w:rsidR="00886E72" w:rsidRDefault="00886E72"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886E72" w14:paraId="65BD4D0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4604496" w14:textId="77777777" w:rsidR="00886E72" w:rsidRDefault="00886E72"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3C33F4DA" w14:textId="77777777" w:rsidR="00886E72" w:rsidRDefault="00886E72"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3045182D" w14:textId="77777777" w:rsidR="00886E72" w:rsidRDefault="00886E72" w:rsidP="009C66DA">
            <w:pPr>
              <w:rPr>
                <w:rFonts w:cs="Arial"/>
                <w:color w:val="000000"/>
              </w:rPr>
            </w:pPr>
            <w:r>
              <w:rPr>
                <w:rFonts w:cs="Arial"/>
                <w:color w:val="000000"/>
              </w:rPr>
              <w:t>PDP_ Handbook_Version_V3.3</w:t>
            </w:r>
          </w:p>
        </w:tc>
      </w:tr>
    </w:tbl>
    <w:p w14:paraId="645B775F" w14:textId="3F3A3FA0" w:rsidR="00886E72" w:rsidRDefault="00886E72" w:rsidP="00886E72"/>
    <w:p w14:paraId="6AA43B66" w14:textId="77777777" w:rsidR="00886E72" w:rsidRDefault="00886E72">
      <w:pPr>
        <w:spacing w:before="0" w:line="240" w:lineRule="auto"/>
        <w:rPr>
          <w:b/>
          <w:i/>
          <w:spacing w:val="-10"/>
          <w:kern w:val="28"/>
          <w:sz w:val="22"/>
        </w:rPr>
      </w:pPr>
      <w:bookmarkStart w:id="19" w:name="_Toc116390343"/>
      <w:bookmarkStart w:id="20" w:name="_Toc117496759"/>
      <w:bookmarkStart w:id="21" w:name="_Toc117583932"/>
      <w:bookmarkStart w:id="22" w:name="_Toc117593905"/>
      <w:r>
        <w:br w:type="page"/>
      </w:r>
    </w:p>
    <w:p w14:paraId="34A83FD7" w14:textId="244E5162" w:rsidR="00886E72" w:rsidRDefault="00886E72" w:rsidP="00886E72">
      <w:pPr>
        <w:pStyle w:val="Heading2"/>
        <w:numPr>
          <w:ilvl w:val="0"/>
          <w:numId w:val="0"/>
        </w:numPr>
        <w:ind w:left="576" w:hanging="576"/>
      </w:pPr>
      <w:bookmarkStart w:id="23" w:name="_Toc118379611"/>
      <w:r>
        <w:lastRenderedPageBreak/>
        <w:t>2.3</w:t>
      </w:r>
      <w:r>
        <w:tab/>
        <w:t>Data Protection Law, Vietnam, Overview</w:t>
      </w:r>
      <w:bookmarkEnd w:id="19"/>
      <w:bookmarkEnd w:id="20"/>
      <w:bookmarkEnd w:id="21"/>
      <w:bookmarkEnd w:id="22"/>
      <w:bookmarkEnd w:id="23"/>
    </w:p>
    <w:p w14:paraId="35A5FB64" w14:textId="77777777" w:rsidR="00886E72" w:rsidRPr="00784236" w:rsidRDefault="00886E72" w:rsidP="00886E72">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3BA9EE77" w14:textId="4BB57E5F" w:rsidR="00886E72" w:rsidRPr="00784236" w:rsidRDefault="00886E72" w:rsidP="00886E72">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012E1B7C" w14:textId="77777777" w:rsidR="00886E72" w:rsidRPr="00784236" w:rsidRDefault="00886E72" w:rsidP="00886E72">
      <w:pPr>
        <w:pStyle w:val="BodyText"/>
        <w:numPr>
          <w:ilvl w:val="0"/>
          <w:numId w:val="23"/>
        </w:numPr>
        <w:spacing w:after="0"/>
        <w:jc w:val="both"/>
      </w:pPr>
      <w:r w:rsidRPr="00784236">
        <w:rPr>
          <w:rFonts w:hint="cs"/>
          <w:b/>
          <w:bCs/>
        </w:rPr>
        <w:t>Criminal Code</w:t>
      </w:r>
      <w:r w:rsidRPr="00784236">
        <w:rPr>
          <w:rFonts w:hint="cs"/>
        </w:rPr>
        <w:t xml:space="preserve"> No. 100/2015/QH13, passed by the National Assembly on 27 November 2015</w:t>
      </w:r>
    </w:p>
    <w:p w14:paraId="60E105C3" w14:textId="77777777" w:rsidR="00886E72" w:rsidRPr="00784236" w:rsidRDefault="00886E72" w:rsidP="00886E72">
      <w:pPr>
        <w:pStyle w:val="BodyText"/>
        <w:numPr>
          <w:ilvl w:val="0"/>
          <w:numId w:val="23"/>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33A70001" w14:textId="77777777" w:rsidR="00886E72" w:rsidRPr="00784236" w:rsidRDefault="00886E72" w:rsidP="00886E72">
      <w:pPr>
        <w:pStyle w:val="BodyText"/>
        <w:numPr>
          <w:ilvl w:val="0"/>
          <w:numId w:val="23"/>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28B7F677" w14:textId="77777777" w:rsidR="00886E72" w:rsidRPr="00784236" w:rsidRDefault="00886E72" w:rsidP="00886E72">
      <w:pPr>
        <w:pStyle w:val="BodyText"/>
        <w:numPr>
          <w:ilvl w:val="0"/>
          <w:numId w:val="23"/>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3476ED60" w14:textId="77777777" w:rsidR="00886E72" w:rsidRPr="00784236" w:rsidRDefault="00886E72" w:rsidP="00886E72">
      <w:pPr>
        <w:pStyle w:val="BodyText"/>
        <w:numPr>
          <w:ilvl w:val="0"/>
          <w:numId w:val="23"/>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517D53EA" w14:textId="77777777" w:rsidR="00886E72" w:rsidRPr="00784236" w:rsidRDefault="00886E72" w:rsidP="00886E72">
      <w:pPr>
        <w:pStyle w:val="BodyText"/>
        <w:numPr>
          <w:ilvl w:val="0"/>
          <w:numId w:val="23"/>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50092241" w14:textId="77777777" w:rsidR="00886E72" w:rsidRPr="00784236" w:rsidRDefault="00886E72" w:rsidP="00886E72">
      <w:pPr>
        <w:pStyle w:val="BodyText"/>
        <w:numPr>
          <w:ilvl w:val="0"/>
          <w:numId w:val="23"/>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0974072F" w14:textId="77777777" w:rsidR="00886E72" w:rsidRPr="00784236" w:rsidRDefault="00886E72" w:rsidP="00886E72">
      <w:pPr>
        <w:pStyle w:val="BodyText"/>
        <w:numPr>
          <w:ilvl w:val="0"/>
          <w:numId w:val="23"/>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43445B4F" w14:textId="77777777" w:rsidR="00886E72" w:rsidRPr="00784236" w:rsidRDefault="00886E72" w:rsidP="00886E72">
      <w:pPr>
        <w:pStyle w:val="BodyText"/>
        <w:numPr>
          <w:ilvl w:val="0"/>
          <w:numId w:val="23"/>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306FB93F" w14:textId="77777777" w:rsidR="00886E72" w:rsidRPr="00784236" w:rsidRDefault="00886E72" w:rsidP="00886E72">
      <w:pPr>
        <w:pStyle w:val="BodyText"/>
        <w:numPr>
          <w:ilvl w:val="0"/>
          <w:numId w:val="23"/>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49226DAB" w14:textId="77777777" w:rsidR="00886E72" w:rsidRPr="00784236" w:rsidRDefault="00886E72" w:rsidP="00886E72">
      <w:pPr>
        <w:pStyle w:val="BodyText"/>
        <w:numPr>
          <w:ilvl w:val="0"/>
          <w:numId w:val="23"/>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48D61369" w14:textId="77777777" w:rsidR="00886E72" w:rsidRPr="00784236" w:rsidRDefault="00886E72" w:rsidP="00886E72">
      <w:pPr>
        <w:pStyle w:val="BodyText"/>
        <w:numPr>
          <w:ilvl w:val="0"/>
          <w:numId w:val="23"/>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57B37843" w14:textId="77777777" w:rsidR="00886E72" w:rsidRPr="00784236" w:rsidRDefault="00886E72" w:rsidP="00886E72">
      <w:pPr>
        <w:pStyle w:val="BodyText"/>
        <w:numPr>
          <w:ilvl w:val="0"/>
          <w:numId w:val="23"/>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1B19895E" w14:textId="77777777" w:rsidR="00886E72" w:rsidRPr="00784236" w:rsidRDefault="00886E72" w:rsidP="00886E72">
      <w:pPr>
        <w:pStyle w:val="BodyText"/>
        <w:numPr>
          <w:ilvl w:val="0"/>
          <w:numId w:val="23"/>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3DB7AB9F" w14:textId="77777777" w:rsidR="00886E72" w:rsidRPr="00784236" w:rsidRDefault="00886E72" w:rsidP="00886E72">
      <w:pPr>
        <w:pStyle w:val="BodyText"/>
        <w:numPr>
          <w:ilvl w:val="0"/>
          <w:numId w:val="23"/>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4A3FCFBF" w14:textId="77777777" w:rsidR="00886E72" w:rsidRPr="00784236" w:rsidRDefault="00886E72" w:rsidP="00886E72">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0D11BC30" w14:textId="77777777" w:rsidR="00886E72" w:rsidRPr="00784236" w:rsidRDefault="00886E72" w:rsidP="00886E72">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7C6D4331" w14:textId="77777777" w:rsidR="00886E72" w:rsidRPr="00784236" w:rsidRDefault="00886E72" w:rsidP="00886E72">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06B7B321" w14:textId="77777777" w:rsidR="00886E72" w:rsidRPr="00784236" w:rsidRDefault="00886E72" w:rsidP="00886E72">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505FA412" w14:textId="77777777" w:rsidR="00886E72" w:rsidRPr="00784236" w:rsidRDefault="00886E72" w:rsidP="00886E72">
      <w:pPr>
        <w:pStyle w:val="BodyText"/>
      </w:pPr>
    </w:p>
    <w:p w14:paraId="38A7B6AA" w14:textId="77777777" w:rsidR="00886E72" w:rsidRDefault="00886E72" w:rsidP="00886E72"/>
    <w:p w14:paraId="3B88D666" w14:textId="77777777" w:rsidR="00886E72" w:rsidRPr="00886E72" w:rsidRDefault="00886E72" w:rsidP="00886E72">
      <w:pPr>
        <w:pStyle w:val="BodyText"/>
      </w:pPr>
    </w:p>
    <w:sectPr w:rsidR="00886E72" w:rsidRPr="00886E72" w:rsidSect="00FA7B01">
      <w:headerReference w:type="default" r:id="rId11"/>
      <w:footerReference w:type="default" r:id="rId12"/>
      <w:headerReference w:type="first" r:id="rId13"/>
      <w:pgSz w:w="11909" w:h="16834" w:code="9"/>
      <w:pgMar w:top="1411" w:right="1440" w:bottom="851" w:left="1440" w:header="567" w:footer="214" w:gutter="0"/>
      <w:cols w:space="720"/>
      <w:titlePg/>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hael Hering" w:date="2022-11-03T14:52:00Z" w:initials="MH">
    <w:p w14:paraId="4CC6053A" w14:textId="63C35B9C" w:rsidR="00886E72" w:rsidRDefault="00886E7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C605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541C" w16cex:dateUtc="2022-11-03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C6053A" w16cid:durableId="270E541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24C05" w14:textId="77777777" w:rsidR="00E92E4D" w:rsidRDefault="00E92E4D" w:rsidP="00892FBC">
      <w:r>
        <w:separator/>
      </w:r>
    </w:p>
  </w:endnote>
  <w:endnote w:type="continuationSeparator" w:id="0">
    <w:p w14:paraId="6D0FDC52" w14:textId="77777777" w:rsidR="00E92E4D" w:rsidRDefault="00E92E4D"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2E365B55" w:rsidR="0066353E" w:rsidRPr="00FA7B01" w:rsidRDefault="00FA7B01" w:rsidP="002C0ED4">
    <w:pPr>
      <w:pStyle w:val="Footer"/>
      <w:pBdr>
        <w:top w:val="single" w:sz="4" w:space="1" w:color="auto"/>
      </w:pBdr>
      <w:rPr>
        <w:noProof/>
        <w:color w:val="808080" w:themeColor="background1" w:themeShade="80"/>
        <w:sz w:val="18"/>
      </w:rPr>
    </w:pPr>
    <w:r w:rsidRPr="00FA7B01">
      <w:rPr>
        <w:noProof/>
        <w:sz w:val="18"/>
      </w:rPr>
      <w:t> </w:t>
    </w:r>
    <w:r w:rsidRPr="00FA7B01">
      <w:rPr>
        <w:noProof/>
        <w:color w:val="808080" w:themeColor="background1" w:themeShade="80"/>
        <w:sz w:val="18"/>
      </w:rPr>
      <w:t>11e-QT/SG/HDCV/FSOFT</w:t>
    </w:r>
    <w:r w:rsidR="0066353E" w:rsidRPr="00FA7B01">
      <w:rPr>
        <w:noProof/>
        <w:color w:val="808080" w:themeColor="background1" w:themeShade="80"/>
        <w:sz w:val="18"/>
      </w:rPr>
      <w:tab/>
      <w:t>Internal use</w:t>
    </w:r>
    <w:r w:rsidR="0066353E" w:rsidRPr="00FA7B01">
      <w:rPr>
        <w:noProof/>
        <w:color w:val="808080" w:themeColor="background1" w:themeShade="80"/>
        <w:sz w:val="18"/>
      </w:rPr>
      <w:tab/>
    </w:r>
    <w:r w:rsidR="0066353E" w:rsidRPr="00FA7B01">
      <w:rPr>
        <w:noProof/>
        <w:color w:val="808080" w:themeColor="background1" w:themeShade="80"/>
        <w:sz w:val="18"/>
      </w:rPr>
      <w:fldChar w:fldCharType="begin"/>
    </w:r>
    <w:r w:rsidR="0066353E" w:rsidRPr="00FA7B01">
      <w:rPr>
        <w:noProof/>
        <w:color w:val="808080" w:themeColor="background1" w:themeShade="80"/>
        <w:sz w:val="18"/>
      </w:rPr>
      <w:instrText xml:space="preserve"> PAGE </w:instrText>
    </w:r>
    <w:r w:rsidR="0066353E" w:rsidRPr="00FA7B01">
      <w:rPr>
        <w:noProof/>
        <w:color w:val="808080" w:themeColor="background1" w:themeShade="80"/>
        <w:sz w:val="18"/>
      </w:rPr>
      <w:fldChar w:fldCharType="separate"/>
    </w:r>
    <w:r w:rsidR="008663A9">
      <w:rPr>
        <w:noProof/>
        <w:color w:val="808080" w:themeColor="background1" w:themeShade="80"/>
        <w:sz w:val="18"/>
      </w:rPr>
      <w:t>2</w:t>
    </w:r>
    <w:r w:rsidR="0066353E" w:rsidRPr="00FA7B01">
      <w:rPr>
        <w:noProof/>
        <w:color w:val="808080" w:themeColor="background1" w:themeShade="80"/>
        <w:sz w:val="18"/>
      </w:rPr>
      <w:fldChar w:fldCharType="end"/>
    </w:r>
    <w:r w:rsidR="0066353E" w:rsidRPr="00FA7B01">
      <w:rPr>
        <w:noProof/>
        <w:color w:val="808080" w:themeColor="background1" w:themeShade="80"/>
        <w:sz w:val="18"/>
      </w:rPr>
      <w:t>/</w:t>
    </w:r>
    <w:r w:rsidR="0066353E" w:rsidRPr="00FA7B01">
      <w:rPr>
        <w:noProof/>
        <w:color w:val="808080" w:themeColor="background1" w:themeShade="80"/>
        <w:sz w:val="18"/>
      </w:rPr>
      <w:fldChar w:fldCharType="begin"/>
    </w:r>
    <w:r w:rsidR="0066353E" w:rsidRPr="00FA7B01">
      <w:rPr>
        <w:noProof/>
        <w:color w:val="808080" w:themeColor="background1" w:themeShade="80"/>
        <w:sz w:val="18"/>
      </w:rPr>
      <w:instrText xml:space="preserve"> NUMPAGES </w:instrText>
    </w:r>
    <w:r w:rsidR="0066353E" w:rsidRPr="00FA7B01">
      <w:rPr>
        <w:noProof/>
        <w:color w:val="808080" w:themeColor="background1" w:themeShade="80"/>
        <w:sz w:val="18"/>
      </w:rPr>
      <w:fldChar w:fldCharType="separate"/>
    </w:r>
    <w:r w:rsidR="008663A9">
      <w:rPr>
        <w:noProof/>
        <w:color w:val="808080" w:themeColor="background1" w:themeShade="80"/>
        <w:sz w:val="18"/>
      </w:rPr>
      <w:t>13</w:t>
    </w:r>
    <w:r w:rsidR="0066353E" w:rsidRPr="00FA7B01">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C1FC8" w14:textId="77777777" w:rsidR="00E92E4D" w:rsidRDefault="00E92E4D" w:rsidP="00892FBC">
      <w:r>
        <w:separator/>
      </w:r>
    </w:p>
  </w:footnote>
  <w:footnote w:type="continuationSeparator" w:id="0">
    <w:p w14:paraId="62F900B4" w14:textId="77777777" w:rsidR="00E92E4D" w:rsidRDefault="00E92E4D"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75793FEE" w:rsidR="0066353E" w:rsidRPr="00FA7B01" w:rsidRDefault="00C51EC4" w:rsidP="002C0ED4">
    <w:pPr>
      <w:pStyle w:val="Header"/>
      <w:pBdr>
        <w:bottom w:val="single" w:sz="4" w:space="1" w:color="auto"/>
      </w:pBdr>
      <w:tabs>
        <w:tab w:val="clear" w:pos="4320"/>
      </w:tabs>
      <w:rPr>
        <w:rFonts w:cs="Tahoma"/>
        <w:color w:val="808080"/>
        <w:sz w:val="18"/>
        <w:szCs w:val="18"/>
      </w:rPr>
    </w:pPr>
    <w:proofErr w:type="spellStart"/>
    <w:r w:rsidRPr="00FA7B01">
      <w:rPr>
        <w:rFonts w:cs="Tahoma"/>
        <w:color w:val="808080"/>
        <w:sz w:val="18"/>
        <w:szCs w:val="18"/>
      </w:rPr>
      <w:t>Procedure</w:t>
    </w:r>
    <w:r w:rsidR="00FA7B01" w:rsidRPr="00FA7B01">
      <w:rPr>
        <w:rFonts w:cs="Tahoma"/>
        <w:color w:val="808080"/>
        <w:sz w:val="18"/>
        <w:szCs w:val="18"/>
      </w:rPr>
      <w:t>_</w:t>
    </w:r>
    <w:r w:rsidRPr="00FA7B01">
      <w:rPr>
        <w:rFonts w:cs="Tahoma"/>
        <w:color w:val="808080"/>
        <w:sz w:val="18"/>
        <w:szCs w:val="18"/>
      </w:rPr>
      <w:t>R</w:t>
    </w:r>
    <w:r w:rsidR="008C2334" w:rsidRPr="00FA7B01">
      <w:rPr>
        <w:rFonts w:cs="Tahoma"/>
        <w:color w:val="808080"/>
        <w:sz w:val="18"/>
        <w:szCs w:val="18"/>
      </w:rPr>
      <w:t>etention</w:t>
    </w:r>
    <w:proofErr w:type="spellEnd"/>
    <w:r w:rsidRPr="00FA7B01">
      <w:rPr>
        <w:rFonts w:cs="Tahoma"/>
        <w:color w:val="808080"/>
        <w:sz w:val="18"/>
        <w:szCs w:val="18"/>
      </w:rPr>
      <w:t xml:space="preserve"> </w:t>
    </w:r>
    <w:r w:rsidR="00FB6D1A">
      <w:rPr>
        <w:rFonts w:cs="Tahoma"/>
        <w:color w:val="808080"/>
        <w:sz w:val="18"/>
        <w:szCs w:val="18"/>
      </w:rPr>
      <w:t>o</w:t>
    </w:r>
    <w:r w:rsidRPr="00FA7B01">
      <w:rPr>
        <w:rFonts w:cs="Tahoma"/>
        <w:color w:val="808080"/>
        <w:sz w:val="18"/>
        <w:szCs w:val="18"/>
      </w:rPr>
      <w:t>f Records</w:t>
    </w:r>
    <w:r w:rsidR="0066353E" w:rsidRPr="00FA7B01">
      <w:rPr>
        <w:rFonts w:cs="Tahoma"/>
        <w:color w:val="808080"/>
        <w:sz w:val="18"/>
        <w:szCs w:val="18"/>
      </w:rPr>
      <w:tab/>
      <w:t xml:space="preserve"> </w:t>
    </w:r>
    <w:r w:rsidR="00FA7B01" w:rsidRPr="00FA7B01">
      <w:rPr>
        <w:rFonts w:cs="Tahoma"/>
        <w:color w:val="808080"/>
        <w:sz w:val="18"/>
        <w:szCs w:val="18"/>
      </w:rPr>
      <w:t>v</w:t>
    </w:r>
    <w:r w:rsidRPr="00FA7B01">
      <w:rPr>
        <w:rFonts w:cs="Tahoma"/>
        <w:color w:val="808080"/>
        <w:sz w:val="18"/>
        <w:szCs w:val="18"/>
      </w:rPr>
      <w:t>1</w:t>
    </w:r>
    <w:r w:rsidR="00DB66ED" w:rsidRPr="00FA7B01">
      <w:rPr>
        <w:rFonts w:cs="Tahoma"/>
        <w:color w:val="808080"/>
        <w:sz w:val="18"/>
        <w:szCs w:val="18"/>
      </w:rPr>
      <w:t>.</w:t>
    </w:r>
    <w:r w:rsidR="00FF53A8">
      <w:rPr>
        <w:rFonts w:cs="Tahoma"/>
        <w:color w:val="8080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637A3"/>
    <w:multiLevelType w:val="multilevel"/>
    <w:tmpl w:val="687CFDC6"/>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6"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1"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2"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59B1B0B"/>
    <w:multiLevelType w:val="multilevel"/>
    <w:tmpl w:val="3C04F66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num w:numId="1">
    <w:abstractNumId w:val="16"/>
  </w:num>
  <w:num w:numId="2">
    <w:abstractNumId w:val="13"/>
  </w:num>
  <w:num w:numId="3">
    <w:abstractNumId w:val="12"/>
  </w:num>
  <w:num w:numId="4">
    <w:abstractNumId w:val="10"/>
  </w:num>
  <w:num w:numId="5">
    <w:abstractNumId w:val="3"/>
  </w:num>
  <w:num w:numId="6">
    <w:abstractNumId w:val="5"/>
  </w:num>
  <w:num w:numId="7">
    <w:abstractNumId w:val="11"/>
  </w:num>
  <w:num w:numId="8">
    <w:abstractNumId w:val="1"/>
  </w:num>
  <w:num w:numId="9">
    <w:abstractNumId w:val="14"/>
  </w:num>
  <w:num w:numId="10">
    <w:abstractNumId w:val="4"/>
  </w:num>
  <w:num w:numId="11">
    <w:abstractNumId w:val="8"/>
  </w:num>
  <w:num w:numId="12">
    <w:abstractNumId w:val="0"/>
  </w:num>
  <w:num w:numId="13">
    <w:abstractNumId w:val="12"/>
  </w:num>
  <w:num w:numId="14">
    <w:abstractNumId w:val="12"/>
  </w:num>
  <w:num w:numId="15">
    <w:abstractNumId w:val="12"/>
  </w:num>
  <w:num w:numId="16">
    <w:abstractNumId w:val="12"/>
  </w:num>
  <w:num w:numId="17">
    <w:abstractNumId w:val="12"/>
  </w:num>
  <w:num w:numId="18">
    <w:abstractNumId w:val="6"/>
  </w:num>
  <w:num w:numId="19">
    <w:abstractNumId w:val="15"/>
  </w:num>
  <w:num w:numId="20">
    <w:abstractNumId w:val="9"/>
  </w:num>
  <w:num w:numId="21">
    <w:abstractNumId w:val="17"/>
  </w:num>
  <w:num w:numId="22">
    <w:abstractNumId w:val="2"/>
  </w:num>
  <w:num w:numId="23">
    <w:abstractNumId w:val="7"/>
  </w:num>
  <w:numIdMacAtCleanup w:val="1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Hering">
    <w15:presenceInfo w15:providerId="Windows Live" w15:userId="065e6a1870c65f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3B2C"/>
    <w:rsid w:val="000144E1"/>
    <w:rsid w:val="0001571C"/>
    <w:rsid w:val="00016221"/>
    <w:rsid w:val="00036FD2"/>
    <w:rsid w:val="000406E8"/>
    <w:rsid w:val="00041244"/>
    <w:rsid w:val="00041D5F"/>
    <w:rsid w:val="00042DCB"/>
    <w:rsid w:val="00057E58"/>
    <w:rsid w:val="00064C33"/>
    <w:rsid w:val="00066746"/>
    <w:rsid w:val="000718EC"/>
    <w:rsid w:val="000750CF"/>
    <w:rsid w:val="00076287"/>
    <w:rsid w:val="000904AE"/>
    <w:rsid w:val="00092258"/>
    <w:rsid w:val="00094F6A"/>
    <w:rsid w:val="000968F7"/>
    <w:rsid w:val="000A4930"/>
    <w:rsid w:val="000D5CB4"/>
    <w:rsid w:val="00101263"/>
    <w:rsid w:val="001046A4"/>
    <w:rsid w:val="00107E51"/>
    <w:rsid w:val="00112EBD"/>
    <w:rsid w:val="0011313B"/>
    <w:rsid w:val="0011373A"/>
    <w:rsid w:val="001141F0"/>
    <w:rsid w:val="00123A01"/>
    <w:rsid w:val="001257B8"/>
    <w:rsid w:val="00131CE0"/>
    <w:rsid w:val="00134307"/>
    <w:rsid w:val="0013629C"/>
    <w:rsid w:val="00145358"/>
    <w:rsid w:val="0015030C"/>
    <w:rsid w:val="00155CB0"/>
    <w:rsid w:val="001710F0"/>
    <w:rsid w:val="00171971"/>
    <w:rsid w:val="001760D1"/>
    <w:rsid w:val="00177590"/>
    <w:rsid w:val="00182338"/>
    <w:rsid w:val="00186722"/>
    <w:rsid w:val="00187B8E"/>
    <w:rsid w:val="0019349C"/>
    <w:rsid w:val="001A1DEB"/>
    <w:rsid w:val="001A57B2"/>
    <w:rsid w:val="001B0316"/>
    <w:rsid w:val="001B0548"/>
    <w:rsid w:val="001B0F05"/>
    <w:rsid w:val="001C1863"/>
    <w:rsid w:val="001C2513"/>
    <w:rsid w:val="001C5CD8"/>
    <w:rsid w:val="001D0A60"/>
    <w:rsid w:val="001D453A"/>
    <w:rsid w:val="001D48A6"/>
    <w:rsid w:val="001E2EB1"/>
    <w:rsid w:val="001E4954"/>
    <w:rsid w:val="0020163A"/>
    <w:rsid w:val="00202991"/>
    <w:rsid w:val="002100DD"/>
    <w:rsid w:val="00214631"/>
    <w:rsid w:val="00221E56"/>
    <w:rsid w:val="002316F0"/>
    <w:rsid w:val="002531D3"/>
    <w:rsid w:val="00253A12"/>
    <w:rsid w:val="00255602"/>
    <w:rsid w:val="002639A3"/>
    <w:rsid w:val="00263F5C"/>
    <w:rsid w:val="00267EA5"/>
    <w:rsid w:val="002702D0"/>
    <w:rsid w:val="0027773B"/>
    <w:rsid w:val="0029395C"/>
    <w:rsid w:val="002A0498"/>
    <w:rsid w:val="002B232C"/>
    <w:rsid w:val="002B697E"/>
    <w:rsid w:val="002B69A6"/>
    <w:rsid w:val="002C0ED4"/>
    <w:rsid w:val="002D7B4C"/>
    <w:rsid w:val="002E0D71"/>
    <w:rsid w:val="002F03E4"/>
    <w:rsid w:val="002F3D14"/>
    <w:rsid w:val="002F3DEC"/>
    <w:rsid w:val="002F555A"/>
    <w:rsid w:val="00301609"/>
    <w:rsid w:val="003016A8"/>
    <w:rsid w:val="0030526C"/>
    <w:rsid w:val="003136EF"/>
    <w:rsid w:val="00321083"/>
    <w:rsid w:val="003379E0"/>
    <w:rsid w:val="00346C5D"/>
    <w:rsid w:val="00351E0E"/>
    <w:rsid w:val="0035581B"/>
    <w:rsid w:val="00361E7F"/>
    <w:rsid w:val="00373C82"/>
    <w:rsid w:val="003752D9"/>
    <w:rsid w:val="00377A05"/>
    <w:rsid w:val="003828ED"/>
    <w:rsid w:val="003A3410"/>
    <w:rsid w:val="003B2B72"/>
    <w:rsid w:val="003B2BD8"/>
    <w:rsid w:val="003B6084"/>
    <w:rsid w:val="003B7362"/>
    <w:rsid w:val="003E1CFD"/>
    <w:rsid w:val="003E29D8"/>
    <w:rsid w:val="003E6EC7"/>
    <w:rsid w:val="003F4BA9"/>
    <w:rsid w:val="003F643B"/>
    <w:rsid w:val="004017BF"/>
    <w:rsid w:val="00401958"/>
    <w:rsid w:val="00413C2D"/>
    <w:rsid w:val="004202C0"/>
    <w:rsid w:val="00430277"/>
    <w:rsid w:val="004303DA"/>
    <w:rsid w:val="004349E0"/>
    <w:rsid w:val="00436DF9"/>
    <w:rsid w:val="00441F6A"/>
    <w:rsid w:val="00443BCB"/>
    <w:rsid w:val="00457C53"/>
    <w:rsid w:val="00457D8D"/>
    <w:rsid w:val="004715C4"/>
    <w:rsid w:val="004717C7"/>
    <w:rsid w:val="00471A5F"/>
    <w:rsid w:val="00475289"/>
    <w:rsid w:val="00475B80"/>
    <w:rsid w:val="004861E1"/>
    <w:rsid w:val="00486F44"/>
    <w:rsid w:val="00487BB8"/>
    <w:rsid w:val="0049025F"/>
    <w:rsid w:val="004913D2"/>
    <w:rsid w:val="00495245"/>
    <w:rsid w:val="00496AE4"/>
    <w:rsid w:val="004A2FB2"/>
    <w:rsid w:val="004A371E"/>
    <w:rsid w:val="004A4529"/>
    <w:rsid w:val="004B2518"/>
    <w:rsid w:val="004B26E7"/>
    <w:rsid w:val="004B5634"/>
    <w:rsid w:val="004C7E71"/>
    <w:rsid w:val="004D0B64"/>
    <w:rsid w:val="004E326F"/>
    <w:rsid w:val="004E46FC"/>
    <w:rsid w:val="004E68DE"/>
    <w:rsid w:val="004F16A5"/>
    <w:rsid w:val="005104FF"/>
    <w:rsid w:val="00511405"/>
    <w:rsid w:val="00517E15"/>
    <w:rsid w:val="005440C5"/>
    <w:rsid w:val="00547FB7"/>
    <w:rsid w:val="00556DCD"/>
    <w:rsid w:val="0056692F"/>
    <w:rsid w:val="00587609"/>
    <w:rsid w:val="00591AC5"/>
    <w:rsid w:val="00591BA4"/>
    <w:rsid w:val="005936D5"/>
    <w:rsid w:val="0059447E"/>
    <w:rsid w:val="00595B15"/>
    <w:rsid w:val="00597494"/>
    <w:rsid w:val="005A1ADD"/>
    <w:rsid w:val="005A24AD"/>
    <w:rsid w:val="005A42A4"/>
    <w:rsid w:val="005A620C"/>
    <w:rsid w:val="005B5D4E"/>
    <w:rsid w:val="005C17B9"/>
    <w:rsid w:val="005C6375"/>
    <w:rsid w:val="005D17CF"/>
    <w:rsid w:val="005D4295"/>
    <w:rsid w:val="005D619E"/>
    <w:rsid w:val="005E00B4"/>
    <w:rsid w:val="005F1AC3"/>
    <w:rsid w:val="005F32C9"/>
    <w:rsid w:val="005F48F9"/>
    <w:rsid w:val="00613CC3"/>
    <w:rsid w:val="0061639B"/>
    <w:rsid w:val="0063189A"/>
    <w:rsid w:val="00651756"/>
    <w:rsid w:val="00656291"/>
    <w:rsid w:val="0065673D"/>
    <w:rsid w:val="0066306F"/>
    <w:rsid w:val="0066353E"/>
    <w:rsid w:val="00670A42"/>
    <w:rsid w:val="00670C74"/>
    <w:rsid w:val="00670D80"/>
    <w:rsid w:val="006712EC"/>
    <w:rsid w:val="006713AE"/>
    <w:rsid w:val="006752E1"/>
    <w:rsid w:val="006830B5"/>
    <w:rsid w:val="00694298"/>
    <w:rsid w:val="006A054E"/>
    <w:rsid w:val="006B00BE"/>
    <w:rsid w:val="006C1911"/>
    <w:rsid w:val="006C209B"/>
    <w:rsid w:val="006C533B"/>
    <w:rsid w:val="006D2646"/>
    <w:rsid w:val="006D3606"/>
    <w:rsid w:val="006D40CF"/>
    <w:rsid w:val="006F1E75"/>
    <w:rsid w:val="006F2388"/>
    <w:rsid w:val="006F2522"/>
    <w:rsid w:val="006F6EE1"/>
    <w:rsid w:val="0070759F"/>
    <w:rsid w:val="0072048B"/>
    <w:rsid w:val="00722787"/>
    <w:rsid w:val="00724D8C"/>
    <w:rsid w:val="00733749"/>
    <w:rsid w:val="007348CC"/>
    <w:rsid w:val="007373C9"/>
    <w:rsid w:val="0074451B"/>
    <w:rsid w:val="007472ED"/>
    <w:rsid w:val="00750234"/>
    <w:rsid w:val="0075228C"/>
    <w:rsid w:val="00755FF0"/>
    <w:rsid w:val="00763299"/>
    <w:rsid w:val="007738D9"/>
    <w:rsid w:val="007803B4"/>
    <w:rsid w:val="00785D8C"/>
    <w:rsid w:val="007870A5"/>
    <w:rsid w:val="007953F6"/>
    <w:rsid w:val="00797D8C"/>
    <w:rsid w:val="00797F28"/>
    <w:rsid w:val="007A2A95"/>
    <w:rsid w:val="007A4AC0"/>
    <w:rsid w:val="007A4DCF"/>
    <w:rsid w:val="007B226D"/>
    <w:rsid w:val="007B3683"/>
    <w:rsid w:val="007B50D3"/>
    <w:rsid w:val="007D3AA6"/>
    <w:rsid w:val="007E4EBB"/>
    <w:rsid w:val="007F3F39"/>
    <w:rsid w:val="007F4172"/>
    <w:rsid w:val="00803419"/>
    <w:rsid w:val="00803E8B"/>
    <w:rsid w:val="008111D2"/>
    <w:rsid w:val="00812B35"/>
    <w:rsid w:val="008175F6"/>
    <w:rsid w:val="008239AA"/>
    <w:rsid w:val="00825474"/>
    <w:rsid w:val="00826D8F"/>
    <w:rsid w:val="00837A19"/>
    <w:rsid w:val="00847E24"/>
    <w:rsid w:val="008577D2"/>
    <w:rsid w:val="008629FB"/>
    <w:rsid w:val="0086313E"/>
    <w:rsid w:val="00863274"/>
    <w:rsid w:val="008642BB"/>
    <w:rsid w:val="00865380"/>
    <w:rsid w:val="008663A9"/>
    <w:rsid w:val="00870389"/>
    <w:rsid w:val="008715EA"/>
    <w:rsid w:val="00871FB4"/>
    <w:rsid w:val="008834EC"/>
    <w:rsid w:val="008852CA"/>
    <w:rsid w:val="00885D72"/>
    <w:rsid w:val="00886E72"/>
    <w:rsid w:val="00890A33"/>
    <w:rsid w:val="008926FB"/>
    <w:rsid w:val="00892FBC"/>
    <w:rsid w:val="00894E7A"/>
    <w:rsid w:val="00896D30"/>
    <w:rsid w:val="008A53BD"/>
    <w:rsid w:val="008A5D47"/>
    <w:rsid w:val="008B0774"/>
    <w:rsid w:val="008B2322"/>
    <w:rsid w:val="008B7B03"/>
    <w:rsid w:val="008C2334"/>
    <w:rsid w:val="008D7F75"/>
    <w:rsid w:val="008F55AB"/>
    <w:rsid w:val="008F7BC7"/>
    <w:rsid w:val="009018B7"/>
    <w:rsid w:val="00902962"/>
    <w:rsid w:val="00902BC3"/>
    <w:rsid w:val="009257EB"/>
    <w:rsid w:val="00933591"/>
    <w:rsid w:val="00933B56"/>
    <w:rsid w:val="0093621D"/>
    <w:rsid w:val="00937B97"/>
    <w:rsid w:val="0095242E"/>
    <w:rsid w:val="009577AF"/>
    <w:rsid w:val="00957DB8"/>
    <w:rsid w:val="00961325"/>
    <w:rsid w:val="00963A85"/>
    <w:rsid w:val="009812F6"/>
    <w:rsid w:val="00987178"/>
    <w:rsid w:val="009915E0"/>
    <w:rsid w:val="009A23A1"/>
    <w:rsid w:val="009A58C1"/>
    <w:rsid w:val="009B038A"/>
    <w:rsid w:val="009B27EA"/>
    <w:rsid w:val="009B27F8"/>
    <w:rsid w:val="009B3316"/>
    <w:rsid w:val="009B33EF"/>
    <w:rsid w:val="009D5DDE"/>
    <w:rsid w:val="009D7511"/>
    <w:rsid w:val="009F52C9"/>
    <w:rsid w:val="009F7B05"/>
    <w:rsid w:val="00A0021C"/>
    <w:rsid w:val="00A10A3C"/>
    <w:rsid w:val="00A21F2A"/>
    <w:rsid w:val="00A24AEA"/>
    <w:rsid w:val="00A25EEA"/>
    <w:rsid w:val="00A27030"/>
    <w:rsid w:val="00A27C4B"/>
    <w:rsid w:val="00A309AF"/>
    <w:rsid w:val="00A35798"/>
    <w:rsid w:val="00A44AE4"/>
    <w:rsid w:val="00A50D3B"/>
    <w:rsid w:val="00A5407E"/>
    <w:rsid w:val="00A5550D"/>
    <w:rsid w:val="00A61EF3"/>
    <w:rsid w:val="00A6734A"/>
    <w:rsid w:val="00A67366"/>
    <w:rsid w:val="00A70CD2"/>
    <w:rsid w:val="00A72EEE"/>
    <w:rsid w:val="00A90DFF"/>
    <w:rsid w:val="00A965EA"/>
    <w:rsid w:val="00AA17EC"/>
    <w:rsid w:val="00AA50CF"/>
    <w:rsid w:val="00AB2FCA"/>
    <w:rsid w:val="00AC15FA"/>
    <w:rsid w:val="00AC372E"/>
    <w:rsid w:val="00AD30D5"/>
    <w:rsid w:val="00AE2D6B"/>
    <w:rsid w:val="00AE3A43"/>
    <w:rsid w:val="00AE6B4B"/>
    <w:rsid w:val="00AF200C"/>
    <w:rsid w:val="00AF7CF9"/>
    <w:rsid w:val="00B14CE2"/>
    <w:rsid w:val="00B275FA"/>
    <w:rsid w:val="00B37D99"/>
    <w:rsid w:val="00B37F68"/>
    <w:rsid w:val="00B60B6D"/>
    <w:rsid w:val="00B64DD8"/>
    <w:rsid w:val="00B72568"/>
    <w:rsid w:val="00B729EE"/>
    <w:rsid w:val="00B75AF7"/>
    <w:rsid w:val="00B77B90"/>
    <w:rsid w:val="00B80B1E"/>
    <w:rsid w:val="00BB1783"/>
    <w:rsid w:val="00BB4EA6"/>
    <w:rsid w:val="00BB6E56"/>
    <w:rsid w:val="00BB7DC6"/>
    <w:rsid w:val="00BC6B48"/>
    <w:rsid w:val="00BC7CA2"/>
    <w:rsid w:val="00BD622B"/>
    <w:rsid w:val="00BD661B"/>
    <w:rsid w:val="00BE2EBF"/>
    <w:rsid w:val="00BF1140"/>
    <w:rsid w:val="00BF4D31"/>
    <w:rsid w:val="00BF7D04"/>
    <w:rsid w:val="00C02730"/>
    <w:rsid w:val="00C162D4"/>
    <w:rsid w:val="00C22C7F"/>
    <w:rsid w:val="00C32073"/>
    <w:rsid w:val="00C37B03"/>
    <w:rsid w:val="00C476A3"/>
    <w:rsid w:val="00C47D58"/>
    <w:rsid w:val="00C51EC4"/>
    <w:rsid w:val="00C54274"/>
    <w:rsid w:val="00C56395"/>
    <w:rsid w:val="00C63FD9"/>
    <w:rsid w:val="00C64D51"/>
    <w:rsid w:val="00C734EF"/>
    <w:rsid w:val="00C801BA"/>
    <w:rsid w:val="00C87209"/>
    <w:rsid w:val="00C911C6"/>
    <w:rsid w:val="00C9335B"/>
    <w:rsid w:val="00C954D9"/>
    <w:rsid w:val="00C97E35"/>
    <w:rsid w:val="00C97FC5"/>
    <w:rsid w:val="00CA245F"/>
    <w:rsid w:val="00CA34E3"/>
    <w:rsid w:val="00CA3FD7"/>
    <w:rsid w:val="00CA7F67"/>
    <w:rsid w:val="00CB1FDA"/>
    <w:rsid w:val="00CB234F"/>
    <w:rsid w:val="00CC0A2A"/>
    <w:rsid w:val="00CC0D6E"/>
    <w:rsid w:val="00CC4921"/>
    <w:rsid w:val="00CC51E5"/>
    <w:rsid w:val="00CC6BDE"/>
    <w:rsid w:val="00CD3EEE"/>
    <w:rsid w:val="00CE1DD4"/>
    <w:rsid w:val="00CE213B"/>
    <w:rsid w:val="00CE5644"/>
    <w:rsid w:val="00CF58E3"/>
    <w:rsid w:val="00CF6CFA"/>
    <w:rsid w:val="00D13747"/>
    <w:rsid w:val="00D13C9F"/>
    <w:rsid w:val="00D14445"/>
    <w:rsid w:val="00D1779D"/>
    <w:rsid w:val="00D30A07"/>
    <w:rsid w:val="00D3253C"/>
    <w:rsid w:val="00D43999"/>
    <w:rsid w:val="00D44E3B"/>
    <w:rsid w:val="00D45273"/>
    <w:rsid w:val="00D52E56"/>
    <w:rsid w:val="00D5309E"/>
    <w:rsid w:val="00D70F88"/>
    <w:rsid w:val="00D76342"/>
    <w:rsid w:val="00D765E1"/>
    <w:rsid w:val="00D93648"/>
    <w:rsid w:val="00D970B4"/>
    <w:rsid w:val="00DA0BEF"/>
    <w:rsid w:val="00DB3C61"/>
    <w:rsid w:val="00DB66ED"/>
    <w:rsid w:val="00DC7A7E"/>
    <w:rsid w:val="00DD09B1"/>
    <w:rsid w:val="00DD301F"/>
    <w:rsid w:val="00DD6850"/>
    <w:rsid w:val="00DE2A18"/>
    <w:rsid w:val="00DE6132"/>
    <w:rsid w:val="00DE6DBA"/>
    <w:rsid w:val="00DF19F5"/>
    <w:rsid w:val="00DF43C1"/>
    <w:rsid w:val="00E01BD0"/>
    <w:rsid w:val="00E07862"/>
    <w:rsid w:val="00E276BF"/>
    <w:rsid w:val="00E3203F"/>
    <w:rsid w:val="00E32BC3"/>
    <w:rsid w:val="00E42EF5"/>
    <w:rsid w:val="00E45FA0"/>
    <w:rsid w:val="00E463FD"/>
    <w:rsid w:val="00E52F0C"/>
    <w:rsid w:val="00E53C32"/>
    <w:rsid w:val="00E541FA"/>
    <w:rsid w:val="00E565A7"/>
    <w:rsid w:val="00E6017F"/>
    <w:rsid w:val="00E61EEB"/>
    <w:rsid w:val="00E67293"/>
    <w:rsid w:val="00E74245"/>
    <w:rsid w:val="00E75421"/>
    <w:rsid w:val="00E82D86"/>
    <w:rsid w:val="00E92E4D"/>
    <w:rsid w:val="00EA40BA"/>
    <w:rsid w:val="00EC63C4"/>
    <w:rsid w:val="00ED35EF"/>
    <w:rsid w:val="00ED388A"/>
    <w:rsid w:val="00ED4347"/>
    <w:rsid w:val="00ED6E77"/>
    <w:rsid w:val="00EE3E0A"/>
    <w:rsid w:val="00EE5771"/>
    <w:rsid w:val="00EE7378"/>
    <w:rsid w:val="00EF584F"/>
    <w:rsid w:val="00F022E3"/>
    <w:rsid w:val="00F2301F"/>
    <w:rsid w:val="00F26D9F"/>
    <w:rsid w:val="00F36090"/>
    <w:rsid w:val="00F369FF"/>
    <w:rsid w:val="00F51CAB"/>
    <w:rsid w:val="00F51EE9"/>
    <w:rsid w:val="00F56717"/>
    <w:rsid w:val="00F6155D"/>
    <w:rsid w:val="00F648C1"/>
    <w:rsid w:val="00F827A5"/>
    <w:rsid w:val="00FA6139"/>
    <w:rsid w:val="00FA6C9F"/>
    <w:rsid w:val="00FA7B01"/>
    <w:rsid w:val="00FB32DA"/>
    <w:rsid w:val="00FB6D1A"/>
    <w:rsid w:val="00FC189E"/>
    <w:rsid w:val="00FD656A"/>
    <w:rsid w:val="00FE3B8D"/>
    <w:rsid w:val="00FE5DEE"/>
    <w:rsid w:val="00FE69E7"/>
    <w:rsid w:val="00FF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629FB"/>
    <w:pPr>
      <w:keepNext/>
      <w:keepLines/>
      <w:pageBreakBefore/>
      <w:spacing w:after="12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09E9F415B44A4BAD1E9589F7046C2C"/>
        <w:category>
          <w:name w:val="General"/>
          <w:gallery w:val="placeholder"/>
        </w:category>
        <w:types>
          <w:type w:val="bbPlcHdr"/>
        </w:types>
        <w:behaviors>
          <w:behavior w:val="content"/>
        </w:behaviors>
        <w:guid w:val="{6B8F3CD7-BABE-2B4E-AD7A-44E18DB695EE}"/>
      </w:docPartPr>
      <w:docPartBody>
        <w:p w:rsidR="00B961DC" w:rsidRDefault="00DE7171" w:rsidP="00DE7171">
          <w:pPr>
            <w:pStyle w:val="7C09E9F415B44A4BAD1E9589F7046C2C"/>
          </w:pPr>
          <w:r w:rsidRPr="003A1044">
            <w:rPr>
              <w:rStyle w:val="PlaceholderText"/>
            </w:rPr>
            <w:t>Click here to enter text.</w:t>
          </w:r>
        </w:p>
      </w:docPartBody>
    </w:docPart>
    <w:docPart>
      <w:docPartPr>
        <w:name w:val="153392A9006BEE46BDFCE5C5E5A7636E"/>
        <w:category>
          <w:name w:val="General"/>
          <w:gallery w:val="placeholder"/>
        </w:category>
        <w:types>
          <w:type w:val="bbPlcHdr"/>
        </w:types>
        <w:behaviors>
          <w:behavior w:val="content"/>
        </w:behaviors>
        <w:guid w:val="{18FE517E-7674-6C46-89CA-57E3650129C7}"/>
      </w:docPartPr>
      <w:docPartBody>
        <w:p w:rsidR="00B961DC" w:rsidRDefault="00DE7171" w:rsidP="00DE7171">
          <w:pPr>
            <w:pStyle w:val="153392A9006BEE46BDFCE5C5E5A7636E"/>
          </w:pPr>
          <w:r w:rsidRPr="003A1044">
            <w:rPr>
              <w:rStyle w:val="PlaceholderText"/>
            </w:rPr>
            <w:t>Click here to enter text.</w:t>
          </w:r>
        </w:p>
      </w:docPartBody>
    </w:docPart>
    <w:docPart>
      <w:docPartPr>
        <w:name w:val="1AC73950A2485340BB91087EB24CD9CE"/>
        <w:category>
          <w:name w:val="General"/>
          <w:gallery w:val="placeholder"/>
        </w:category>
        <w:types>
          <w:type w:val="bbPlcHdr"/>
        </w:types>
        <w:behaviors>
          <w:behavior w:val="content"/>
        </w:behaviors>
        <w:guid w:val="{5509E89D-2504-7A46-AF89-4AA73D5F7661}"/>
      </w:docPartPr>
      <w:docPartBody>
        <w:p w:rsidR="00B961DC" w:rsidRDefault="00DE7171" w:rsidP="00DE7171">
          <w:pPr>
            <w:pStyle w:val="1AC73950A2485340BB91087EB24CD9CE"/>
          </w:pPr>
          <w:r w:rsidRPr="003A1044">
            <w:rPr>
              <w:rStyle w:val="PlaceholderText"/>
            </w:rPr>
            <w:t>Click here to enter text.</w:t>
          </w:r>
        </w:p>
      </w:docPartBody>
    </w:docPart>
    <w:docPart>
      <w:docPartPr>
        <w:name w:val="627521852FE6954E98E0D4151A9E3196"/>
        <w:category>
          <w:name w:val="General"/>
          <w:gallery w:val="placeholder"/>
        </w:category>
        <w:types>
          <w:type w:val="bbPlcHdr"/>
        </w:types>
        <w:behaviors>
          <w:behavior w:val="content"/>
        </w:behaviors>
        <w:guid w:val="{B5B19585-C98D-C747-BC8C-DD29EFADE582}"/>
      </w:docPartPr>
      <w:docPartBody>
        <w:p w:rsidR="00B961DC" w:rsidRDefault="00DE7171" w:rsidP="00DE7171">
          <w:pPr>
            <w:pStyle w:val="627521852FE6954E98E0D4151A9E3196"/>
          </w:pPr>
          <w:r w:rsidRPr="003A1044">
            <w:rPr>
              <w:rStyle w:val="PlaceholderText"/>
            </w:rPr>
            <w:t>Click here to enter text.</w:t>
          </w:r>
        </w:p>
      </w:docPartBody>
    </w:docPart>
    <w:docPart>
      <w:docPartPr>
        <w:name w:val="2F82FCF5BF82D64CA607CC93DC949DFB"/>
        <w:category>
          <w:name w:val="General"/>
          <w:gallery w:val="placeholder"/>
        </w:category>
        <w:types>
          <w:type w:val="bbPlcHdr"/>
        </w:types>
        <w:behaviors>
          <w:behavior w:val="content"/>
        </w:behaviors>
        <w:guid w:val="{94ED2727-75DF-B24E-8235-5C785B607C3B}"/>
      </w:docPartPr>
      <w:docPartBody>
        <w:p w:rsidR="00B961DC" w:rsidRDefault="00DE7171" w:rsidP="00DE7171">
          <w:pPr>
            <w:pStyle w:val="2F82FCF5BF82D64CA607CC93DC949DFB"/>
          </w:pPr>
          <w:r w:rsidRPr="003A1044">
            <w:rPr>
              <w:rStyle w:val="PlaceholderText"/>
            </w:rPr>
            <w:t>Click here to enter text.</w:t>
          </w:r>
        </w:p>
      </w:docPartBody>
    </w:docPart>
    <w:docPart>
      <w:docPartPr>
        <w:name w:val="702F131FEB0F6947BFECD6D63E72B6AB"/>
        <w:category>
          <w:name w:val="General"/>
          <w:gallery w:val="placeholder"/>
        </w:category>
        <w:types>
          <w:type w:val="bbPlcHdr"/>
        </w:types>
        <w:behaviors>
          <w:behavior w:val="content"/>
        </w:behaviors>
        <w:guid w:val="{0F1AC7B9-2F0C-D54E-B82A-D042D38FB8CC}"/>
      </w:docPartPr>
      <w:docPartBody>
        <w:p w:rsidR="00B961DC" w:rsidRDefault="00DE7171" w:rsidP="00DE7171">
          <w:pPr>
            <w:pStyle w:val="702F131FEB0F6947BFECD6D63E72B6AB"/>
          </w:pPr>
          <w:r w:rsidRPr="003A1044">
            <w:rPr>
              <w:rStyle w:val="PlaceholderText"/>
            </w:rPr>
            <w:t>Click here to enter text.</w:t>
          </w:r>
        </w:p>
      </w:docPartBody>
    </w:docPart>
    <w:docPart>
      <w:docPartPr>
        <w:name w:val="C0E7488BA713924CA6A2A539E4B588AD"/>
        <w:category>
          <w:name w:val="General"/>
          <w:gallery w:val="placeholder"/>
        </w:category>
        <w:types>
          <w:type w:val="bbPlcHdr"/>
        </w:types>
        <w:behaviors>
          <w:behavior w:val="content"/>
        </w:behaviors>
        <w:guid w:val="{C4C5F797-9122-9142-A489-59B11522CA03}"/>
      </w:docPartPr>
      <w:docPartBody>
        <w:p w:rsidR="00B961DC" w:rsidRDefault="00DE7171" w:rsidP="00DE7171">
          <w:pPr>
            <w:pStyle w:val="C0E7488BA713924CA6A2A539E4B588AD"/>
          </w:pPr>
          <w:r w:rsidRPr="003A1044">
            <w:rPr>
              <w:rStyle w:val="PlaceholderText"/>
            </w:rPr>
            <w:t>Click here to enter text.</w:t>
          </w:r>
        </w:p>
      </w:docPartBody>
    </w:docPart>
    <w:docPart>
      <w:docPartPr>
        <w:name w:val="4E6A1AB0B36B5F439FAF7392C274E58E"/>
        <w:category>
          <w:name w:val="General"/>
          <w:gallery w:val="placeholder"/>
        </w:category>
        <w:types>
          <w:type w:val="bbPlcHdr"/>
        </w:types>
        <w:behaviors>
          <w:behavior w:val="content"/>
        </w:behaviors>
        <w:guid w:val="{74F54680-B3A2-2848-9785-13808A7401AE}"/>
      </w:docPartPr>
      <w:docPartBody>
        <w:p w:rsidR="00B961DC" w:rsidRDefault="00DE7171" w:rsidP="00DE7171">
          <w:pPr>
            <w:pStyle w:val="4E6A1AB0B36B5F439FAF7392C274E58E"/>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2B4EC1"/>
    <w:rsid w:val="002F2C67"/>
    <w:rsid w:val="003A7750"/>
    <w:rsid w:val="004C3DE9"/>
    <w:rsid w:val="00774529"/>
    <w:rsid w:val="00B961DC"/>
    <w:rsid w:val="00C64433"/>
    <w:rsid w:val="00D12E1D"/>
    <w:rsid w:val="00DE7171"/>
    <w:rsid w:val="00E84E1D"/>
    <w:rsid w:val="00F20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171"/>
    <w:rPr>
      <w:color w:val="808080"/>
    </w:rPr>
  </w:style>
  <w:style w:type="paragraph" w:customStyle="1" w:styleId="7C09E9F415B44A4BAD1E9589F7046C2C">
    <w:name w:val="7C09E9F415B44A4BAD1E9589F7046C2C"/>
    <w:rsid w:val="00DE7171"/>
  </w:style>
  <w:style w:type="paragraph" w:customStyle="1" w:styleId="153392A9006BEE46BDFCE5C5E5A7636E">
    <w:name w:val="153392A9006BEE46BDFCE5C5E5A7636E"/>
    <w:rsid w:val="00DE7171"/>
  </w:style>
  <w:style w:type="paragraph" w:customStyle="1" w:styleId="1AC73950A2485340BB91087EB24CD9CE">
    <w:name w:val="1AC73950A2485340BB91087EB24CD9CE"/>
    <w:rsid w:val="00DE7171"/>
  </w:style>
  <w:style w:type="paragraph" w:customStyle="1" w:styleId="627521852FE6954E98E0D4151A9E3196">
    <w:name w:val="627521852FE6954E98E0D4151A9E3196"/>
    <w:rsid w:val="00DE7171"/>
  </w:style>
  <w:style w:type="paragraph" w:customStyle="1" w:styleId="2F82FCF5BF82D64CA607CC93DC949DFB">
    <w:name w:val="2F82FCF5BF82D64CA607CC93DC949DFB"/>
    <w:rsid w:val="00DE7171"/>
  </w:style>
  <w:style w:type="paragraph" w:customStyle="1" w:styleId="702F131FEB0F6947BFECD6D63E72B6AB">
    <w:name w:val="702F131FEB0F6947BFECD6D63E72B6AB"/>
    <w:rsid w:val="00DE7171"/>
  </w:style>
  <w:style w:type="paragraph" w:customStyle="1" w:styleId="C0E7488BA713924CA6A2A539E4B588AD">
    <w:name w:val="C0E7488BA713924CA6A2A539E4B588AD"/>
    <w:rsid w:val="00DE7171"/>
  </w:style>
  <w:style w:type="paragraph" w:customStyle="1" w:styleId="4E6A1AB0B36B5F439FAF7392C274E58E">
    <w:name w:val="4E6A1AB0B36B5F439FAF7392C274E58E"/>
    <w:rsid w:val="00DE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56AA-CDE6-4E0C-AA8E-8EA2B1CB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13</TotalTime>
  <Pages>13</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20066</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5</cp:revision>
  <cp:lastPrinted>2010-10-01T09:12:00Z</cp:lastPrinted>
  <dcterms:created xsi:type="dcterms:W3CDTF">2022-11-03T07:43:00Z</dcterms:created>
  <dcterms:modified xsi:type="dcterms:W3CDTF">2022-11-03T08:04:00Z</dcterms:modified>
  <cp:category>Template</cp:category>
</cp:coreProperties>
</file>