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2E6FE" w14:textId="77777777" w:rsidR="00AA17EC" w:rsidRPr="00E24856" w:rsidRDefault="00E24856" w:rsidP="00E24856">
      <w:pPr>
        <w:jc w:val="center"/>
        <w:rPr>
          <w:rFonts w:cs="Arial"/>
          <w:sz w:val="28"/>
        </w:rPr>
      </w:pPr>
      <w:r w:rsidRPr="00E24856">
        <w:rPr>
          <w:rFonts w:cs="Arial"/>
          <w:noProof/>
        </w:rPr>
        <w:drawing>
          <wp:inline distT="0" distB="0" distL="0" distR="0" wp14:anchorId="49F6BA6F" wp14:editId="3EDAB9E7">
            <wp:extent cx="1685925" cy="1095375"/>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556" cy="1095785"/>
                    </a:xfrm>
                    <a:prstGeom prst="rect">
                      <a:avLst/>
                    </a:prstGeom>
                    <a:noFill/>
                    <a:ln>
                      <a:noFill/>
                    </a:ln>
                  </pic:spPr>
                </pic:pic>
              </a:graphicData>
            </a:graphic>
          </wp:inline>
        </w:drawing>
      </w:r>
    </w:p>
    <w:p w14:paraId="17C47ABD" w14:textId="77777777" w:rsidR="00AA17EC" w:rsidRPr="00E24856" w:rsidRDefault="00AA17EC" w:rsidP="00892FBC">
      <w:pPr>
        <w:rPr>
          <w:rFonts w:cs="Arial"/>
        </w:rPr>
      </w:pPr>
    </w:p>
    <w:p w14:paraId="67A55DAE" w14:textId="77777777" w:rsidR="001B0548" w:rsidRPr="00E24856" w:rsidRDefault="001B0548" w:rsidP="00892FBC">
      <w:pPr>
        <w:rPr>
          <w:rFonts w:cs="Arial"/>
        </w:rPr>
      </w:pPr>
    </w:p>
    <w:p w14:paraId="4E07BED1" w14:textId="66D2AB1B" w:rsidR="001B0548" w:rsidRDefault="001B0548" w:rsidP="00892FBC">
      <w:pPr>
        <w:rPr>
          <w:rFonts w:cs="Arial"/>
        </w:rPr>
      </w:pPr>
    </w:p>
    <w:p w14:paraId="3AFB1A74" w14:textId="4E32A058" w:rsidR="00605692" w:rsidRDefault="00605692" w:rsidP="00892FBC">
      <w:pPr>
        <w:rPr>
          <w:rFonts w:cs="Arial"/>
        </w:rPr>
      </w:pPr>
    </w:p>
    <w:p w14:paraId="073E1F66" w14:textId="75472DD8" w:rsidR="00605692" w:rsidRDefault="00605692" w:rsidP="00892FBC">
      <w:pPr>
        <w:rPr>
          <w:rFonts w:cs="Arial"/>
        </w:rPr>
      </w:pPr>
    </w:p>
    <w:p w14:paraId="46B6B499" w14:textId="77777777" w:rsidR="00605692" w:rsidRPr="00E24856" w:rsidRDefault="00605692" w:rsidP="00892FBC">
      <w:pPr>
        <w:rPr>
          <w:rFonts w:cs="Arial"/>
        </w:rPr>
      </w:pPr>
    </w:p>
    <w:p w14:paraId="1A303344" w14:textId="2B81C15C" w:rsidR="00AA17EC" w:rsidRPr="00025C86" w:rsidRDefault="00AA17EC" w:rsidP="002316F0">
      <w:pPr>
        <w:spacing w:before="240"/>
        <w:jc w:val="center"/>
        <w:rPr>
          <w:rFonts w:eastAsia="Times New Roman" w:cs="Arial"/>
          <w:b/>
          <w:i/>
          <w:color w:val="AC0000"/>
          <w:spacing w:val="40"/>
          <w:sz w:val="28"/>
          <w:szCs w:val="28"/>
          <w:lang w:val="en-AU"/>
        </w:rPr>
      </w:pPr>
      <w:r w:rsidRPr="00E90FB5">
        <w:rPr>
          <w:rFonts w:eastAsia="Times New Roman" w:cs="Arial"/>
          <w:b/>
          <w:i/>
          <w:color w:val="AC0000"/>
          <w:spacing w:val="40"/>
          <w:sz w:val="36"/>
          <w:szCs w:val="28"/>
          <w:lang w:val="en-AU"/>
        </w:rPr>
        <w:t>G</w:t>
      </w:r>
      <w:r w:rsidR="00025C86" w:rsidRPr="00E90FB5">
        <w:rPr>
          <w:rFonts w:eastAsia="Times New Roman" w:cs="Arial"/>
          <w:b/>
          <w:i/>
          <w:color w:val="AC0000"/>
          <w:spacing w:val="40"/>
          <w:sz w:val="36"/>
          <w:szCs w:val="28"/>
          <w:lang w:val="en-AU"/>
        </w:rPr>
        <w:t>uideline</w:t>
      </w:r>
    </w:p>
    <w:p w14:paraId="0D259995" w14:textId="42F355A0" w:rsidR="00AA17EC" w:rsidRPr="00493711" w:rsidRDefault="001B7C2E" w:rsidP="00025C86">
      <w:pPr>
        <w:spacing w:before="240"/>
        <w:jc w:val="center"/>
        <w:rPr>
          <w:rFonts w:cs="Arial"/>
          <w:sz w:val="50"/>
          <w:szCs w:val="50"/>
        </w:rPr>
      </w:pPr>
      <w:r w:rsidRPr="00493711">
        <w:rPr>
          <w:rFonts w:eastAsia="Times New Roman" w:cs="Arial"/>
          <w:b/>
          <w:color w:val="AC0000"/>
          <w:spacing w:val="40"/>
          <w:sz w:val="50"/>
          <w:szCs w:val="50"/>
          <w:lang w:val="en-AU"/>
        </w:rPr>
        <w:t>R</w:t>
      </w:r>
      <w:r w:rsidR="00025C86" w:rsidRPr="00493711">
        <w:rPr>
          <w:rFonts w:eastAsia="Times New Roman" w:cs="Arial"/>
          <w:b/>
          <w:color w:val="AC0000"/>
          <w:spacing w:val="40"/>
          <w:sz w:val="50"/>
          <w:szCs w:val="50"/>
          <w:lang w:val="en-AU"/>
        </w:rPr>
        <w:t>ISK MANAGEMENT DPIA</w:t>
      </w:r>
    </w:p>
    <w:p w14:paraId="7681987B" w14:textId="77777777" w:rsidR="00E24856" w:rsidRPr="00E24856" w:rsidRDefault="00E24856" w:rsidP="00892FBC">
      <w:pPr>
        <w:rPr>
          <w:rFonts w:cs="Arial"/>
        </w:rPr>
      </w:pPr>
    </w:p>
    <w:tbl>
      <w:tblPr>
        <w:tblW w:w="0" w:type="auto"/>
        <w:jc w:val="center"/>
        <w:tblLayout w:type="fixed"/>
        <w:tblLook w:val="0000" w:firstRow="0" w:lastRow="0" w:firstColumn="0" w:lastColumn="0" w:noHBand="0" w:noVBand="0"/>
      </w:tblPr>
      <w:tblGrid>
        <w:gridCol w:w="3156"/>
        <w:gridCol w:w="3287"/>
      </w:tblGrid>
      <w:tr w:rsidR="00AA17EC" w:rsidRPr="00025C86" w14:paraId="0B6D0759"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64C39F17" w14:textId="007A1CD0" w:rsidR="00AA17EC" w:rsidRPr="00025C86" w:rsidRDefault="00025C86" w:rsidP="00892FBC">
            <w:pPr>
              <w:pStyle w:val="HeadingLv1"/>
              <w:rPr>
                <w:rFonts w:ascii="Arial" w:hAnsi="Arial" w:cs="Arial"/>
                <w:szCs w:val="20"/>
              </w:rPr>
            </w:pPr>
            <w:r>
              <w:rPr>
                <w:rFonts w:ascii="Arial" w:hAnsi="Arial" w:cs="Arial"/>
                <w:szCs w:val="20"/>
              </w:rPr>
              <w:t xml:space="preserve">Document </w:t>
            </w:r>
            <w:r w:rsidR="00AA17EC" w:rsidRPr="00025C86">
              <w:rPr>
                <w:rFonts w:ascii="Arial" w:hAnsi="Arial" w:cs="Arial"/>
                <w:szCs w:val="20"/>
              </w:rPr>
              <w:t>Code</w:t>
            </w:r>
          </w:p>
        </w:tc>
        <w:tc>
          <w:tcPr>
            <w:tcW w:w="3287" w:type="dxa"/>
            <w:tcBorders>
              <w:top w:val="nil"/>
              <w:left w:val="single" w:sz="8" w:space="0" w:color="auto"/>
              <w:bottom w:val="single" w:sz="8" w:space="0" w:color="auto"/>
              <w:right w:val="nil"/>
            </w:tcBorders>
            <w:shd w:val="clear" w:color="auto" w:fill="D9D9D9"/>
          </w:tcPr>
          <w:p w14:paraId="3FBB31A9" w14:textId="430036EB" w:rsidR="00AA17EC" w:rsidRPr="00025C86" w:rsidRDefault="00B44A14" w:rsidP="00493711">
            <w:pPr>
              <w:pStyle w:val="HeadingLv2"/>
              <w:rPr>
                <w:lang w:val="de-DE"/>
              </w:rPr>
            </w:pPr>
            <w:r w:rsidRPr="00025C86">
              <w:t>10e-HD/SG/HDCV/FSOFT</w:t>
            </w:r>
          </w:p>
        </w:tc>
      </w:tr>
      <w:tr w:rsidR="00AA17EC" w:rsidRPr="00025C86" w14:paraId="036BD243"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70BFAAD6" w14:textId="77777777" w:rsidR="00AA17EC" w:rsidRPr="00025C86" w:rsidRDefault="00186722" w:rsidP="00892FBC">
            <w:pPr>
              <w:pStyle w:val="HeadingLv1"/>
              <w:rPr>
                <w:rFonts w:ascii="Arial" w:hAnsi="Arial" w:cs="Arial"/>
                <w:szCs w:val="20"/>
              </w:rPr>
            </w:pPr>
            <w:r w:rsidRPr="00025C86">
              <w:rPr>
                <w:rFonts w:ascii="Arial" w:hAnsi="Arial" w:cs="Arial"/>
                <w:szCs w:val="20"/>
              </w:rPr>
              <w:t>Version</w:t>
            </w:r>
          </w:p>
        </w:tc>
        <w:tc>
          <w:tcPr>
            <w:tcW w:w="3287" w:type="dxa"/>
            <w:tcBorders>
              <w:top w:val="single" w:sz="8" w:space="0" w:color="auto"/>
              <w:left w:val="single" w:sz="8" w:space="0" w:color="auto"/>
              <w:bottom w:val="single" w:sz="8" w:space="0" w:color="auto"/>
              <w:right w:val="nil"/>
            </w:tcBorders>
            <w:shd w:val="clear" w:color="auto" w:fill="D9D9D9"/>
          </w:tcPr>
          <w:p w14:paraId="0409B4DA" w14:textId="17D6917B" w:rsidR="00AA17EC" w:rsidRPr="00025C86" w:rsidRDefault="00E90FB5" w:rsidP="00493711">
            <w:pPr>
              <w:pStyle w:val="HeadingLv2"/>
            </w:pPr>
            <w:r>
              <w:rPr>
                <w:lang w:val="de-DE"/>
              </w:rPr>
              <w:t>2.</w:t>
            </w:r>
            <w:r w:rsidR="008960D2">
              <w:rPr>
                <w:lang w:val="de-DE"/>
              </w:rPr>
              <w:t>3</w:t>
            </w:r>
          </w:p>
        </w:tc>
      </w:tr>
      <w:tr w:rsidR="00AA17EC" w:rsidRPr="00025C86" w14:paraId="49239322"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A6DF741" w14:textId="77777777" w:rsidR="00AA17EC" w:rsidRPr="00025C86" w:rsidRDefault="00AA17EC" w:rsidP="00892FBC">
            <w:pPr>
              <w:pStyle w:val="HeadingLv1"/>
              <w:rPr>
                <w:rFonts w:ascii="Arial" w:hAnsi="Arial" w:cs="Arial"/>
                <w:szCs w:val="20"/>
              </w:rPr>
            </w:pPr>
            <w:r w:rsidRPr="00025C86">
              <w:rPr>
                <w:rFonts w:ascii="Arial" w:hAnsi="Arial" w:cs="Arial"/>
                <w:szCs w:val="20"/>
              </w:rPr>
              <w:t>Effective date</w:t>
            </w:r>
          </w:p>
        </w:tc>
        <w:tc>
          <w:tcPr>
            <w:tcW w:w="3287" w:type="dxa"/>
            <w:tcBorders>
              <w:top w:val="single" w:sz="8" w:space="0" w:color="auto"/>
              <w:left w:val="single" w:sz="8" w:space="0" w:color="auto"/>
              <w:bottom w:val="nil"/>
              <w:right w:val="nil"/>
            </w:tcBorders>
            <w:shd w:val="clear" w:color="auto" w:fill="D9D9D9"/>
          </w:tcPr>
          <w:p w14:paraId="47B36B2E" w14:textId="3C812580" w:rsidR="00AA17EC" w:rsidRPr="00025C86" w:rsidRDefault="003E1CFD" w:rsidP="00493711">
            <w:pPr>
              <w:pStyle w:val="HeadingLv2"/>
            </w:pPr>
            <w:r w:rsidRPr="00025C86">
              <w:rPr>
                <w:lang w:val="de-DE"/>
              </w:rPr>
              <w:t xml:space="preserve"> </w:t>
            </w:r>
            <w:r w:rsidR="002C6F0D">
              <w:rPr>
                <w:lang w:val="de-DE"/>
              </w:rPr>
              <w:t>01-Nov-</w:t>
            </w:r>
            <w:r w:rsidR="00E90FB5">
              <w:rPr>
                <w:lang w:val="de-DE"/>
              </w:rPr>
              <w:t>202</w:t>
            </w:r>
            <w:r w:rsidR="00C05C8E">
              <w:rPr>
                <w:lang w:val="de-DE"/>
              </w:rPr>
              <w:t>2</w:t>
            </w:r>
          </w:p>
        </w:tc>
      </w:tr>
    </w:tbl>
    <w:p w14:paraId="74D06DDE" w14:textId="77777777" w:rsidR="00AA17EC" w:rsidRPr="00E24856" w:rsidRDefault="00AA17EC" w:rsidP="00892FBC">
      <w:pPr>
        <w:rPr>
          <w:rFonts w:cs="Arial"/>
        </w:rPr>
      </w:pPr>
    </w:p>
    <w:p w14:paraId="7B13DAC7" w14:textId="77777777" w:rsidR="00AA17EC" w:rsidRPr="00E24856" w:rsidRDefault="00AA17EC" w:rsidP="00892FBC">
      <w:pPr>
        <w:rPr>
          <w:rFonts w:cs="Arial"/>
        </w:rPr>
      </w:pPr>
    </w:p>
    <w:p w14:paraId="43BCEB52" w14:textId="77777777" w:rsidR="00AA17EC" w:rsidRPr="00E24856" w:rsidRDefault="00AA17EC" w:rsidP="00892FBC">
      <w:pPr>
        <w:rPr>
          <w:rFonts w:cs="Arial"/>
        </w:rPr>
      </w:pPr>
    </w:p>
    <w:p w14:paraId="419C7956" w14:textId="77777777" w:rsidR="002F03E4" w:rsidRPr="00E24856" w:rsidRDefault="002F03E4" w:rsidP="00E90FB5">
      <w:pPr>
        <w:pStyle w:val="NormalH"/>
      </w:pPr>
      <w:r w:rsidRPr="00E24856">
        <w:lastRenderedPageBreak/>
        <w:t>Table of content</w:t>
      </w:r>
    </w:p>
    <w:p w14:paraId="72999C74" w14:textId="74FCAB0E" w:rsidR="002D0513" w:rsidRDefault="002B1C92">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212366" w:history="1">
        <w:r w:rsidR="002D0513" w:rsidRPr="00FC346F">
          <w:rPr>
            <w:rStyle w:val="Hyperlink"/>
            <w:rFonts w:cs="Arial"/>
            <w:noProof/>
          </w:rPr>
          <w:t>1</w:t>
        </w:r>
        <w:r w:rsidR="002D0513">
          <w:rPr>
            <w:rFonts w:asciiTheme="minorHAnsi" w:eastAsiaTheme="minorEastAsia" w:hAnsiTheme="minorHAnsi" w:cstheme="minorBidi"/>
            <w:noProof/>
            <w:sz w:val="24"/>
            <w:szCs w:val="24"/>
          </w:rPr>
          <w:tab/>
        </w:r>
        <w:r w:rsidR="002D0513" w:rsidRPr="00FC346F">
          <w:rPr>
            <w:rStyle w:val="Hyperlink"/>
            <w:rFonts w:cs="Arial"/>
            <w:noProof/>
          </w:rPr>
          <w:t>INTRODUCTION</w:t>
        </w:r>
        <w:r w:rsidR="002D0513">
          <w:rPr>
            <w:noProof/>
            <w:webHidden/>
          </w:rPr>
          <w:tab/>
        </w:r>
        <w:r w:rsidR="002D0513">
          <w:rPr>
            <w:noProof/>
            <w:webHidden/>
          </w:rPr>
          <w:fldChar w:fldCharType="begin"/>
        </w:r>
        <w:r w:rsidR="002D0513">
          <w:rPr>
            <w:noProof/>
            <w:webHidden/>
          </w:rPr>
          <w:instrText xml:space="preserve"> PAGEREF _Toc118212366 \h </w:instrText>
        </w:r>
        <w:r w:rsidR="002D0513">
          <w:rPr>
            <w:noProof/>
            <w:webHidden/>
          </w:rPr>
        </w:r>
        <w:r w:rsidR="002D0513">
          <w:rPr>
            <w:noProof/>
            <w:webHidden/>
          </w:rPr>
          <w:fldChar w:fldCharType="separate"/>
        </w:r>
        <w:r w:rsidR="002D0513">
          <w:rPr>
            <w:noProof/>
            <w:webHidden/>
          </w:rPr>
          <w:t>5</w:t>
        </w:r>
        <w:r w:rsidR="002D0513">
          <w:rPr>
            <w:noProof/>
            <w:webHidden/>
          </w:rPr>
          <w:fldChar w:fldCharType="end"/>
        </w:r>
      </w:hyperlink>
    </w:p>
    <w:p w14:paraId="0A140EDF" w14:textId="67ED1592" w:rsidR="002D0513" w:rsidRDefault="00CA2142">
      <w:pPr>
        <w:pStyle w:val="TOC2"/>
        <w:rPr>
          <w:rFonts w:asciiTheme="minorHAnsi" w:eastAsiaTheme="minorEastAsia" w:hAnsiTheme="minorHAnsi" w:cstheme="minorBidi"/>
          <w:noProof/>
          <w:sz w:val="24"/>
          <w:szCs w:val="24"/>
        </w:rPr>
      </w:pPr>
      <w:hyperlink w:anchor="_Toc118212367" w:history="1">
        <w:r w:rsidR="002D0513" w:rsidRPr="00FC346F">
          <w:rPr>
            <w:rStyle w:val="Hyperlink"/>
            <w:rFonts w:cs="Arial"/>
            <w:noProof/>
          </w:rPr>
          <w:t>1.1</w:t>
        </w:r>
        <w:r w:rsidR="002D0513">
          <w:rPr>
            <w:rFonts w:asciiTheme="minorHAnsi" w:eastAsiaTheme="minorEastAsia" w:hAnsiTheme="minorHAnsi" w:cstheme="minorBidi"/>
            <w:noProof/>
            <w:sz w:val="24"/>
            <w:szCs w:val="24"/>
          </w:rPr>
          <w:tab/>
        </w:r>
        <w:r w:rsidR="002D0513" w:rsidRPr="00FC346F">
          <w:rPr>
            <w:rStyle w:val="Hyperlink"/>
            <w:rFonts w:cs="Arial"/>
            <w:noProof/>
          </w:rPr>
          <w:t>Purpose</w:t>
        </w:r>
        <w:r w:rsidR="002D0513">
          <w:rPr>
            <w:noProof/>
            <w:webHidden/>
          </w:rPr>
          <w:tab/>
        </w:r>
        <w:r w:rsidR="002D0513">
          <w:rPr>
            <w:noProof/>
            <w:webHidden/>
          </w:rPr>
          <w:fldChar w:fldCharType="begin"/>
        </w:r>
        <w:r w:rsidR="002D0513">
          <w:rPr>
            <w:noProof/>
            <w:webHidden/>
          </w:rPr>
          <w:instrText xml:space="preserve"> PAGEREF _Toc118212367 \h </w:instrText>
        </w:r>
        <w:r w:rsidR="002D0513">
          <w:rPr>
            <w:noProof/>
            <w:webHidden/>
          </w:rPr>
        </w:r>
        <w:r w:rsidR="002D0513">
          <w:rPr>
            <w:noProof/>
            <w:webHidden/>
          </w:rPr>
          <w:fldChar w:fldCharType="separate"/>
        </w:r>
        <w:r w:rsidR="002D0513">
          <w:rPr>
            <w:noProof/>
            <w:webHidden/>
          </w:rPr>
          <w:t>5</w:t>
        </w:r>
        <w:r w:rsidR="002D0513">
          <w:rPr>
            <w:noProof/>
            <w:webHidden/>
          </w:rPr>
          <w:fldChar w:fldCharType="end"/>
        </w:r>
      </w:hyperlink>
    </w:p>
    <w:p w14:paraId="3E8B36E3" w14:textId="6763BD7B" w:rsidR="002D0513" w:rsidRDefault="00CA2142">
      <w:pPr>
        <w:pStyle w:val="TOC2"/>
        <w:rPr>
          <w:rFonts w:asciiTheme="minorHAnsi" w:eastAsiaTheme="minorEastAsia" w:hAnsiTheme="minorHAnsi" w:cstheme="minorBidi"/>
          <w:noProof/>
          <w:sz w:val="24"/>
          <w:szCs w:val="24"/>
        </w:rPr>
      </w:pPr>
      <w:hyperlink w:anchor="_Toc118212368" w:history="1">
        <w:r w:rsidR="002D0513" w:rsidRPr="00FC346F">
          <w:rPr>
            <w:rStyle w:val="Hyperlink"/>
            <w:rFonts w:cs="Arial"/>
            <w:noProof/>
          </w:rPr>
          <w:t>1.2</w:t>
        </w:r>
        <w:r w:rsidR="002D0513">
          <w:rPr>
            <w:rFonts w:asciiTheme="minorHAnsi" w:eastAsiaTheme="minorEastAsia" w:hAnsiTheme="minorHAnsi" w:cstheme="minorBidi"/>
            <w:noProof/>
            <w:sz w:val="24"/>
            <w:szCs w:val="24"/>
          </w:rPr>
          <w:tab/>
        </w:r>
        <w:r w:rsidR="002D0513" w:rsidRPr="00FC346F">
          <w:rPr>
            <w:rStyle w:val="Hyperlink"/>
            <w:rFonts w:cs="Arial"/>
            <w:noProof/>
          </w:rPr>
          <w:t>Application Scope</w:t>
        </w:r>
        <w:r w:rsidR="002D0513">
          <w:rPr>
            <w:noProof/>
            <w:webHidden/>
          </w:rPr>
          <w:tab/>
        </w:r>
        <w:r w:rsidR="002D0513">
          <w:rPr>
            <w:noProof/>
            <w:webHidden/>
          </w:rPr>
          <w:fldChar w:fldCharType="begin"/>
        </w:r>
        <w:r w:rsidR="002D0513">
          <w:rPr>
            <w:noProof/>
            <w:webHidden/>
          </w:rPr>
          <w:instrText xml:space="preserve"> PAGEREF _Toc118212368 \h </w:instrText>
        </w:r>
        <w:r w:rsidR="002D0513">
          <w:rPr>
            <w:noProof/>
            <w:webHidden/>
          </w:rPr>
        </w:r>
        <w:r w:rsidR="002D0513">
          <w:rPr>
            <w:noProof/>
            <w:webHidden/>
          </w:rPr>
          <w:fldChar w:fldCharType="separate"/>
        </w:r>
        <w:r w:rsidR="002D0513">
          <w:rPr>
            <w:noProof/>
            <w:webHidden/>
          </w:rPr>
          <w:t>6</w:t>
        </w:r>
        <w:r w:rsidR="002D0513">
          <w:rPr>
            <w:noProof/>
            <w:webHidden/>
          </w:rPr>
          <w:fldChar w:fldCharType="end"/>
        </w:r>
      </w:hyperlink>
    </w:p>
    <w:p w14:paraId="7DC56CF1" w14:textId="4769AA11" w:rsidR="002D0513" w:rsidRDefault="00CA2142">
      <w:pPr>
        <w:pStyle w:val="TOC2"/>
        <w:rPr>
          <w:rFonts w:asciiTheme="minorHAnsi" w:eastAsiaTheme="minorEastAsia" w:hAnsiTheme="minorHAnsi" w:cstheme="minorBidi"/>
          <w:noProof/>
          <w:sz w:val="24"/>
          <w:szCs w:val="24"/>
        </w:rPr>
      </w:pPr>
      <w:hyperlink w:anchor="_Toc118212369" w:history="1">
        <w:r w:rsidR="002D0513" w:rsidRPr="00FC346F">
          <w:rPr>
            <w:rStyle w:val="Hyperlink"/>
            <w:noProof/>
          </w:rPr>
          <w:t>1.3</w:t>
        </w:r>
        <w:r w:rsidR="002D0513">
          <w:rPr>
            <w:rFonts w:asciiTheme="minorHAnsi" w:eastAsiaTheme="minorEastAsia" w:hAnsiTheme="minorHAnsi" w:cstheme="minorBidi"/>
            <w:noProof/>
            <w:sz w:val="24"/>
            <w:szCs w:val="24"/>
          </w:rPr>
          <w:tab/>
        </w:r>
        <w:r w:rsidR="002D0513" w:rsidRPr="00FC346F">
          <w:rPr>
            <w:rStyle w:val="Hyperlink"/>
            <w:noProof/>
          </w:rPr>
          <w:t>Application of national Laws</w:t>
        </w:r>
        <w:r w:rsidR="002D0513">
          <w:rPr>
            <w:noProof/>
            <w:webHidden/>
          </w:rPr>
          <w:tab/>
        </w:r>
        <w:r w:rsidR="002D0513">
          <w:rPr>
            <w:noProof/>
            <w:webHidden/>
          </w:rPr>
          <w:fldChar w:fldCharType="begin"/>
        </w:r>
        <w:r w:rsidR="002D0513">
          <w:rPr>
            <w:noProof/>
            <w:webHidden/>
          </w:rPr>
          <w:instrText xml:space="preserve"> PAGEREF _Toc118212369 \h </w:instrText>
        </w:r>
        <w:r w:rsidR="002D0513">
          <w:rPr>
            <w:noProof/>
            <w:webHidden/>
          </w:rPr>
        </w:r>
        <w:r w:rsidR="002D0513">
          <w:rPr>
            <w:noProof/>
            <w:webHidden/>
          </w:rPr>
          <w:fldChar w:fldCharType="separate"/>
        </w:r>
        <w:r w:rsidR="002D0513">
          <w:rPr>
            <w:noProof/>
            <w:webHidden/>
          </w:rPr>
          <w:t>6</w:t>
        </w:r>
        <w:r w:rsidR="002D0513">
          <w:rPr>
            <w:noProof/>
            <w:webHidden/>
          </w:rPr>
          <w:fldChar w:fldCharType="end"/>
        </w:r>
      </w:hyperlink>
    </w:p>
    <w:p w14:paraId="19F14886" w14:textId="6DA19238" w:rsidR="002D0513" w:rsidRDefault="00CA2142">
      <w:pPr>
        <w:pStyle w:val="TOC2"/>
        <w:rPr>
          <w:rFonts w:asciiTheme="minorHAnsi" w:eastAsiaTheme="minorEastAsia" w:hAnsiTheme="minorHAnsi" w:cstheme="minorBidi"/>
          <w:noProof/>
          <w:sz w:val="24"/>
          <w:szCs w:val="24"/>
        </w:rPr>
      </w:pPr>
      <w:hyperlink w:anchor="_Toc118212370" w:history="1">
        <w:r w:rsidR="002D0513" w:rsidRPr="00FC346F">
          <w:rPr>
            <w:rStyle w:val="Hyperlink"/>
            <w:rFonts w:cs="Arial"/>
            <w:noProof/>
          </w:rPr>
          <w:t>1.4</w:t>
        </w:r>
        <w:r w:rsidR="002D0513">
          <w:rPr>
            <w:rFonts w:asciiTheme="minorHAnsi" w:eastAsiaTheme="minorEastAsia" w:hAnsiTheme="minorHAnsi" w:cstheme="minorBidi"/>
            <w:noProof/>
            <w:sz w:val="24"/>
            <w:szCs w:val="24"/>
          </w:rPr>
          <w:tab/>
        </w:r>
        <w:r w:rsidR="002D0513" w:rsidRPr="00FC346F">
          <w:rPr>
            <w:rStyle w:val="Hyperlink"/>
            <w:rFonts w:cs="Arial"/>
            <w:noProof/>
          </w:rPr>
          <w:t>Responsibility</w:t>
        </w:r>
        <w:r w:rsidR="002D0513">
          <w:rPr>
            <w:noProof/>
            <w:webHidden/>
          </w:rPr>
          <w:tab/>
        </w:r>
        <w:r w:rsidR="002D0513">
          <w:rPr>
            <w:noProof/>
            <w:webHidden/>
          </w:rPr>
          <w:fldChar w:fldCharType="begin"/>
        </w:r>
        <w:r w:rsidR="002D0513">
          <w:rPr>
            <w:noProof/>
            <w:webHidden/>
          </w:rPr>
          <w:instrText xml:space="preserve"> PAGEREF _Toc118212370 \h </w:instrText>
        </w:r>
        <w:r w:rsidR="002D0513">
          <w:rPr>
            <w:noProof/>
            <w:webHidden/>
          </w:rPr>
        </w:r>
        <w:r w:rsidR="002D0513">
          <w:rPr>
            <w:noProof/>
            <w:webHidden/>
          </w:rPr>
          <w:fldChar w:fldCharType="separate"/>
        </w:r>
        <w:r w:rsidR="002D0513">
          <w:rPr>
            <w:noProof/>
            <w:webHidden/>
          </w:rPr>
          <w:t>6</w:t>
        </w:r>
        <w:r w:rsidR="002D0513">
          <w:rPr>
            <w:noProof/>
            <w:webHidden/>
          </w:rPr>
          <w:fldChar w:fldCharType="end"/>
        </w:r>
      </w:hyperlink>
    </w:p>
    <w:p w14:paraId="5877F09B" w14:textId="557DBD9D" w:rsidR="002D0513" w:rsidRDefault="00CA2142">
      <w:pPr>
        <w:pStyle w:val="TOC1"/>
        <w:rPr>
          <w:rFonts w:asciiTheme="minorHAnsi" w:eastAsiaTheme="minorEastAsia" w:hAnsiTheme="minorHAnsi" w:cstheme="minorBidi"/>
          <w:noProof/>
          <w:sz w:val="24"/>
          <w:szCs w:val="24"/>
        </w:rPr>
      </w:pPr>
      <w:hyperlink w:anchor="_Toc118212371" w:history="1">
        <w:r w:rsidR="002D0513" w:rsidRPr="00FC346F">
          <w:rPr>
            <w:rStyle w:val="Hyperlink"/>
            <w:rFonts w:cs="Arial"/>
            <w:noProof/>
          </w:rPr>
          <w:t>2</w:t>
        </w:r>
        <w:r w:rsidR="002D0513">
          <w:rPr>
            <w:rFonts w:asciiTheme="minorHAnsi" w:eastAsiaTheme="minorEastAsia" w:hAnsiTheme="minorHAnsi" w:cstheme="minorBidi"/>
            <w:noProof/>
            <w:sz w:val="24"/>
            <w:szCs w:val="24"/>
          </w:rPr>
          <w:tab/>
        </w:r>
        <w:r w:rsidR="002D0513" w:rsidRPr="00FC346F">
          <w:rPr>
            <w:rStyle w:val="Hyperlink"/>
            <w:rFonts w:cs="Arial"/>
            <w:noProof/>
          </w:rPr>
          <w:t>GUIDELINE CONTENT</w:t>
        </w:r>
        <w:r w:rsidR="002D0513">
          <w:rPr>
            <w:noProof/>
            <w:webHidden/>
          </w:rPr>
          <w:tab/>
        </w:r>
        <w:r w:rsidR="002D0513">
          <w:rPr>
            <w:noProof/>
            <w:webHidden/>
          </w:rPr>
          <w:fldChar w:fldCharType="begin"/>
        </w:r>
        <w:r w:rsidR="002D0513">
          <w:rPr>
            <w:noProof/>
            <w:webHidden/>
          </w:rPr>
          <w:instrText xml:space="preserve"> PAGEREF _Toc118212371 \h </w:instrText>
        </w:r>
        <w:r w:rsidR="002D0513">
          <w:rPr>
            <w:noProof/>
            <w:webHidden/>
          </w:rPr>
        </w:r>
        <w:r w:rsidR="002D0513">
          <w:rPr>
            <w:noProof/>
            <w:webHidden/>
          </w:rPr>
          <w:fldChar w:fldCharType="separate"/>
        </w:r>
        <w:r w:rsidR="002D0513">
          <w:rPr>
            <w:noProof/>
            <w:webHidden/>
          </w:rPr>
          <w:t>7</w:t>
        </w:r>
        <w:r w:rsidR="002D0513">
          <w:rPr>
            <w:noProof/>
            <w:webHidden/>
          </w:rPr>
          <w:fldChar w:fldCharType="end"/>
        </w:r>
      </w:hyperlink>
    </w:p>
    <w:p w14:paraId="0C563F6E" w14:textId="086818A1" w:rsidR="002D0513" w:rsidRDefault="00CA2142">
      <w:pPr>
        <w:pStyle w:val="TOC2"/>
        <w:rPr>
          <w:rFonts w:asciiTheme="minorHAnsi" w:eastAsiaTheme="minorEastAsia" w:hAnsiTheme="minorHAnsi" w:cstheme="minorBidi"/>
          <w:noProof/>
          <w:sz w:val="24"/>
          <w:szCs w:val="24"/>
        </w:rPr>
      </w:pPr>
      <w:hyperlink w:anchor="_Toc118212372" w:history="1">
        <w:r w:rsidR="002D0513" w:rsidRPr="00FC346F">
          <w:rPr>
            <w:rStyle w:val="Hyperlink"/>
            <w:rFonts w:cs="Arial"/>
            <w:noProof/>
          </w:rPr>
          <w:t>2.1</w:t>
        </w:r>
        <w:r w:rsidR="002D0513">
          <w:rPr>
            <w:rFonts w:asciiTheme="minorHAnsi" w:eastAsiaTheme="minorEastAsia" w:hAnsiTheme="minorHAnsi" w:cstheme="minorBidi"/>
            <w:noProof/>
            <w:sz w:val="24"/>
            <w:szCs w:val="24"/>
          </w:rPr>
          <w:tab/>
        </w:r>
        <w:r w:rsidR="002D0513" w:rsidRPr="00FC346F">
          <w:rPr>
            <w:rStyle w:val="Hyperlink"/>
            <w:rFonts w:cs="Arial"/>
            <w:noProof/>
          </w:rPr>
          <w:t>DPIA Definition</w:t>
        </w:r>
        <w:r w:rsidR="002D0513">
          <w:rPr>
            <w:noProof/>
            <w:webHidden/>
          </w:rPr>
          <w:tab/>
        </w:r>
        <w:r w:rsidR="002D0513">
          <w:rPr>
            <w:noProof/>
            <w:webHidden/>
          </w:rPr>
          <w:fldChar w:fldCharType="begin"/>
        </w:r>
        <w:r w:rsidR="002D0513">
          <w:rPr>
            <w:noProof/>
            <w:webHidden/>
          </w:rPr>
          <w:instrText xml:space="preserve"> PAGEREF _Toc118212372 \h </w:instrText>
        </w:r>
        <w:r w:rsidR="002D0513">
          <w:rPr>
            <w:noProof/>
            <w:webHidden/>
          </w:rPr>
        </w:r>
        <w:r w:rsidR="002D0513">
          <w:rPr>
            <w:noProof/>
            <w:webHidden/>
          </w:rPr>
          <w:fldChar w:fldCharType="separate"/>
        </w:r>
        <w:r w:rsidR="002D0513">
          <w:rPr>
            <w:noProof/>
            <w:webHidden/>
          </w:rPr>
          <w:t>7</w:t>
        </w:r>
        <w:r w:rsidR="002D0513">
          <w:rPr>
            <w:noProof/>
            <w:webHidden/>
          </w:rPr>
          <w:fldChar w:fldCharType="end"/>
        </w:r>
      </w:hyperlink>
    </w:p>
    <w:p w14:paraId="63CC1F9F" w14:textId="00A382B0" w:rsidR="002D0513" w:rsidRDefault="00CA2142">
      <w:pPr>
        <w:pStyle w:val="TOC2"/>
        <w:rPr>
          <w:rFonts w:asciiTheme="minorHAnsi" w:eastAsiaTheme="minorEastAsia" w:hAnsiTheme="minorHAnsi" w:cstheme="minorBidi"/>
          <w:noProof/>
          <w:sz w:val="24"/>
          <w:szCs w:val="24"/>
        </w:rPr>
      </w:pPr>
      <w:hyperlink w:anchor="_Toc118212373" w:history="1">
        <w:r w:rsidR="002D0513" w:rsidRPr="00FC346F">
          <w:rPr>
            <w:rStyle w:val="Hyperlink"/>
            <w:rFonts w:cs="Arial"/>
            <w:bCs/>
            <w:noProof/>
          </w:rPr>
          <w:t>2.2</w:t>
        </w:r>
        <w:r w:rsidR="002D0513">
          <w:rPr>
            <w:rFonts w:asciiTheme="minorHAnsi" w:eastAsiaTheme="minorEastAsia" w:hAnsiTheme="minorHAnsi" w:cstheme="minorBidi"/>
            <w:noProof/>
            <w:sz w:val="24"/>
            <w:szCs w:val="24"/>
          </w:rPr>
          <w:tab/>
        </w:r>
        <w:r w:rsidR="002D0513" w:rsidRPr="00FC346F">
          <w:rPr>
            <w:rStyle w:val="Hyperlink"/>
            <w:rFonts w:cs="Arial"/>
            <w:bCs/>
            <w:noProof/>
          </w:rPr>
          <w:t>Benefits from DPIA</w:t>
        </w:r>
        <w:r w:rsidR="002D0513">
          <w:rPr>
            <w:noProof/>
            <w:webHidden/>
          </w:rPr>
          <w:tab/>
        </w:r>
        <w:r w:rsidR="002D0513">
          <w:rPr>
            <w:noProof/>
            <w:webHidden/>
          </w:rPr>
          <w:fldChar w:fldCharType="begin"/>
        </w:r>
        <w:r w:rsidR="002D0513">
          <w:rPr>
            <w:noProof/>
            <w:webHidden/>
          </w:rPr>
          <w:instrText xml:space="preserve"> PAGEREF _Toc118212373 \h </w:instrText>
        </w:r>
        <w:r w:rsidR="002D0513">
          <w:rPr>
            <w:noProof/>
            <w:webHidden/>
          </w:rPr>
        </w:r>
        <w:r w:rsidR="002D0513">
          <w:rPr>
            <w:noProof/>
            <w:webHidden/>
          </w:rPr>
          <w:fldChar w:fldCharType="separate"/>
        </w:r>
        <w:r w:rsidR="002D0513">
          <w:rPr>
            <w:noProof/>
            <w:webHidden/>
          </w:rPr>
          <w:t>7</w:t>
        </w:r>
        <w:r w:rsidR="002D0513">
          <w:rPr>
            <w:noProof/>
            <w:webHidden/>
          </w:rPr>
          <w:fldChar w:fldCharType="end"/>
        </w:r>
      </w:hyperlink>
    </w:p>
    <w:p w14:paraId="28E60D9A" w14:textId="6D8F9FBE" w:rsidR="002D0513" w:rsidRDefault="00CA2142">
      <w:pPr>
        <w:pStyle w:val="TOC2"/>
        <w:rPr>
          <w:rFonts w:asciiTheme="minorHAnsi" w:eastAsiaTheme="minorEastAsia" w:hAnsiTheme="minorHAnsi" w:cstheme="minorBidi"/>
          <w:noProof/>
          <w:sz w:val="24"/>
          <w:szCs w:val="24"/>
        </w:rPr>
      </w:pPr>
      <w:hyperlink w:anchor="_Toc118212374" w:history="1">
        <w:r w:rsidR="002D0513" w:rsidRPr="00FC346F">
          <w:rPr>
            <w:rStyle w:val="Hyperlink"/>
            <w:rFonts w:cs="Arial"/>
            <w:bCs/>
            <w:noProof/>
          </w:rPr>
          <w:t>2.3</w:t>
        </w:r>
        <w:r w:rsidR="002D0513">
          <w:rPr>
            <w:rFonts w:asciiTheme="minorHAnsi" w:eastAsiaTheme="minorEastAsia" w:hAnsiTheme="minorHAnsi" w:cstheme="minorBidi"/>
            <w:noProof/>
            <w:sz w:val="24"/>
            <w:szCs w:val="24"/>
          </w:rPr>
          <w:tab/>
        </w:r>
        <w:r w:rsidR="002D0513" w:rsidRPr="00FC346F">
          <w:rPr>
            <w:rStyle w:val="Hyperlink"/>
            <w:rFonts w:cs="Arial"/>
            <w:bCs/>
            <w:noProof/>
          </w:rPr>
          <w:t>Use of DPIAs</w:t>
        </w:r>
        <w:r w:rsidR="002D0513">
          <w:rPr>
            <w:noProof/>
            <w:webHidden/>
          </w:rPr>
          <w:tab/>
        </w:r>
        <w:r w:rsidR="002D0513">
          <w:rPr>
            <w:noProof/>
            <w:webHidden/>
          </w:rPr>
          <w:fldChar w:fldCharType="begin"/>
        </w:r>
        <w:r w:rsidR="002D0513">
          <w:rPr>
            <w:noProof/>
            <w:webHidden/>
          </w:rPr>
          <w:instrText xml:space="preserve"> PAGEREF _Toc118212374 \h </w:instrText>
        </w:r>
        <w:r w:rsidR="002D0513">
          <w:rPr>
            <w:noProof/>
            <w:webHidden/>
          </w:rPr>
        </w:r>
        <w:r w:rsidR="002D0513">
          <w:rPr>
            <w:noProof/>
            <w:webHidden/>
          </w:rPr>
          <w:fldChar w:fldCharType="separate"/>
        </w:r>
        <w:r w:rsidR="002D0513">
          <w:rPr>
            <w:noProof/>
            <w:webHidden/>
          </w:rPr>
          <w:t>8</w:t>
        </w:r>
        <w:r w:rsidR="002D0513">
          <w:rPr>
            <w:noProof/>
            <w:webHidden/>
          </w:rPr>
          <w:fldChar w:fldCharType="end"/>
        </w:r>
      </w:hyperlink>
    </w:p>
    <w:p w14:paraId="1CA48392" w14:textId="15F833F4" w:rsidR="002D0513" w:rsidRDefault="00CA2142">
      <w:pPr>
        <w:pStyle w:val="TOC2"/>
        <w:rPr>
          <w:rFonts w:asciiTheme="minorHAnsi" w:eastAsiaTheme="minorEastAsia" w:hAnsiTheme="minorHAnsi" w:cstheme="minorBidi"/>
          <w:noProof/>
          <w:sz w:val="24"/>
          <w:szCs w:val="24"/>
        </w:rPr>
      </w:pPr>
      <w:hyperlink w:anchor="_Toc118212375" w:history="1">
        <w:r w:rsidR="002D0513" w:rsidRPr="00FC346F">
          <w:rPr>
            <w:rStyle w:val="Hyperlink"/>
            <w:rFonts w:cs="Arial"/>
            <w:bCs/>
            <w:noProof/>
          </w:rPr>
          <w:t>2.4</w:t>
        </w:r>
        <w:r w:rsidR="002D0513">
          <w:rPr>
            <w:rFonts w:asciiTheme="minorHAnsi" w:eastAsiaTheme="minorEastAsia" w:hAnsiTheme="minorHAnsi" w:cstheme="minorBidi"/>
            <w:noProof/>
            <w:sz w:val="24"/>
            <w:szCs w:val="24"/>
          </w:rPr>
          <w:tab/>
        </w:r>
        <w:r w:rsidR="002D0513" w:rsidRPr="00FC346F">
          <w:rPr>
            <w:rStyle w:val="Hyperlink"/>
            <w:rFonts w:cs="Arial"/>
            <w:bCs/>
            <w:noProof/>
          </w:rPr>
          <w:t>Types of Risks</w:t>
        </w:r>
        <w:r w:rsidR="002D0513">
          <w:rPr>
            <w:noProof/>
            <w:webHidden/>
          </w:rPr>
          <w:tab/>
        </w:r>
        <w:r w:rsidR="002D0513">
          <w:rPr>
            <w:noProof/>
            <w:webHidden/>
          </w:rPr>
          <w:fldChar w:fldCharType="begin"/>
        </w:r>
        <w:r w:rsidR="002D0513">
          <w:rPr>
            <w:noProof/>
            <w:webHidden/>
          </w:rPr>
          <w:instrText xml:space="preserve"> PAGEREF _Toc118212375 \h </w:instrText>
        </w:r>
        <w:r w:rsidR="002D0513">
          <w:rPr>
            <w:noProof/>
            <w:webHidden/>
          </w:rPr>
        </w:r>
        <w:r w:rsidR="002D0513">
          <w:rPr>
            <w:noProof/>
            <w:webHidden/>
          </w:rPr>
          <w:fldChar w:fldCharType="separate"/>
        </w:r>
        <w:r w:rsidR="002D0513">
          <w:rPr>
            <w:noProof/>
            <w:webHidden/>
          </w:rPr>
          <w:t>9</w:t>
        </w:r>
        <w:r w:rsidR="002D0513">
          <w:rPr>
            <w:noProof/>
            <w:webHidden/>
          </w:rPr>
          <w:fldChar w:fldCharType="end"/>
        </w:r>
      </w:hyperlink>
    </w:p>
    <w:p w14:paraId="6E583B79" w14:textId="3EE0DFAE" w:rsidR="002D0513" w:rsidRDefault="00CA2142">
      <w:pPr>
        <w:pStyle w:val="TOC2"/>
        <w:rPr>
          <w:rFonts w:asciiTheme="minorHAnsi" w:eastAsiaTheme="minorEastAsia" w:hAnsiTheme="minorHAnsi" w:cstheme="minorBidi"/>
          <w:noProof/>
          <w:sz w:val="24"/>
          <w:szCs w:val="24"/>
        </w:rPr>
      </w:pPr>
      <w:hyperlink w:anchor="_Toc118212376" w:history="1">
        <w:r w:rsidR="002D0513" w:rsidRPr="00FC346F">
          <w:rPr>
            <w:rStyle w:val="Hyperlink"/>
            <w:rFonts w:cs="Arial"/>
            <w:bCs/>
            <w:noProof/>
          </w:rPr>
          <w:t>2.5</w:t>
        </w:r>
        <w:r w:rsidR="002D0513">
          <w:rPr>
            <w:rFonts w:asciiTheme="minorHAnsi" w:eastAsiaTheme="minorEastAsia" w:hAnsiTheme="minorHAnsi" w:cstheme="minorBidi"/>
            <w:noProof/>
            <w:sz w:val="24"/>
            <w:szCs w:val="24"/>
          </w:rPr>
          <w:tab/>
        </w:r>
        <w:r w:rsidR="002D0513" w:rsidRPr="00FC346F">
          <w:rPr>
            <w:rStyle w:val="Hyperlink"/>
            <w:rFonts w:cs="Arial"/>
            <w:bCs/>
            <w:noProof/>
          </w:rPr>
          <w:t>Reasons for DPIA</w:t>
        </w:r>
        <w:r w:rsidR="002D0513">
          <w:rPr>
            <w:noProof/>
            <w:webHidden/>
          </w:rPr>
          <w:tab/>
        </w:r>
        <w:r w:rsidR="002D0513">
          <w:rPr>
            <w:noProof/>
            <w:webHidden/>
          </w:rPr>
          <w:fldChar w:fldCharType="begin"/>
        </w:r>
        <w:r w:rsidR="002D0513">
          <w:rPr>
            <w:noProof/>
            <w:webHidden/>
          </w:rPr>
          <w:instrText xml:space="preserve"> PAGEREF _Toc118212376 \h </w:instrText>
        </w:r>
        <w:r w:rsidR="002D0513">
          <w:rPr>
            <w:noProof/>
            <w:webHidden/>
          </w:rPr>
        </w:r>
        <w:r w:rsidR="002D0513">
          <w:rPr>
            <w:noProof/>
            <w:webHidden/>
          </w:rPr>
          <w:fldChar w:fldCharType="separate"/>
        </w:r>
        <w:r w:rsidR="002D0513">
          <w:rPr>
            <w:noProof/>
            <w:webHidden/>
          </w:rPr>
          <w:t>9</w:t>
        </w:r>
        <w:r w:rsidR="002D0513">
          <w:rPr>
            <w:noProof/>
            <w:webHidden/>
          </w:rPr>
          <w:fldChar w:fldCharType="end"/>
        </w:r>
      </w:hyperlink>
    </w:p>
    <w:p w14:paraId="49EE7D14" w14:textId="34EC252A" w:rsidR="002D0513" w:rsidRDefault="00CA2142">
      <w:pPr>
        <w:pStyle w:val="TOC2"/>
        <w:rPr>
          <w:rFonts w:asciiTheme="minorHAnsi" w:eastAsiaTheme="minorEastAsia" w:hAnsiTheme="minorHAnsi" w:cstheme="minorBidi"/>
          <w:noProof/>
          <w:sz w:val="24"/>
          <w:szCs w:val="24"/>
        </w:rPr>
      </w:pPr>
      <w:hyperlink w:anchor="_Toc118212377" w:history="1">
        <w:r w:rsidR="002D0513" w:rsidRPr="00FC346F">
          <w:rPr>
            <w:rStyle w:val="Hyperlink"/>
            <w:rFonts w:cs="Arial"/>
            <w:bCs/>
            <w:noProof/>
          </w:rPr>
          <w:t>2.6</w:t>
        </w:r>
        <w:r w:rsidR="002D0513">
          <w:rPr>
            <w:rFonts w:asciiTheme="minorHAnsi" w:eastAsiaTheme="minorEastAsia" w:hAnsiTheme="minorHAnsi" w:cstheme="minorBidi"/>
            <w:noProof/>
            <w:sz w:val="24"/>
            <w:szCs w:val="24"/>
          </w:rPr>
          <w:tab/>
        </w:r>
        <w:r w:rsidR="002D0513" w:rsidRPr="00FC346F">
          <w:rPr>
            <w:rStyle w:val="Hyperlink"/>
            <w:rFonts w:cs="Arial"/>
            <w:bCs/>
            <w:noProof/>
          </w:rPr>
          <w:t>T</w:t>
        </w:r>
        <w:r w:rsidR="002D0513" w:rsidRPr="00FC346F">
          <w:rPr>
            <w:rStyle w:val="Hyperlink"/>
            <w:rFonts w:cs="Arial"/>
            <w:noProof/>
          </w:rPr>
          <w:t>ypes of Processing automatically require a DPIA</w:t>
        </w:r>
        <w:r w:rsidR="002D0513">
          <w:rPr>
            <w:noProof/>
            <w:webHidden/>
          </w:rPr>
          <w:tab/>
        </w:r>
        <w:r w:rsidR="002D0513">
          <w:rPr>
            <w:noProof/>
            <w:webHidden/>
          </w:rPr>
          <w:fldChar w:fldCharType="begin"/>
        </w:r>
        <w:r w:rsidR="002D0513">
          <w:rPr>
            <w:noProof/>
            <w:webHidden/>
          </w:rPr>
          <w:instrText xml:space="preserve"> PAGEREF _Toc118212377 \h </w:instrText>
        </w:r>
        <w:r w:rsidR="002D0513">
          <w:rPr>
            <w:noProof/>
            <w:webHidden/>
          </w:rPr>
        </w:r>
        <w:r w:rsidR="002D0513">
          <w:rPr>
            <w:noProof/>
            <w:webHidden/>
          </w:rPr>
          <w:fldChar w:fldCharType="separate"/>
        </w:r>
        <w:r w:rsidR="002D0513">
          <w:rPr>
            <w:noProof/>
            <w:webHidden/>
          </w:rPr>
          <w:t>10</w:t>
        </w:r>
        <w:r w:rsidR="002D0513">
          <w:rPr>
            <w:noProof/>
            <w:webHidden/>
          </w:rPr>
          <w:fldChar w:fldCharType="end"/>
        </w:r>
      </w:hyperlink>
    </w:p>
    <w:p w14:paraId="5D41464D" w14:textId="59863D1C" w:rsidR="002D0513" w:rsidRDefault="00CA2142">
      <w:pPr>
        <w:pStyle w:val="TOC2"/>
        <w:rPr>
          <w:rFonts w:asciiTheme="minorHAnsi" w:eastAsiaTheme="minorEastAsia" w:hAnsiTheme="minorHAnsi" w:cstheme="minorBidi"/>
          <w:noProof/>
          <w:sz w:val="24"/>
          <w:szCs w:val="24"/>
        </w:rPr>
      </w:pPr>
      <w:hyperlink w:anchor="_Toc118212378" w:history="1">
        <w:r w:rsidR="002D0513" w:rsidRPr="00FC346F">
          <w:rPr>
            <w:rStyle w:val="Hyperlink"/>
            <w:rFonts w:cs="Arial"/>
            <w:bCs/>
            <w:noProof/>
          </w:rPr>
          <w:t>2.7</w:t>
        </w:r>
        <w:r w:rsidR="002D0513">
          <w:rPr>
            <w:rFonts w:asciiTheme="minorHAnsi" w:eastAsiaTheme="minorEastAsia" w:hAnsiTheme="minorHAnsi" w:cstheme="minorBidi"/>
            <w:noProof/>
            <w:sz w:val="24"/>
            <w:szCs w:val="24"/>
          </w:rPr>
          <w:tab/>
        </w:r>
        <w:r w:rsidR="002D0513" w:rsidRPr="00FC346F">
          <w:rPr>
            <w:rStyle w:val="Hyperlink"/>
            <w:rFonts w:cs="Arial"/>
            <w:bCs/>
            <w:noProof/>
          </w:rPr>
          <w:t>New Technologies under GDPR</w:t>
        </w:r>
        <w:r w:rsidR="002D0513">
          <w:rPr>
            <w:noProof/>
            <w:webHidden/>
          </w:rPr>
          <w:tab/>
        </w:r>
        <w:r w:rsidR="002D0513">
          <w:rPr>
            <w:noProof/>
            <w:webHidden/>
          </w:rPr>
          <w:fldChar w:fldCharType="begin"/>
        </w:r>
        <w:r w:rsidR="002D0513">
          <w:rPr>
            <w:noProof/>
            <w:webHidden/>
          </w:rPr>
          <w:instrText xml:space="preserve"> PAGEREF _Toc118212378 \h </w:instrText>
        </w:r>
        <w:r w:rsidR="002D0513">
          <w:rPr>
            <w:noProof/>
            <w:webHidden/>
          </w:rPr>
        </w:r>
        <w:r w:rsidR="002D0513">
          <w:rPr>
            <w:noProof/>
            <w:webHidden/>
          </w:rPr>
          <w:fldChar w:fldCharType="separate"/>
        </w:r>
        <w:r w:rsidR="002D0513">
          <w:rPr>
            <w:noProof/>
            <w:webHidden/>
          </w:rPr>
          <w:t>11</w:t>
        </w:r>
        <w:r w:rsidR="002D0513">
          <w:rPr>
            <w:noProof/>
            <w:webHidden/>
          </w:rPr>
          <w:fldChar w:fldCharType="end"/>
        </w:r>
      </w:hyperlink>
    </w:p>
    <w:p w14:paraId="2C32D03D" w14:textId="502C5EF3" w:rsidR="002D0513" w:rsidRDefault="00CA2142">
      <w:pPr>
        <w:pStyle w:val="TOC2"/>
        <w:rPr>
          <w:rFonts w:asciiTheme="minorHAnsi" w:eastAsiaTheme="minorEastAsia" w:hAnsiTheme="minorHAnsi" w:cstheme="minorBidi"/>
          <w:noProof/>
          <w:sz w:val="24"/>
          <w:szCs w:val="24"/>
        </w:rPr>
      </w:pPr>
      <w:hyperlink w:anchor="_Toc118212379" w:history="1">
        <w:r w:rsidR="002D0513" w:rsidRPr="00FC346F">
          <w:rPr>
            <w:rStyle w:val="Hyperlink"/>
            <w:rFonts w:cs="Arial"/>
            <w:bCs/>
            <w:noProof/>
          </w:rPr>
          <w:t>2.8</w:t>
        </w:r>
        <w:r w:rsidR="002D0513">
          <w:rPr>
            <w:rFonts w:asciiTheme="minorHAnsi" w:eastAsiaTheme="minorEastAsia" w:hAnsiTheme="minorHAnsi" w:cstheme="minorBidi"/>
            <w:noProof/>
            <w:sz w:val="24"/>
            <w:szCs w:val="24"/>
          </w:rPr>
          <w:tab/>
        </w:r>
        <w:r w:rsidR="002D0513" w:rsidRPr="00FC346F">
          <w:rPr>
            <w:rStyle w:val="Hyperlink"/>
            <w:rFonts w:cs="Arial"/>
            <w:bCs/>
            <w:noProof/>
          </w:rPr>
          <w:t>Definition of Systematic and Extensive under GDPR</w:t>
        </w:r>
        <w:r w:rsidR="002D0513">
          <w:rPr>
            <w:noProof/>
            <w:webHidden/>
          </w:rPr>
          <w:tab/>
        </w:r>
        <w:r w:rsidR="002D0513">
          <w:rPr>
            <w:noProof/>
            <w:webHidden/>
          </w:rPr>
          <w:fldChar w:fldCharType="begin"/>
        </w:r>
        <w:r w:rsidR="002D0513">
          <w:rPr>
            <w:noProof/>
            <w:webHidden/>
          </w:rPr>
          <w:instrText xml:space="preserve"> PAGEREF _Toc118212379 \h </w:instrText>
        </w:r>
        <w:r w:rsidR="002D0513">
          <w:rPr>
            <w:noProof/>
            <w:webHidden/>
          </w:rPr>
        </w:r>
        <w:r w:rsidR="002D0513">
          <w:rPr>
            <w:noProof/>
            <w:webHidden/>
          </w:rPr>
          <w:fldChar w:fldCharType="separate"/>
        </w:r>
        <w:r w:rsidR="002D0513">
          <w:rPr>
            <w:noProof/>
            <w:webHidden/>
          </w:rPr>
          <w:t>12</w:t>
        </w:r>
        <w:r w:rsidR="002D0513">
          <w:rPr>
            <w:noProof/>
            <w:webHidden/>
          </w:rPr>
          <w:fldChar w:fldCharType="end"/>
        </w:r>
      </w:hyperlink>
    </w:p>
    <w:p w14:paraId="346B8CF4" w14:textId="5471C9DD" w:rsidR="002D0513" w:rsidRDefault="00CA2142">
      <w:pPr>
        <w:pStyle w:val="TOC2"/>
        <w:rPr>
          <w:rFonts w:asciiTheme="minorHAnsi" w:eastAsiaTheme="minorEastAsia" w:hAnsiTheme="minorHAnsi" w:cstheme="minorBidi"/>
          <w:noProof/>
          <w:sz w:val="24"/>
          <w:szCs w:val="24"/>
        </w:rPr>
      </w:pPr>
      <w:hyperlink w:anchor="_Toc118212380" w:history="1">
        <w:r w:rsidR="002D0513" w:rsidRPr="00FC346F">
          <w:rPr>
            <w:rStyle w:val="Hyperlink"/>
            <w:rFonts w:cs="Arial"/>
            <w:bCs/>
            <w:noProof/>
          </w:rPr>
          <w:t>2.9</w:t>
        </w:r>
        <w:r w:rsidR="002D0513">
          <w:rPr>
            <w:rFonts w:asciiTheme="minorHAnsi" w:eastAsiaTheme="minorEastAsia" w:hAnsiTheme="minorHAnsi" w:cstheme="minorBidi"/>
            <w:noProof/>
            <w:sz w:val="24"/>
            <w:szCs w:val="24"/>
          </w:rPr>
          <w:tab/>
        </w:r>
        <w:r w:rsidR="002D0513" w:rsidRPr="00FC346F">
          <w:rPr>
            <w:rStyle w:val="Hyperlink"/>
            <w:rFonts w:cs="Arial"/>
            <w:bCs/>
            <w:noProof/>
          </w:rPr>
          <w:t>Definition of Significant Affect under GDPR</w:t>
        </w:r>
        <w:r w:rsidR="002D0513">
          <w:rPr>
            <w:noProof/>
            <w:webHidden/>
          </w:rPr>
          <w:tab/>
        </w:r>
        <w:r w:rsidR="002D0513">
          <w:rPr>
            <w:noProof/>
            <w:webHidden/>
          </w:rPr>
          <w:fldChar w:fldCharType="begin"/>
        </w:r>
        <w:r w:rsidR="002D0513">
          <w:rPr>
            <w:noProof/>
            <w:webHidden/>
          </w:rPr>
          <w:instrText xml:space="preserve"> PAGEREF _Toc118212380 \h </w:instrText>
        </w:r>
        <w:r w:rsidR="002D0513">
          <w:rPr>
            <w:noProof/>
            <w:webHidden/>
          </w:rPr>
        </w:r>
        <w:r w:rsidR="002D0513">
          <w:rPr>
            <w:noProof/>
            <w:webHidden/>
          </w:rPr>
          <w:fldChar w:fldCharType="separate"/>
        </w:r>
        <w:r w:rsidR="002D0513">
          <w:rPr>
            <w:noProof/>
            <w:webHidden/>
          </w:rPr>
          <w:t>12</w:t>
        </w:r>
        <w:r w:rsidR="002D0513">
          <w:rPr>
            <w:noProof/>
            <w:webHidden/>
          </w:rPr>
          <w:fldChar w:fldCharType="end"/>
        </w:r>
      </w:hyperlink>
    </w:p>
    <w:p w14:paraId="1D0B297C" w14:textId="06AB8015" w:rsidR="002D0513" w:rsidRDefault="00CA2142">
      <w:pPr>
        <w:pStyle w:val="TOC2"/>
        <w:rPr>
          <w:rFonts w:asciiTheme="minorHAnsi" w:eastAsiaTheme="minorEastAsia" w:hAnsiTheme="minorHAnsi" w:cstheme="minorBidi"/>
          <w:noProof/>
          <w:sz w:val="24"/>
          <w:szCs w:val="24"/>
        </w:rPr>
      </w:pPr>
      <w:hyperlink w:anchor="_Toc118212381" w:history="1">
        <w:r w:rsidR="002D0513" w:rsidRPr="00FC346F">
          <w:rPr>
            <w:rStyle w:val="Hyperlink"/>
            <w:rFonts w:cs="Arial"/>
            <w:bCs/>
            <w:noProof/>
          </w:rPr>
          <w:t>2.10</w:t>
        </w:r>
        <w:r w:rsidR="002D0513">
          <w:rPr>
            <w:rFonts w:asciiTheme="minorHAnsi" w:eastAsiaTheme="minorEastAsia" w:hAnsiTheme="minorHAnsi" w:cstheme="minorBidi"/>
            <w:noProof/>
            <w:sz w:val="24"/>
            <w:szCs w:val="24"/>
          </w:rPr>
          <w:tab/>
        </w:r>
        <w:r w:rsidR="002D0513" w:rsidRPr="00FC346F">
          <w:rPr>
            <w:rStyle w:val="Hyperlink"/>
            <w:rFonts w:cs="Arial"/>
            <w:bCs/>
            <w:noProof/>
          </w:rPr>
          <w:t>Definition of Large Scale under GDPR</w:t>
        </w:r>
        <w:r w:rsidR="002D0513">
          <w:rPr>
            <w:noProof/>
            <w:webHidden/>
          </w:rPr>
          <w:tab/>
        </w:r>
        <w:r w:rsidR="002D0513">
          <w:rPr>
            <w:noProof/>
            <w:webHidden/>
          </w:rPr>
          <w:fldChar w:fldCharType="begin"/>
        </w:r>
        <w:r w:rsidR="002D0513">
          <w:rPr>
            <w:noProof/>
            <w:webHidden/>
          </w:rPr>
          <w:instrText xml:space="preserve"> PAGEREF _Toc118212381 \h </w:instrText>
        </w:r>
        <w:r w:rsidR="002D0513">
          <w:rPr>
            <w:noProof/>
            <w:webHidden/>
          </w:rPr>
        </w:r>
        <w:r w:rsidR="002D0513">
          <w:rPr>
            <w:noProof/>
            <w:webHidden/>
          </w:rPr>
          <w:fldChar w:fldCharType="separate"/>
        </w:r>
        <w:r w:rsidR="002D0513">
          <w:rPr>
            <w:noProof/>
            <w:webHidden/>
          </w:rPr>
          <w:t>13</w:t>
        </w:r>
        <w:r w:rsidR="002D0513">
          <w:rPr>
            <w:noProof/>
            <w:webHidden/>
          </w:rPr>
          <w:fldChar w:fldCharType="end"/>
        </w:r>
      </w:hyperlink>
    </w:p>
    <w:p w14:paraId="50434067" w14:textId="67930F61" w:rsidR="002D0513" w:rsidRDefault="00CA2142">
      <w:pPr>
        <w:pStyle w:val="TOC1"/>
        <w:rPr>
          <w:rFonts w:asciiTheme="minorHAnsi" w:eastAsiaTheme="minorEastAsia" w:hAnsiTheme="minorHAnsi" w:cstheme="minorBidi"/>
          <w:noProof/>
          <w:sz w:val="24"/>
          <w:szCs w:val="24"/>
        </w:rPr>
      </w:pPr>
      <w:hyperlink w:anchor="_Toc118212382" w:history="1">
        <w:r w:rsidR="002D0513" w:rsidRPr="00FC346F">
          <w:rPr>
            <w:rStyle w:val="Hyperlink"/>
            <w:rFonts w:cs="Arial"/>
            <w:noProof/>
          </w:rPr>
          <w:t>3</w:t>
        </w:r>
        <w:r w:rsidR="002D0513">
          <w:rPr>
            <w:rFonts w:asciiTheme="minorHAnsi" w:eastAsiaTheme="minorEastAsia" w:hAnsiTheme="minorHAnsi" w:cstheme="minorBidi"/>
            <w:noProof/>
            <w:sz w:val="24"/>
            <w:szCs w:val="24"/>
          </w:rPr>
          <w:tab/>
        </w:r>
        <w:r w:rsidR="002D0513" w:rsidRPr="00FC346F">
          <w:rPr>
            <w:rStyle w:val="Hyperlink"/>
            <w:rFonts w:cs="Arial"/>
            <w:noProof/>
          </w:rPr>
          <w:t>DPIA PROCESS</w:t>
        </w:r>
        <w:r w:rsidR="002D0513">
          <w:rPr>
            <w:noProof/>
            <w:webHidden/>
          </w:rPr>
          <w:tab/>
        </w:r>
        <w:r w:rsidR="002D0513">
          <w:rPr>
            <w:noProof/>
            <w:webHidden/>
          </w:rPr>
          <w:fldChar w:fldCharType="begin"/>
        </w:r>
        <w:r w:rsidR="002D0513">
          <w:rPr>
            <w:noProof/>
            <w:webHidden/>
          </w:rPr>
          <w:instrText xml:space="preserve"> PAGEREF _Toc118212382 \h </w:instrText>
        </w:r>
        <w:r w:rsidR="002D0513">
          <w:rPr>
            <w:noProof/>
            <w:webHidden/>
          </w:rPr>
        </w:r>
        <w:r w:rsidR="002D0513">
          <w:rPr>
            <w:noProof/>
            <w:webHidden/>
          </w:rPr>
          <w:fldChar w:fldCharType="separate"/>
        </w:r>
        <w:r w:rsidR="002D0513">
          <w:rPr>
            <w:noProof/>
            <w:webHidden/>
          </w:rPr>
          <w:t>14</w:t>
        </w:r>
        <w:r w:rsidR="002D0513">
          <w:rPr>
            <w:noProof/>
            <w:webHidden/>
          </w:rPr>
          <w:fldChar w:fldCharType="end"/>
        </w:r>
      </w:hyperlink>
    </w:p>
    <w:p w14:paraId="3F0A9EC3" w14:textId="05783F6C" w:rsidR="002D0513" w:rsidRDefault="00CA2142">
      <w:pPr>
        <w:pStyle w:val="TOC2"/>
        <w:rPr>
          <w:rFonts w:asciiTheme="minorHAnsi" w:eastAsiaTheme="minorEastAsia" w:hAnsiTheme="minorHAnsi" w:cstheme="minorBidi"/>
          <w:noProof/>
          <w:sz w:val="24"/>
          <w:szCs w:val="24"/>
        </w:rPr>
      </w:pPr>
      <w:hyperlink w:anchor="_Toc118212383" w:history="1">
        <w:r w:rsidR="002D0513" w:rsidRPr="00FC346F">
          <w:rPr>
            <w:rStyle w:val="Hyperlink"/>
            <w:bCs/>
            <w:noProof/>
          </w:rPr>
          <w:t>3.1</w:t>
        </w:r>
        <w:r w:rsidR="002D0513">
          <w:rPr>
            <w:rFonts w:asciiTheme="minorHAnsi" w:eastAsiaTheme="minorEastAsia" w:hAnsiTheme="minorHAnsi" w:cstheme="minorBidi"/>
            <w:noProof/>
            <w:sz w:val="24"/>
            <w:szCs w:val="24"/>
          </w:rPr>
          <w:tab/>
        </w:r>
        <w:r w:rsidR="002D0513" w:rsidRPr="00FC346F">
          <w:rPr>
            <w:rStyle w:val="Hyperlink"/>
            <w:rFonts w:cs="Arial"/>
            <w:bCs/>
            <w:noProof/>
          </w:rPr>
          <w:t>Key Elements of the DPIA Process</w:t>
        </w:r>
        <w:r w:rsidR="002D0513">
          <w:rPr>
            <w:noProof/>
            <w:webHidden/>
          </w:rPr>
          <w:tab/>
        </w:r>
        <w:r w:rsidR="002D0513">
          <w:rPr>
            <w:noProof/>
            <w:webHidden/>
          </w:rPr>
          <w:fldChar w:fldCharType="begin"/>
        </w:r>
        <w:r w:rsidR="002D0513">
          <w:rPr>
            <w:noProof/>
            <w:webHidden/>
          </w:rPr>
          <w:instrText xml:space="preserve"> PAGEREF _Toc118212383 \h </w:instrText>
        </w:r>
        <w:r w:rsidR="002D0513">
          <w:rPr>
            <w:noProof/>
            <w:webHidden/>
          </w:rPr>
        </w:r>
        <w:r w:rsidR="002D0513">
          <w:rPr>
            <w:noProof/>
            <w:webHidden/>
          </w:rPr>
          <w:fldChar w:fldCharType="separate"/>
        </w:r>
        <w:r w:rsidR="002D0513">
          <w:rPr>
            <w:noProof/>
            <w:webHidden/>
          </w:rPr>
          <w:t>14</w:t>
        </w:r>
        <w:r w:rsidR="002D0513">
          <w:rPr>
            <w:noProof/>
            <w:webHidden/>
          </w:rPr>
          <w:fldChar w:fldCharType="end"/>
        </w:r>
      </w:hyperlink>
    </w:p>
    <w:p w14:paraId="15797589" w14:textId="270088A7" w:rsidR="002D0513" w:rsidRDefault="00CA2142">
      <w:pPr>
        <w:pStyle w:val="TOC2"/>
        <w:rPr>
          <w:rFonts w:asciiTheme="minorHAnsi" w:eastAsiaTheme="minorEastAsia" w:hAnsiTheme="minorHAnsi" w:cstheme="minorBidi"/>
          <w:noProof/>
          <w:sz w:val="24"/>
          <w:szCs w:val="24"/>
        </w:rPr>
      </w:pPr>
      <w:hyperlink w:anchor="_Toc118212384" w:history="1">
        <w:r w:rsidR="002D0513" w:rsidRPr="00FC346F">
          <w:rPr>
            <w:rStyle w:val="Hyperlink"/>
            <w:rFonts w:cs="Arial"/>
            <w:bCs/>
            <w:noProof/>
          </w:rPr>
          <w:t>3.2</w:t>
        </w:r>
        <w:r w:rsidR="002D0513">
          <w:rPr>
            <w:rFonts w:asciiTheme="minorHAnsi" w:eastAsiaTheme="minorEastAsia" w:hAnsiTheme="minorHAnsi" w:cstheme="minorBidi"/>
            <w:noProof/>
            <w:sz w:val="24"/>
            <w:szCs w:val="24"/>
          </w:rPr>
          <w:tab/>
        </w:r>
        <w:r w:rsidR="002D0513" w:rsidRPr="00FC346F">
          <w:rPr>
            <w:rStyle w:val="Hyperlink"/>
            <w:rFonts w:cs="Arial"/>
            <w:bCs/>
            <w:noProof/>
          </w:rPr>
          <w:t>DPIA, Responsibilities</w:t>
        </w:r>
        <w:r w:rsidR="002D0513">
          <w:rPr>
            <w:noProof/>
            <w:webHidden/>
          </w:rPr>
          <w:tab/>
        </w:r>
        <w:r w:rsidR="002D0513">
          <w:rPr>
            <w:noProof/>
            <w:webHidden/>
          </w:rPr>
          <w:fldChar w:fldCharType="begin"/>
        </w:r>
        <w:r w:rsidR="002D0513">
          <w:rPr>
            <w:noProof/>
            <w:webHidden/>
          </w:rPr>
          <w:instrText xml:space="preserve"> PAGEREF _Toc118212384 \h </w:instrText>
        </w:r>
        <w:r w:rsidR="002D0513">
          <w:rPr>
            <w:noProof/>
            <w:webHidden/>
          </w:rPr>
        </w:r>
        <w:r w:rsidR="002D0513">
          <w:rPr>
            <w:noProof/>
            <w:webHidden/>
          </w:rPr>
          <w:fldChar w:fldCharType="separate"/>
        </w:r>
        <w:r w:rsidR="002D0513">
          <w:rPr>
            <w:noProof/>
            <w:webHidden/>
          </w:rPr>
          <w:t>15</w:t>
        </w:r>
        <w:r w:rsidR="002D0513">
          <w:rPr>
            <w:noProof/>
            <w:webHidden/>
          </w:rPr>
          <w:fldChar w:fldCharType="end"/>
        </w:r>
      </w:hyperlink>
    </w:p>
    <w:p w14:paraId="6F9EC250" w14:textId="75413409" w:rsidR="002D0513" w:rsidRDefault="00CA2142">
      <w:pPr>
        <w:pStyle w:val="TOC2"/>
        <w:rPr>
          <w:rFonts w:asciiTheme="minorHAnsi" w:eastAsiaTheme="minorEastAsia" w:hAnsiTheme="minorHAnsi" w:cstheme="minorBidi"/>
          <w:noProof/>
          <w:sz w:val="24"/>
          <w:szCs w:val="24"/>
        </w:rPr>
      </w:pPr>
      <w:hyperlink w:anchor="_Toc118212385" w:history="1">
        <w:r w:rsidR="002D0513" w:rsidRPr="00FC346F">
          <w:rPr>
            <w:rStyle w:val="Hyperlink"/>
            <w:rFonts w:cs="Arial"/>
            <w:bCs/>
            <w:noProof/>
          </w:rPr>
          <w:t>3.3</w:t>
        </w:r>
        <w:r w:rsidR="002D0513">
          <w:rPr>
            <w:rFonts w:asciiTheme="minorHAnsi" w:eastAsiaTheme="minorEastAsia" w:hAnsiTheme="minorHAnsi" w:cstheme="minorBidi"/>
            <w:noProof/>
            <w:sz w:val="24"/>
            <w:szCs w:val="24"/>
          </w:rPr>
          <w:tab/>
        </w:r>
        <w:r w:rsidR="002D0513" w:rsidRPr="00FC346F">
          <w:rPr>
            <w:rStyle w:val="Hyperlink"/>
            <w:rFonts w:cs="Arial"/>
            <w:bCs/>
            <w:noProof/>
          </w:rPr>
          <w:t>Seven Steps of the DPIA Process</w:t>
        </w:r>
        <w:r w:rsidR="002D0513">
          <w:rPr>
            <w:noProof/>
            <w:webHidden/>
          </w:rPr>
          <w:tab/>
        </w:r>
        <w:r w:rsidR="002D0513">
          <w:rPr>
            <w:noProof/>
            <w:webHidden/>
          </w:rPr>
          <w:fldChar w:fldCharType="begin"/>
        </w:r>
        <w:r w:rsidR="002D0513">
          <w:rPr>
            <w:noProof/>
            <w:webHidden/>
          </w:rPr>
          <w:instrText xml:space="preserve"> PAGEREF _Toc118212385 \h </w:instrText>
        </w:r>
        <w:r w:rsidR="002D0513">
          <w:rPr>
            <w:noProof/>
            <w:webHidden/>
          </w:rPr>
        </w:r>
        <w:r w:rsidR="002D0513">
          <w:rPr>
            <w:noProof/>
            <w:webHidden/>
          </w:rPr>
          <w:fldChar w:fldCharType="separate"/>
        </w:r>
        <w:r w:rsidR="002D0513">
          <w:rPr>
            <w:noProof/>
            <w:webHidden/>
          </w:rPr>
          <w:t>16</w:t>
        </w:r>
        <w:r w:rsidR="002D0513">
          <w:rPr>
            <w:noProof/>
            <w:webHidden/>
          </w:rPr>
          <w:fldChar w:fldCharType="end"/>
        </w:r>
      </w:hyperlink>
    </w:p>
    <w:p w14:paraId="38916415" w14:textId="1353C23E" w:rsidR="002D0513" w:rsidRDefault="00CA2142">
      <w:pPr>
        <w:pStyle w:val="TOC1"/>
        <w:rPr>
          <w:rFonts w:asciiTheme="minorHAnsi" w:eastAsiaTheme="minorEastAsia" w:hAnsiTheme="minorHAnsi" w:cstheme="minorBidi"/>
          <w:noProof/>
          <w:sz w:val="24"/>
          <w:szCs w:val="24"/>
        </w:rPr>
      </w:pPr>
      <w:hyperlink w:anchor="_Toc118212386" w:history="1">
        <w:r w:rsidR="002D0513" w:rsidRPr="00FC346F">
          <w:rPr>
            <w:rStyle w:val="Hyperlink"/>
            <w:rFonts w:cs="Arial"/>
            <w:noProof/>
          </w:rPr>
          <w:t>4</w:t>
        </w:r>
        <w:r w:rsidR="002D0513">
          <w:rPr>
            <w:rFonts w:asciiTheme="minorHAnsi" w:eastAsiaTheme="minorEastAsia" w:hAnsiTheme="minorHAnsi" w:cstheme="minorBidi"/>
            <w:noProof/>
            <w:sz w:val="24"/>
            <w:szCs w:val="24"/>
          </w:rPr>
          <w:tab/>
        </w:r>
        <w:r w:rsidR="002D0513" w:rsidRPr="00FC346F">
          <w:rPr>
            <w:rStyle w:val="Hyperlink"/>
            <w:rFonts w:cs="Arial"/>
            <w:noProof/>
          </w:rPr>
          <w:t>SIMPLE CHECKLISTS (example)</w:t>
        </w:r>
        <w:r w:rsidR="002D0513">
          <w:rPr>
            <w:noProof/>
            <w:webHidden/>
          </w:rPr>
          <w:tab/>
        </w:r>
        <w:r w:rsidR="002D0513">
          <w:rPr>
            <w:noProof/>
            <w:webHidden/>
          </w:rPr>
          <w:fldChar w:fldCharType="begin"/>
        </w:r>
        <w:r w:rsidR="002D0513">
          <w:rPr>
            <w:noProof/>
            <w:webHidden/>
          </w:rPr>
          <w:instrText xml:space="preserve"> PAGEREF _Toc118212386 \h </w:instrText>
        </w:r>
        <w:r w:rsidR="002D0513">
          <w:rPr>
            <w:noProof/>
            <w:webHidden/>
          </w:rPr>
        </w:r>
        <w:r w:rsidR="002D0513">
          <w:rPr>
            <w:noProof/>
            <w:webHidden/>
          </w:rPr>
          <w:fldChar w:fldCharType="separate"/>
        </w:r>
        <w:r w:rsidR="002D0513">
          <w:rPr>
            <w:noProof/>
            <w:webHidden/>
          </w:rPr>
          <w:t>21</w:t>
        </w:r>
        <w:r w:rsidR="002D0513">
          <w:rPr>
            <w:noProof/>
            <w:webHidden/>
          </w:rPr>
          <w:fldChar w:fldCharType="end"/>
        </w:r>
      </w:hyperlink>
    </w:p>
    <w:p w14:paraId="3CB95E8F" w14:textId="7C9FEEB8" w:rsidR="002D0513" w:rsidRDefault="00CA2142">
      <w:pPr>
        <w:pStyle w:val="TOC2"/>
        <w:rPr>
          <w:rFonts w:asciiTheme="minorHAnsi" w:eastAsiaTheme="minorEastAsia" w:hAnsiTheme="minorHAnsi" w:cstheme="minorBidi"/>
          <w:noProof/>
          <w:sz w:val="24"/>
          <w:szCs w:val="24"/>
        </w:rPr>
      </w:pPr>
      <w:hyperlink w:anchor="_Toc118212387" w:history="1">
        <w:r w:rsidR="002D0513" w:rsidRPr="00FC346F">
          <w:rPr>
            <w:rStyle w:val="Hyperlink"/>
            <w:rFonts w:cs="Arial"/>
            <w:bCs/>
            <w:noProof/>
          </w:rPr>
          <w:t>4.1</w:t>
        </w:r>
        <w:r w:rsidR="002D0513">
          <w:rPr>
            <w:rFonts w:asciiTheme="minorHAnsi" w:eastAsiaTheme="minorEastAsia" w:hAnsiTheme="minorHAnsi" w:cstheme="minorBidi"/>
            <w:noProof/>
            <w:sz w:val="24"/>
            <w:szCs w:val="24"/>
          </w:rPr>
          <w:tab/>
        </w:r>
        <w:r w:rsidR="002D0513" w:rsidRPr="00FC346F">
          <w:rPr>
            <w:rStyle w:val="Hyperlink"/>
            <w:rFonts w:cs="Arial"/>
            <w:bCs/>
            <w:noProof/>
          </w:rPr>
          <w:t>DPIA Screening Checklist</w:t>
        </w:r>
        <w:r w:rsidR="002D0513">
          <w:rPr>
            <w:noProof/>
            <w:webHidden/>
          </w:rPr>
          <w:tab/>
        </w:r>
        <w:r w:rsidR="002D0513">
          <w:rPr>
            <w:noProof/>
            <w:webHidden/>
          </w:rPr>
          <w:fldChar w:fldCharType="begin"/>
        </w:r>
        <w:r w:rsidR="002D0513">
          <w:rPr>
            <w:noProof/>
            <w:webHidden/>
          </w:rPr>
          <w:instrText xml:space="preserve"> PAGEREF _Toc118212387 \h </w:instrText>
        </w:r>
        <w:r w:rsidR="002D0513">
          <w:rPr>
            <w:noProof/>
            <w:webHidden/>
          </w:rPr>
        </w:r>
        <w:r w:rsidR="002D0513">
          <w:rPr>
            <w:noProof/>
            <w:webHidden/>
          </w:rPr>
          <w:fldChar w:fldCharType="separate"/>
        </w:r>
        <w:r w:rsidR="002D0513">
          <w:rPr>
            <w:noProof/>
            <w:webHidden/>
          </w:rPr>
          <w:t>21</w:t>
        </w:r>
        <w:r w:rsidR="002D0513">
          <w:rPr>
            <w:noProof/>
            <w:webHidden/>
          </w:rPr>
          <w:fldChar w:fldCharType="end"/>
        </w:r>
      </w:hyperlink>
    </w:p>
    <w:p w14:paraId="2E6D6120" w14:textId="3FEF737E" w:rsidR="002D0513" w:rsidRDefault="00CA2142">
      <w:pPr>
        <w:pStyle w:val="TOC2"/>
        <w:rPr>
          <w:rFonts w:asciiTheme="minorHAnsi" w:eastAsiaTheme="minorEastAsia" w:hAnsiTheme="minorHAnsi" w:cstheme="minorBidi"/>
          <w:noProof/>
          <w:sz w:val="24"/>
          <w:szCs w:val="24"/>
        </w:rPr>
      </w:pPr>
      <w:hyperlink w:anchor="_Toc118212388" w:history="1">
        <w:r w:rsidR="002D0513" w:rsidRPr="00FC346F">
          <w:rPr>
            <w:rStyle w:val="Hyperlink"/>
            <w:rFonts w:cs="Arial"/>
            <w:bCs/>
            <w:noProof/>
          </w:rPr>
          <w:t>4.2</w:t>
        </w:r>
        <w:r w:rsidR="002D0513">
          <w:rPr>
            <w:rFonts w:asciiTheme="minorHAnsi" w:eastAsiaTheme="minorEastAsia" w:hAnsiTheme="minorHAnsi" w:cstheme="minorBidi"/>
            <w:noProof/>
            <w:sz w:val="24"/>
            <w:szCs w:val="24"/>
          </w:rPr>
          <w:tab/>
        </w:r>
        <w:r w:rsidR="002D0513" w:rsidRPr="00FC346F">
          <w:rPr>
            <w:rStyle w:val="Hyperlink"/>
            <w:rFonts w:cs="Arial"/>
            <w:bCs/>
            <w:noProof/>
          </w:rPr>
          <w:t>DPIA Process Checklist</w:t>
        </w:r>
        <w:r w:rsidR="002D0513">
          <w:rPr>
            <w:noProof/>
            <w:webHidden/>
          </w:rPr>
          <w:tab/>
        </w:r>
        <w:r w:rsidR="002D0513">
          <w:rPr>
            <w:noProof/>
            <w:webHidden/>
          </w:rPr>
          <w:fldChar w:fldCharType="begin"/>
        </w:r>
        <w:r w:rsidR="002D0513">
          <w:rPr>
            <w:noProof/>
            <w:webHidden/>
          </w:rPr>
          <w:instrText xml:space="preserve"> PAGEREF _Toc118212388 \h </w:instrText>
        </w:r>
        <w:r w:rsidR="002D0513">
          <w:rPr>
            <w:noProof/>
            <w:webHidden/>
          </w:rPr>
        </w:r>
        <w:r w:rsidR="002D0513">
          <w:rPr>
            <w:noProof/>
            <w:webHidden/>
          </w:rPr>
          <w:fldChar w:fldCharType="separate"/>
        </w:r>
        <w:r w:rsidR="002D0513">
          <w:rPr>
            <w:noProof/>
            <w:webHidden/>
          </w:rPr>
          <w:t>22</w:t>
        </w:r>
        <w:r w:rsidR="002D0513">
          <w:rPr>
            <w:noProof/>
            <w:webHidden/>
          </w:rPr>
          <w:fldChar w:fldCharType="end"/>
        </w:r>
      </w:hyperlink>
    </w:p>
    <w:p w14:paraId="3533E5E9" w14:textId="443EAA7B" w:rsidR="002D0513" w:rsidRDefault="00CA2142">
      <w:pPr>
        <w:pStyle w:val="TOC1"/>
        <w:rPr>
          <w:rFonts w:asciiTheme="minorHAnsi" w:eastAsiaTheme="minorEastAsia" w:hAnsiTheme="minorHAnsi" w:cstheme="minorBidi"/>
          <w:noProof/>
          <w:sz w:val="24"/>
          <w:szCs w:val="24"/>
        </w:rPr>
      </w:pPr>
      <w:hyperlink w:anchor="_Toc118212389" w:history="1">
        <w:r w:rsidR="002D0513" w:rsidRPr="00FC346F">
          <w:rPr>
            <w:rStyle w:val="Hyperlink"/>
            <w:rFonts w:cs="Arial"/>
            <w:noProof/>
          </w:rPr>
          <w:t>5</w:t>
        </w:r>
        <w:r w:rsidR="002D0513">
          <w:rPr>
            <w:rFonts w:asciiTheme="minorHAnsi" w:eastAsiaTheme="minorEastAsia" w:hAnsiTheme="minorHAnsi" w:cstheme="minorBidi"/>
            <w:noProof/>
            <w:sz w:val="24"/>
            <w:szCs w:val="24"/>
          </w:rPr>
          <w:tab/>
        </w:r>
        <w:r w:rsidR="002D0513" w:rsidRPr="00FC346F">
          <w:rPr>
            <w:rStyle w:val="Hyperlink"/>
            <w:rFonts w:cs="Arial"/>
            <w:noProof/>
          </w:rPr>
          <w:t>APPENDIXES</w:t>
        </w:r>
        <w:r w:rsidR="002D0513">
          <w:rPr>
            <w:noProof/>
            <w:webHidden/>
          </w:rPr>
          <w:tab/>
        </w:r>
        <w:r w:rsidR="002D0513">
          <w:rPr>
            <w:noProof/>
            <w:webHidden/>
          </w:rPr>
          <w:fldChar w:fldCharType="begin"/>
        </w:r>
        <w:r w:rsidR="002D0513">
          <w:rPr>
            <w:noProof/>
            <w:webHidden/>
          </w:rPr>
          <w:instrText xml:space="preserve"> PAGEREF _Toc118212389 \h </w:instrText>
        </w:r>
        <w:r w:rsidR="002D0513">
          <w:rPr>
            <w:noProof/>
            <w:webHidden/>
          </w:rPr>
        </w:r>
        <w:r w:rsidR="002D0513">
          <w:rPr>
            <w:noProof/>
            <w:webHidden/>
          </w:rPr>
          <w:fldChar w:fldCharType="separate"/>
        </w:r>
        <w:r w:rsidR="002D0513">
          <w:rPr>
            <w:noProof/>
            <w:webHidden/>
          </w:rPr>
          <w:t>23</w:t>
        </w:r>
        <w:r w:rsidR="002D0513">
          <w:rPr>
            <w:noProof/>
            <w:webHidden/>
          </w:rPr>
          <w:fldChar w:fldCharType="end"/>
        </w:r>
      </w:hyperlink>
    </w:p>
    <w:p w14:paraId="2307FAF5" w14:textId="0CACAC72" w:rsidR="002D0513" w:rsidRDefault="00CA2142">
      <w:pPr>
        <w:pStyle w:val="TOC2"/>
        <w:rPr>
          <w:rFonts w:asciiTheme="minorHAnsi" w:eastAsiaTheme="minorEastAsia" w:hAnsiTheme="minorHAnsi" w:cstheme="minorBidi"/>
          <w:noProof/>
          <w:sz w:val="24"/>
          <w:szCs w:val="24"/>
        </w:rPr>
      </w:pPr>
      <w:hyperlink w:anchor="_Toc118212390" w:history="1">
        <w:r w:rsidR="002D0513" w:rsidRPr="00FC346F">
          <w:rPr>
            <w:rStyle w:val="Hyperlink"/>
            <w:rFonts w:cs="Arial"/>
            <w:noProof/>
          </w:rPr>
          <w:t>5.1</w:t>
        </w:r>
        <w:r w:rsidR="002D0513">
          <w:rPr>
            <w:rFonts w:asciiTheme="minorHAnsi" w:eastAsiaTheme="minorEastAsia" w:hAnsiTheme="minorHAnsi" w:cstheme="minorBidi"/>
            <w:noProof/>
            <w:sz w:val="24"/>
            <w:szCs w:val="24"/>
          </w:rPr>
          <w:tab/>
        </w:r>
        <w:r w:rsidR="002D0513" w:rsidRPr="00FC346F">
          <w:rPr>
            <w:rStyle w:val="Hyperlink"/>
            <w:rFonts w:cs="Arial"/>
            <w:noProof/>
          </w:rPr>
          <w:t>Definition</w:t>
        </w:r>
        <w:r w:rsidR="002D0513">
          <w:rPr>
            <w:noProof/>
            <w:webHidden/>
          </w:rPr>
          <w:tab/>
        </w:r>
        <w:r w:rsidR="002D0513">
          <w:rPr>
            <w:noProof/>
            <w:webHidden/>
          </w:rPr>
          <w:fldChar w:fldCharType="begin"/>
        </w:r>
        <w:r w:rsidR="002D0513">
          <w:rPr>
            <w:noProof/>
            <w:webHidden/>
          </w:rPr>
          <w:instrText xml:space="preserve"> PAGEREF _Toc118212390 \h </w:instrText>
        </w:r>
        <w:r w:rsidR="002D0513">
          <w:rPr>
            <w:noProof/>
            <w:webHidden/>
          </w:rPr>
        </w:r>
        <w:r w:rsidR="002D0513">
          <w:rPr>
            <w:noProof/>
            <w:webHidden/>
          </w:rPr>
          <w:fldChar w:fldCharType="separate"/>
        </w:r>
        <w:r w:rsidR="002D0513">
          <w:rPr>
            <w:noProof/>
            <w:webHidden/>
          </w:rPr>
          <w:t>23</w:t>
        </w:r>
        <w:r w:rsidR="002D0513">
          <w:rPr>
            <w:noProof/>
            <w:webHidden/>
          </w:rPr>
          <w:fldChar w:fldCharType="end"/>
        </w:r>
      </w:hyperlink>
    </w:p>
    <w:p w14:paraId="04333E48" w14:textId="07B0EF6E" w:rsidR="002D0513" w:rsidRDefault="00CA2142">
      <w:pPr>
        <w:pStyle w:val="TOC2"/>
        <w:rPr>
          <w:rFonts w:asciiTheme="minorHAnsi" w:eastAsiaTheme="minorEastAsia" w:hAnsiTheme="minorHAnsi" w:cstheme="minorBidi"/>
          <w:noProof/>
          <w:sz w:val="24"/>
          <w:szCs w:val="24"/>
        </w:rPr>
      </w:pPr>
      <w:hyperlink w:anchor="_Toc118212391" w:history="1">
        <w:r w:rsidR="002D0513" w:rsidRPr="00FC346F">
          <w:rPr>
            <w:rStyle w:val="Hyperlink"/>
            <w:rFonts w:cs="Arial"/>
            <w:noProof/>
          </w:rPr>
          <w:t>5.2</w:t>
        </w:r>
        <w:r w:rsidR="002D0513">
          <w:rPr>
            <w:rFonts w:asciiTheme="minorHAnsi" w:eastAsiaTheme="minorEastAsia" w:hAnsiTheme="minorHAnsi" w:cstheme="minorBidi"/>
            <w:noProof/>
            <w:sz w:val="24"/>
            <w:szCs w:val="24"/>
          </w:rPr>
          <w:tab/>
        </w:r>
        <w:r w:rsidR="002D0513" w:rsidRPr="00FC346F">
          <w:rPr>
            <w:rStyle w:val="Hyperlink"/>
            <w:rFonts w:cs="Arial"/>
            <w:noProof/>
          </w:rPr>
          <w:t>Related Documents</w:t>
        </w:r>
        <w:r w:rsidR="002D0513">
          <w:rPr>
            <w:noProof/>
            <w:webHidden/>
          </w:rPr>
          <w:tab/>
        </w:r>
        <w:r w:rsidR="002D0513">
          <w:rPr>
            <w:noProof/>
            <w:webHidden/>
          </w:rPr>
          <w:fldChar w:fldCharType="begin"/>
        </w:r>
        <w:r w:rsidR="002D0513">
          <w:rPr>
            <w:noProof/>
            <w:webHidden/>
          </w:rPr>
          <w:instrText xml:space="preserve"> PAGEREF _Toc118212391 \h </w:instrText>
        </w:r>
        <w:r w:rsidR="002D0513">
          <w:rPr>
            <w:noProof/>
            <w:webHidden/>
          </w:rPr>
        </w:r>
        <w:r w:rsidR="002D0513">
          <w:rPr>
            <w:noProof/>
            <w:webHidden/>
          </w:rPr>
          <w:fldChar w:fldCharType="separate"/>
        </w:r>
        <w:r w:rsidR="002D0513">
          <w:rPr>
            <w:noProof/>
            <w:webHidden/>
          </w:rPr>
          <w:t>24</w:t>
        </w:r>
        <w:r w:rsidR="002D0513">
          <w:rPr>
            <w:noProof/>
            <w:webHidden/>
          </w:rPr>
          <w:fldChar w:fldCharType="end"/>
        </w:r>
      </w:hyperlink>
    </w:p>
    <w:p w14:paraId="3CE90941" w14:textId="7C1B1357" w:rsidR="002D0513" w:rsidRDefault="00CA2142">
      <w:pPr>
        <w:pStyle w:val="TOC2"/>
        <w:rPr>
          <w:rFonts w:asciiTheme="minorHAnsi" w:eastAsiaTheme="minorEastAsia" w:hAnsiTheme="minorHAnsi" w:cstheme="minorBidi"/>
          <w:noProof/>
          <w:sz w:val="24"/>
          <w:szCs w:val="24"/>
        </w:rPr>
      </w:pPr>
      <w:hyperlink w:anchor="_Toc118212392" w:history="1">
        <w:r w:rsidR="002D0513" w:rsidRPr="00FC346F">
          <w:rPr>
            <w:rStyle w:val="Hyperlink"/>
            <w:noProof/>
          </w:rPr>
          <w:t>5.3</w:t>
        </w:r>
        <w:r w:rsidR="002D0513">
          <w:rPr>
            <w:rFonts w:asciiTheme="minorHAnsi" w:eastAsiaTheme="minorEastAsia" w:hAnsiTheme="minorHAnsi" w:cstheme="minorBidi"/>
            <w:noProof/>
            <w:sz w:val="24"/>
            <w:szCs w:val="24"/>
          </w:rPr>
          <w:tab/>
        </w:r>
        <w:r w:rsidR="002D0513" w:rsidRPr="00FC346F">
          <w:rPr>
            <w:rStyle w:val="Hyperlink"/>
            <w:noProof/>
          </w:rPr>
          <w:t>Data Protection Law, Vietnam, Overview</w:t>
        </w:r>
        <w:r w:rsidR="002D0513">
          <w:rPr>
            <w:noProof/>
            <w:webHidden/>
          </w:rPr>
          <w:tab/>
        </w:r>
        <w:r w:rsidR="002D0513">
          <w:rPr>
            <w:noProof/>
            <w:webHidden/>
          </w:rPr>
          <w:fldChar w:fldCharType="begin"/>
        </w:r>
        <w:r w:rsidR="002D0513">
          <w:rPr>
            <w:noProof/>
            <w:webHidden/>
          </w:rPr>
          <w:instrText xml:space="preserve"> PAGEREF _Toc118212392 \h </w:instrText>
        </w:r>
        <w:r w:rsidR="002D0513">
          <w:rPr>
            <w:noProof/>
            <w:webHidden/>
          </w:rPr>
        </w:r>
        <w:r w:rsidR="002D0513">
          <w:rPr>
            <w:noProof/>
            <w:webHidden/>
          </w:rPr>
          <w:fldChar w:fldCharType="separate"/>
        </w:r>
        <w:r w:rsidR="002D0513">
          <w:rPr>
            <w:noProof/>
            <w:webHidden/>
          </w:rPr>
          <w:t>26</w:t>
        </w:r>
        <w:r w:rsidR="002D0513">
          <w:rPr>
            <w:noProof/>
            <w:webHidden/>
          </w:rPr>
          <w:fldChar w:fldCharType="end"/>
        </w:r>
      </w:hyperlink>
    </w:p>
    <w:p w14:paraId="1EF679E4" w14:textId="5314C5D3" w:rsidR="002F03E4" w:rsidRPr="00E24856" w:rsidRDefault="002B1C92" w:rsidP="00CA5713">
      <w:pPr>
        <w:tabs>
          <w:tab w:val="right" w:leader="dot" w:pos="8789"/>
        </w:tabs>
        <w:rPr>
          <w:rFonts w:cs="Arial"/>
          <w:sz w:val="24"/>
        </w:rPr>
      </w:pPr>
      <w:r>
        <w:rPr>
          <w:rFonts w:cs="Arial"/>
        </w:rPr>
        <w:fldChar w:fldCharType="end"/>
      </w:r>
    </w:p>
    <w:p w14:paraId="70AED626" w14:textId="77777777" w:rsidR="008629FB" w:rsidRPr="00E24856" w:rsidRDefault="008629FB" w:rsidP="00E90FB5">
      <w:pPr>
        <w:pStyle w:val="NormalH"/>
      </w:pPr>
      <w:r w:rsidRPr="00E24856">
        <w:lastRenderedPageBreak/>
        <w:t>RECORD OF CHANGE</w:t>
      </w:r>
    </w:p>
    <w:tbl>
      <w:tblPr>
        <w:tblW w:w="10176"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86"/>
        <w:gridCol w:w="1290"/>
        <w:gridCol w:w="900"/>
        <w:gridCol w:w="2712"/>
        <w:gridCol w:w="1559"/>
        <w:gridCol w:w="1134"/>
        <w:gridCol w:w="1134"/>
        <w:gridCol w:w="961"/>
      </w:tblGrid>
      <w:tr w:rsidR="009D40C7" w:rsidRPr="00025C86" w14:paraId="2682FF47" w14:textId="77777777" w:rsidTr="002C6F0D">
        <w:trPr>
          <w:trHeight w:val="616"/>
          <w:tblHeader/>
        </w:trPr>
        <w:tc>
          <w:tcPr>
            <w:tcW w:w="486" w:type="dxa"/>
            <w:shd w:val="clear" w:color="auto" w:fill="D9D9D9"/>
            <w:vAlign w:val="center"/>
          </w:tcPr>
          <w:p w14:paraId="7E5A6417" w14:textId="77777777" w:rsidR="009D40C7" w:rsidRPr="00025C86" w:rsidRDefault="009D40C7" w:rsidP="00EC40FC">
            <w:pPr>
              <w:pStyle w:val="Bangheader"/>
              <w:spacing w:before="0" w:after="0" w:line="276" w:lineRule="auto"/>
              <w:rPr>
                <w:spacing w:val="0"/>
              </w:rPr>
            </w:pPr>
            <w:r w:rsidRPr="00025C86">
              <w:rPr>
                <w:spacing w:val="0"/>
              </w:rPr>
              <w:t>No</w:t>
            </w:r>
          </w:p>
        </w:tc>
        <w:tc>
          <w:tcPr>
            <w:tcW w:w="1290" w:type="dxa"/>
            <w:shd w:val="clear" w:color="auto" w:fill="D9D9D9"/>
            <w:vAlign w:val="center"/>
          </w:tcPr>
          <w:p w14:paraId="6CBEC2F5" w14:textId="77777777" w:rsidR="009D40C7" w:rsidRPr="00025C86" w:rsidRDefault="009D40C7" w:rsidP="00EC40FC">
            <w:pPr>
              <w:pStyle w:val="Bangheader"/>
              <w:spacing w:before="0" w:after="0" w:line="276" w:lineRule="auto"/>
              <w:rPr>
                <w:spacing w:val="0"/>
              </w:rPr>
            </w:pPr>
            <w:r w:rsidRPr="00025C86">
              <w:rPr>
                <w:spacing w:val="0"/>
              </w:rPr>
              <w:t>Effective Date</w:t>
            </w:r>
          </w:p>
        </w:tc>
        <w:tc>
          <w:tcPr>
            <w:tcW w:w="900" w:type="dxa"/>
            <w:shd w:val="clear" w:color="auto" w:fill="D9D9D9"/>
            <w:vAlign w:val="center"/>
          </w:tcPr>
          <w:p w14:paraId="6D4A33E7" w14:textId="77777777" w:rsidR="009D40C7" w:rsidRPr="00025C86" w:rsidRDefault="009D40C7" w:rsidP="00EC40FC">
            <w:pPr>
              <w:pStyle w:val="Bangheader"/>
              <w:spacing w:before="0" w:after="0" w:line="276" w:lineRule="auto"/>
              <w:rPr>
                <w:spacing w:val="0"/>
              </w:rPr>
            </w:pPr>
            <w:r w:rsidRPr="00025C86">
              <w:rPr>
                <w:spacing w:val="0"/>
              </w:rPr>
              <w:t>Version</w:t>
            </w:r>
          </w:p>
        </w:tc>
        <w:tc>
          <w:tcPr>
            <w:tcW w:w="2712" w:type="dxa"/>
            <w:shd w:val="clear" w:color="auto" w:fill="D9D9D9"/>
            <w:vAlign w:val="center"/>
          </w:tcPr>
          <w:p w14:paraId="52B60B58" w14:textId="77777777" w:rsidR="009D40C7" w:rsidRPr="00025C86" w:rsidRDefault="009D40C7" w:rsidP="00EC40FC">
            <w:pPr>
              <w:pStyle w:val="Bangheader"/>
              <w:spacing w:before="0" w:after="0" w:line="276" w:lineRule="auto"/>
              <w:rPr>
                <w:spacing w:val="0"/>
              </w:rPr>
            </w:pPr>
            <w:r w:rsidRPr="00025C86">
              <w:rPr>
                <w:spacing w:val="0"/>
              </w:rPr>
              <w:t>Change Description</w:t>
            </w:r>
          </w:p>
        </w:tc>
        <w:tc>
          <w:tcPr>
            <w:tcW w:w="1559" w:type="dxa"/>
            <w:shd w:val="clear" w:color="auto" w:fill="D9D9D9"/>
            <w:vAlign w:val="center"/>
          </w:tcPr>
          <w:p w14:paraId="2CDE1480" w14:textId="77777777" w:rsidR="009D40C7" w:rsidRPr="00025C86" w:rsidRDefault="009D40C7" w:rsidP="00EC40FC">
            <w:pPr>
              <w:pStyle w:val="Bangheader"/>
              <w:spacing w:before="0" w:after="0" w:line="276" w:lineRule="auto"/>
              <w:rPr>
                <w:spacing w:val="0"/>
              </w:rPr>
            </w:pPr>
            <w:r w:rsidRPr="00025C86">
              <w:rPr>
                <w:spacing w:val="0"/>
              </w:rPr>
              <w:t>Reason</w:t>
            </w:r>
          </w:p>
        </w:tc>
        <w:tc>
          <w:tcPr>
            <w:tcW w:w="1134" w:type="dxa"/>
            <w:shd w:val="clear" w:color="auto" w:fill="D9D9D9"/>
            <w:vAlign w:val="center"/>
          </w:tcPr>
          <w:p w14:paraId="5EC52AB2" w14:textId="77777777" w:rsidR="009D40C7" w:rsidRPr="00025C86" w:rsidRDefault="009D40C7" w:rsidP="00EC40FC">
            <w:pPr>
              <w:pStyle w:val="Bangheader"/>
              <w:spacing w:before="0" w:after="0" w:line="276" w:lineRule="auto"/>
              <w:rPr>
                <w:spacing w:val="0"/>
              </w:rPr>
            </w:pPr>
            <w:r w:rsidRPr="00025C86">
              <w:rPr>
                <w:spacing w:val="0"/>
              </w:rPr>
              <w:t>Reviewer</w:t>
            </w:r>
          </w:p>
        </w:tc>
        <w:tc>
          <w:tcPr>
            <w:tcW w:w="1134" w:type="dxa"/>
            <w:shd w:val="clear" w:color="auto" w:fill="D9D9D9"/>
            <w:vAlign w:val="center"/>
          </w:tcPr>
          <w:p w14:paraId="69C6C64C" w14:textId="0108018C" w:rsidR="009D40C7" w:rsidRPr="00025C86" w:rsidRDefault="009D40C7" w:rsidP="00EC40FC">
            <w:pPr>
              <w:pStyle w:val="Bangheader"/>
              <w:spacing w:before="0" w:after="0" w:line="276" w:lineRule="auto"/>
              <w:rPr>
                <w:spacing w:val="0"/>
              </w:rPr>
            </w:pPr>
            <w:r w:rsidRPr="00025C86">
              <w:rPr>
                <w:spacing w:val="0"/>
              </w:rPr>
              <w:t>Final Reviewer</w:t>
            </w:r>
          </w:p>
        </w:tc>
        <w:tc>
          <w:tcPr>
            <w:tcW w:w="961" w:type="dxa"/>
            <w:shd w:val="clear" w:color="auto" w:fill="D9D9D9"/>
            <w:vAlign w:val="center"/>
          </w:tcPr>
          <w:p w14:paraId="4D03D158" w14:textId="60F31DB0" w:rsidR="009D40C7" w:rsidRPr="00025C86" w:rsidRDefault="009D40C7" w:rsidP="00EC40FC">
            <w:pPr>
              <w:pStyle w:val="Bangheader"/>
              <w:spacing w:before="0" w:after="0" w:line="276" w:lineRule="auto"/>
              <w:rPr>
                <w:spacing w:val="0"/>
              </w:rPr>
            </w:pPr>
            <w:r w:rsidRPr="00025C86">
              <w:rPr>
                <w:spacing w:val="0"/>
              </w:rPr>
              <w:t>Approver</w:t>
            </w:r>
          </w:p>
        </w:tc>
      </w:tr>
      <w:tr w:rsidR="009D40C7" w:rsidRPr="00025C86" w14:paraId="485033A2" w14:textId="77777777" w:rsidTr="002C6F0D">
        <w:trPr>
          <w:trHeight w:val="470"/>
        </w:trPr>
        <w:tc>
          <w:tcPr>
            <w:tcW w:w="486" w:type="dxa"/>
          </w:tcPr>
          <w:p w14:paraId="3C52D541" w14:textId="7A0B045B" w:rsidR="009D40C7" w:rsidRPr="00025C86" w:rsidRDefault="00B44A14" w:rsidP="00025C86">
            <w:pPr>
              <w:spacing w:before="0" w:line="276" w:lineRule="auto"/>
              <w:rPr>
                <w:rFonts w:cs="Arial"/>
                <w:sz w:val="18"/>
                <w:szCs w:val="18"/>
              </w:rPr>
            </w:pPr>
            <w:r w:rsidRPr="00025C86">
              <w:rPr>
                <w:rFonts w:cs="Arial"/>
                <w:sz w:val="18"/>
                <w:szCs w:val="18"/>
              </w:rPr>
              <w:t>1</w:t>
            </w:r>
          </w:p>
        </w:tc>
        <w:tc>
          <w:tcPr>
            <w:tcW w:w="1290" w:type="dxa"/>
          </w:tcPr>
          <w:p w14:paraId="50CBECD6" w14:textId="3E6563B8" w:rsidR="009D40C7" w:rsidRPr="00025C86" w:rsidRDefault="002C6F0D" w:rsidP="00025C86">
            <w:pPr>
              <w:spacing w:before="0" w:line="276" w:lineRule="auto"/>
              <w:rPr>
                <w:rFonts w:cs="Arial"/>
                <w:sz w:val="18"/>
                <w:szCs w:val="18"/>
              </w:rPr>
            </w:pPr>
            <w:r>
              <w:rPr>
                <w:rFonts w:cs="Arial"/>
                <w:sz w:val="18"/>
                <w:szCs w:val="18"/>
              </w:rPr>
              <w:t>21-Oct-</w:t>
            </w:r>
            <w:r w:rsidR="00D40145" w:rsidRPr="00025C86">
              <w:rPr>
                <w:rFonts w:cs="Arial"/>
                <w:sz w:val="18"/>
                <w:szCs w:val="18"/>
              </w:rPr>
              <w:t>2019</w:t>
            </w:r>
          </w:p>
        </w:tc>
        <w:tc>
          <w:tcPr>
            <w:tcW w:w="900" w:type="dxa"/>
          </w:tcPr>
          <w:p w14:paraId="3A49BFDC" w14:textId="0C2C04E6" w:rsidR="009D40C7" w:rsidRPr="00025C86" w:rsidRDefault="00D40145" w:rsidP="00025C86">
            <w:pPr>
              <w:spacing w:before="0" w:line="276" w:lineRule="auto"/>
              <w:rPr>
                <w:rFonts w:cs="Arial"/>
                <w:sz w:val="18"/>
                <w:szCs w:val="18"/>
              </w:rPr>
            </w:pPr>
            <w:r w:rsidRPr="00025C86">
              <w:rPr>
                <w:rFonts w:cs="Arial"/>
                <w:sz w:val="18"/>
                <w:szCs w:val="18"/>
              </w:rPr>
              <w:t>1.</w:t>
            </w:r>
            <w:r w:rsidR="00B44A14" w:rsidRPr="00025C86">
              <w:rPr>
                <w:rFonts w:cs="Arial"/>
                <w:sz w:val="18"/>
                <w:szCs w:val="18"/>
              </w:rPr>
              <w:t>0</w:t>
            </w:r>
          </w:p>
        </w:tc>
        <w:tc>
          <w:tcPr>
            <w:tcW w:w="2712" w:type="dxa"/>
          </w:tcPr>
          <w:p w14:paraId="3A5226E6" w14:textId="25220FA8" w:rsidR="009D40C7" w:rsidRPr="00025C86" w:rsidRDefault="00B44A14" w:rsidP="00025C86">
            <w:pPr>
              <w:spacing w:before="0" w:line="276" w:lineRule="auto"/>
              <w:rPr>
                <w:rFonts w:cs="Arial"/>
                <w:sz w:val="18"/>
                <w:szCs w:val="18"/>
              </w:rPr>
            </w:pPr>
            <w:r w:rsidRPr="00025C86">
              <w:rPr>
                <w:rFonts w:cs="Arial"/>
                <w:sz w:val="18"/>
                <w:szCs w:val="18"/>
              </w:rPr>
              <w:t>Newly issued</w:t>
            </w:r>
          </w:p>
        </w:tc>
        <w:tc>
          <w:tcPr>
            <w:tcW w:w="1559" w:type="dxa"/>
          </w:tcPr>
          <w:p w14:paraId="7CAB266F" w14:textId="2A69AA1A" w:rsidR="009D40C7" w:rsidRPr="00025C86" w:rsidRDefault="00797650" w:rsidP="00025C86">
            <w:pPr>
              <w:spacing w:before="0" w:line="276" w:lineRule="auto"/>
              <w:rPr>
                <w:rFonts w:cs="Arial"/>
                <w:sz w:val="18"/>
                <w:szCs w:val="18"/>
              </w:rPr>
            </w:pPr>
            <w:r w:rsidRPr="00025C86">
              <w:rPr>
                <w:rFonts w:cs="Arial"/>
                <w:sz w:val="18"/>
                <w:szCs w:val="18"/>
              </w:rPr>
              <w:t>Legal requirement</w:t>
            </w:r>
          </w:p>
        </w:tc>
        <w:tc>
          <w:tcPr>
            <w:tcW w:w="1134" w:type="dxa"/>
          </w:tcPr>
          <w:p w14:paraId="4CEE6B35" w14:textId="4D55827A" w:rsidR="009D40C7" w:rsidRPr="00025C86" w:rsidRDefault="00B44A14" w:rsidP="00025C86">
            <w:pPr>
              <w:spacing w:before="0" w:line="276" w:lineRule="auto"/>
              <w:rPr>
                <w:rFonts w:cs="Arial"/>
                <w:sz w:val="18"/>
                <w:szCs w:val="18"/>
              </w:rPr>
            </w:pPr>
            <w:r w:rsidRPr="00025C86">
              <w:rPr>
                <w:rFonts w:cs="Arial"/>
                <w:sz w:val="18"/>
                <w:szCs w:val="18"/>
              </w:rPr>
              <w:t>TrangNN4</w:t>
            </w:r>
          </w:p>
        </w:tc>
        <w:tc>
          <w:tcPr>
            <w:tcW w:w="1134" w:type="dxa"/>
          </w:tcPr>
          <w:p w14:paraId="0FDEEE82" w14:textId="7746EDBD" w:rsidR="009D40C7" w:rsidRPr="00025C86" w:rsidRDefault="00D40145" w:rsidP="00025C86">
            <w:pPr>
              <w:spacing w:before="0" w:line="276" w:lineRule="auto"/>
              <w:rPr>
                <w:rFonts w:cs="Arial"/>
                <w:sz w:val="18"/>
                <w:szCs w:val="18"/>
              </w:rPr>
            </w:pPr>
            <w:r w:rsidRPr="00025C86">
              <w:rPr>
                <w:rFonts w:cs="Arial"/>
                <w:sz w:val="18"/>
                <w:szCs w:val="18"/>
              </w:rPr>
              <w:t>Michael Hering</w:t>
            </w:r>
          </w:p>
        </w:tc>
        <w:tc>
          <w:tcPr>
            <w:tcW w:w="961" w:type="dxa"/>
          </w:tcPr>
          <w:p w14:paraId="7193A5E5" w14:textId="1135B734" w:rsidR="009D40C7" w:rsidRPr="00025C86" w:rsidRDefault="00B44A14" w:rsidP="00025C86">
            <w:pPr>
              <w:spacing w:before="0" w:line="276" w:lineRule="auto"/>
              <w:rPr>
                <w:rFonts w:cs="Arial"/>
                <w:sz w:val="18"/>
                <w:szCs w:val="18"/>
              </w:rPr>
            </w:pPr>
            <w:proofErr w:type="spellStart"/>
            <w:r w:rsidRPr="00025C86">
              <w:rPr>
                <w:rFonts w:cs="Arial"/>
                <w:sz w:val="18"/>
                <w:szCs w:val="18"/>
              </w:rPr>
              <w:t>HoanNK</w:t>
            </w:r>
            <w:proofErr w:type="spellEnd"/>
          </w:p>
        </w:tc>
      </w:tr>
      <w:tr w:rsidR="009D40C7" w:rsidRPr="00025C86" w14:paraId="4749419E" w14:textId="77777777" w:rsidTr="002C6F0D">
        <w:trPr>
          <w:trHeight w:val="2034"/>
        </w:trPr>
        <w:tc>
          <w:tcPr>
            <w:tcW w:w="486" w:type="dxa"/>
          </w:tcPr>
          <w:p w14:paraId="47D9A7FD" w14:textId="608CEE06" w:rsidR="009D40C7" w:rsidRPr="00025C86" w:rsidRDefault="00B44A14" w:rsidP="00025C86">
            <w:pPr>
              <w:spacing w:before="0" w:line="276" w:lineRule="auto"/>
              <w:rPr>
                <w:rFonts w:cs="Arial"/>
                <w:sz w:val="18"/>
                <w:szCs w:val="18"/>
              </w:rPr>
            </w:pPr>
            <w:r w:rsidRPr="00025C86">
              <w:rPr>
                <w:rFonts w:cs="Arial"/>
                <w:sz w:val="18"/>
                <w:szCs w:val="18"/>
              </w:rPr>
              <w:t>2</w:t>
            </w:r>
          </w:p>
        </w:tc>
        <w:tc>
          <w:tcPr>
            <w:tcW w:w="1290" w:type="dxa"/>
          </w:tcPr>
          <w:p w14:paraId="040E8276" w14:textId="71E6C830" w:rsidR="009D40C7" w:rsidRPr="00025C86" w:rsidRDefault="002C6F0D" w:rsidP="00025C86">
            <w:pPr>
              <w:spacing w:before="0" w:line="276" w:lineRule="auto"/>
              <w:rPr>
                <w:rFonts w:cs="Arial"/>
                <w:sz w:val="18"/>
                <w:szCs w:val="18"/>
              </w:rPr>
            </w:pPr>
            <w:r>
              <w:rPr>
                <w:rFonts w:cs="Arial"/>
                <w:sz w:val="18"/>
                <w:szCs w:val="18"/>
              </w:rPr>
              <w:t>11-May-</w:t>
            </w:r>
            <w:r w:rsidR="00086E95" w:rsidRPr="00025C86">
              <w:rPr>
                <w:rFonts w:cs="Arial"/>
                <w:sz w:val="18"/>
                <w:szCs w:val="18"/>
              </w:rPr>
              <w:t>2020</w:t>
            </w:r>
          </w:p>
        </w:tc>
        <w:tc>
          <w:tcPr>
            <w:tcW w:w="900" w:type="dxa"/>
          </w:tcPr>
          <w:p w14:paraId="3BAF8B69" w14:textId="735801B3" w:rsidR="009D40C7" w:rsidRPr="00025C86" w:rsidRDefault="00086E95" w:rsidP="00025C86">
            <w:pPr>
              <w:spacing w:before="0" w:line="276" w:lineRule="auto"/>
              <w:rPr>
                <w:rFonts w:cs="Arial"/>
                <w:sz w:val="18"/>
                <w:szCs w:val="18"/>
              </w:rPr>
            </w:pPr>
            <w:r w:rsidRPr="00025C86">
              <w:rPr>
                <w:rFonts w:cs="Arial"/>
                <w:sz w:val="18"/>
                <w:szCs w:val="18"/>
              </w:rPr>
              <w:t>1.2</w:t>
            </w:r>
          </w:p>
        </w:tc>
        <w:tc>
          <w:tcPr>
            <w:tcW w:w="2712" w:type="dxa"/>
          </w:tcPr>
          <w:p w14:paraId="5BFB7157" w14:textId="77777777" w:rsidR="00025C86" w:rsidRPr="00025C86" w:rsidRDefault="00025C86" w:rsidP="00025C86">
            <w:pPr>
              <w:spacing w:before="0" w:line="276" w:lineRule="auto"/>
              <w:rPr>
                <w:rFonts w:cs="Arial"/>
                <w:sz w:val="18"/>
                <w:szCs w:val="18"/>
                <w:shd w:val="clear" w:color="auto" w:fill="FFFFFF"/>
              </w:rPr>
            </w:pPr>
            <w:r w:rsidRPr="00025C86">
              <w:rPr>
                <w:rFonts w:cs="Arial"/>
                <w:sz w:val="18"/>
                <w:szCs w:val="18"/>
                <w:shd w:val="clear" w:color="auto" w:fill="FFFFFF"/>
              </w:rPr>
              <w:t>-Change document name: “GDPR DPIA” into “Risk Management DPIA”</w:t>
            </w:r>
          </w:p>
          <w:p w14:paraId="26A6719A" w14:textId="77777777" w:rsidR="00025C86" w:rsidRPr="00025C86" w:rsidRDefault="00025C86" w:rsidP="00025C86">
            <w:pPr>
              <w:spacing w:before="0" w:line="276" w:lineRule="auto"/>
              <w:rPr>
                <w:rFonts w:cs="Arial"/>
                <w:sz w:val="18"/>
                <w:szCs w:val="18"/>
                <w:shd w:val="clear" w:color="auto" w:fill="FFFFFF"/>
              </w:rPr>
            </w:pPr>
            <w:r w:rsidRPr="00025C86">
              <w:rPr>
                <w:rFonts w:cs="Arial"/>
                <w:sz w:val="18"/>
                <w:szCs w:val="18"/>
                <w:shd w:val="clear" w:color="auto" w:fill="FFFFFF"/>
              </w:rPr>
              <w:t>Add the content of Introduction section</w:t>
            </w:r>
          </w:p>
          <w:p w14:paraId="4EC64301" w14:textId="77777777" w:rsidR="00025C86" w:rsidRPr="00025C86" w:rsidRDefault="00025C86" w:rsidP="00025C86">
            <w:pPr>
              <w:spacing w:before="0" w:line="276" w:lineRule="auto"/>
              <w:rPr>
                <w:rFonts w:cs="Arial"/>
                <w:sz w:val="18"/>
                <w:szCs w:val="18"/>
                <w:shd w:val="clear" w:color="auto" w:fill="FFFFFF"/>
              </w:rPr>
            </w:pPr>
            <w:r w:rsidRPr="00025C86">
              <w:rPr>
                <w:rFonts w:cs="Arial"/>
                <w:sz w:val="18"/>
                <w:szCs w:val="18"/>
                <w:shd w:val="clear" w:color="auto" w:fill="FFFFFF"/>
              </w:rPr>
              <w:t>-Update 1.1. Purpose, 1.2. Application Scope,</w:t>
            </w:r>
          </w:p>
          <w:p w14:paraId="58840ADE" w14:textId="13BCD864" w:rsidR="009D40C7" w:rsidRPr="00025C86" w:rsidRDefault="00025C86" w:rsidP="00025C86">
            <w:pPr>
              <w:spacing w:before="0" w:line="276" w:lineRule="auto"/>
              <w:rPr>
                <w:rFonts w:cs="Arial"/>
                <w:sz w:val="18"/>
                <w:szCs w:val="18"/>
              </w:rPr>
            </w:pPr>
            <w:r w:rsidRPr="00025C86">
              <w:rPr>
                <w:rFonts w:cs="Arial"/>
                <w:sz w:val="18"/>
                <w:szCs w:val="18"/>
                <w:shd w:val="clear" w:color="auto" w:fill="FFFFFF"/>
              </w:rPr>
              <w:t>-Add more related documents</w:t>
            </w:r>
          </w:p>
        </w:tc>
        <w:tc>
          <w:tcPr>
            <w:tcW w:w="1559" w:type="dxa"/>
          </w:tcPr>
          <w:p w14:paraId="5CA1CAAD" w14:textId="362646A7" w:rsidR="009D40C7" w:rsidRPr="00025C86" w:rsidRDefault="00086E95" w:rsidP="00025C86">
            <w:pPr>
              <w:spacing w:before="0" w:line="276" w:lineRule="auto"/>
              <w:rPr>
                <w:rFonts w:cs="Arial"/>
                <w:sz w:val="18"/>
                <w:szCs w:val="18"/>
              </w:rPr>
            </w:pPr>
            <w:r w:rsidRPr="00025C86">
              <w:rPr>
                <w:rFonts w:cs="Arial"/>
                <w:sz w:val="18"/>
                <w:szCs w:val="18"/>
              </w:rPr>
              <w:t>Legal requirement</w:t>
            </w:r>
          </w:p>
        </w:tc>
        <w:tc>
          <w:tcPr>
            <w:tcW w:w="1134" w:type="dxa"/>
          </w:tcPr>
          <w:p w14:paraId="45E93B7E" w14:textId="1306D585" w:rsidR="009D40C7" w:rsidRPr="00025C86" w:rsidRDefault="00B44A14" w:rsidP="00025C86">
            <w:pPr>
              <w:spacing w:before="0" w:line="276" w:lineRule="auto"/>
              <w:rPr>
                <w:rFonts w:cs="Arial"/>
                <w:sz w:val="18"/>
                <w:szCs w:val="18"/>
              </w:rPr>
            </w:pPr>
            <w:r w:rsidRPr="00025C86">
              <w:rPr>
                <w:rFonts w:cs="Arial"/>
                <w:sz w:val="18"/>
                <w:szCs w:val="18"/>
              </w:rPr>
              <w:t>TrangNN4</w:t>
            </w:r>
          </w:p>
        </w:tc>
        <w:tc>
          <w:tcPr>
            <w:tcW w:w="1134" w:type="dxa"/>
          </w:tcPr>
          <w:p w14:paraId="5CB004F0" w14:textId="76CCBEEC" w:rsidR="009D40C7" w:rsidRPr="00025C86" w:rsidRDefault="00086E95" w:rsidP="00025C86">
            <w:pPr>
              <w:spacing w:before="0" w:line="276" w:lineRule="auto"/>
              <w:rPr>
                <w:rFonts w:cs="Arial"/>
                <w:sz w:val="18"/>
                <w:szCs w:val="18"/>
              </w:rPr>
            </w:pPr>
            <w:r w:rsidRPr="00025C86">
              <w:rPr>
                <w:rFonts w:cs="Arial"/>
                <w:sz w:val="18"/>
                <w:szCs w:val="18"/>
              </w:rPr>
              <w:t>Michael Hering</w:t>
            </w:r>
          </w:p>
        </w:tc>
        <w:tc>
          <w:tcPr>
            <w:tcW w:w="961" w:type="dxa"/>
          </w:tcPr>
          <w:p w14:paraId="1F9C3927" w14:textId="6FC90662" w:rsidR="009D40C7" w:rsidRPr="00025C86" w:rsidRDefault="00B44A14" w:rsidP="00025C86">
            <w:pPr>
              <w:spacing w:before="0" w:line="276" w:lineRule="auto"/>
              <w:rPr>
                <w:rFonts w:cs="Arial"/>
                <w:sz w:val="18"/>
                <w:szCs w:val="18"/>
              </w:rPr>
            </w:pPr>
            <w:proofErr w:type="spellStart"/>
            <w:r w:rsidRPr="00025C86">
              <w:rPr>
                <w:rFonts w:cs="Arial"/>
                <w:sz w:val="18"/>
                <w:szCs w:val="18"/>
              </w:rPr>
              <w:t>HoanNK</w:t>
            </w:r>
            <w:proofErr w:type="spellEnd"/>
          </w:p>
        </w:tc>
      </w:tr>
      <w:tr w:rsidR="009D40C7" w:rsidRPr="00025C86" w14:paraId="4B16630C" w14:textId="77777777" w:rsidTr="002C6F0D">
        <w:trPr>
          <w:trHeight w:val="470"/>
        </w:trPr>
        <w:tc>
          <w:tcPr>
            <w:tcW w:w="486" w:type="dxa"/>
          </w:tcPr>
          <w:p w14:paraId="606729EE" w14:textId="1A27EF53" w:rsidR="009D40C7" w:rsidRPr="00025C86" w:rsidRDefault="00F523D2" w:rsidP="00025C86">
            <w:pPr>
              <w:spacing w:before="0" w:line="276" w:lineRule="auto"/>
              <w:rPr>
                <w:rFonts w:cs="Arial"/>
                <w:sz w:val="18"/>
                <w:szCs w:val="18"/>
              </w:rPr>
            </w:pPr>
            <w:r w:rsidRPr="00025C86">
              <w:rPr>
                <w:rFonts w:cs="Arial"/>
                <w:sz w:val="18"/>
                <w:szCs w:val="18"/>
              </w:rPr>
              <w:t>3</w:t>
            </w:r>
          </w:p>
        </w:tc>
        <w:tc>
          <w:tcPr>
            <w:tcW w:w="1290" w:type="dxa"/>
          </w:tcPr>
          <w:p w14:paraId="70C08000" w14:textId="707C266A" w:rsidR="009D40C7" w:rsidRPr="00025C86" w:rsidRDefault="002C6F0D" w:rsidP="00025C86">
            <w:pPr>
              <w:spacing w:before="0" w:line="276" w:lineRule="auto"/>
              <w:rPr>
                <w:rFonts w:cs="Arial"/>
                <w:sz w:val="18"/>
                <w:szCs w:val="18"/>
              </w:rPr>
            </w:pPr>
            <w:r>
              <w:rPr>
                <w:rFonts w:cs="Arial"/>
                <w:sz w:val="18"/>
                <w:szCs w:val="18"/>
              </w:rPr>
              <w:t>01-Jul-</w:t>
            </w:r>
            <w:r w:rsidR="00F523D2" w:rsidRPr="00025C86">
              <w:rPr>
                <w:rFonts w:cs="Arial"/>
                <w:sz w:val="18"/>
                <w:szCs w:val="18"/>
              </w:rPr>
              <w:t>2020</w:t>
            </w:r>
          </w:p>
        </w:tc>
        <w:tc>
          <w:tcPr>
            <w:tcW w:w="900" w:type="dxa"/>
          </w:tcPr>
          <w:p w14:paraId="23FB7976" w14:textId="7C6F6041" w:rsidR="009D40C7" w:rsidRPr="00025C86" w:rsidRDefault="00F523D2" w:rsidP="00025C86">
            <w:pPr>
              <w:spacing w:before="0" w:line="276" w:lineRule="auto"/>
              <w:rPr>
                <w:rFonts w:cs="Arial"/>
                <w:sz w:val="18"/>
                <w:szCs w:val="18"/>
              </w:rPr>
            </w:pPr>
            <w:r w:rsidRPr="00025C86">
              <w:rPr>
                <w:rFonts w:cs="Arial"/>
                <w:sz w:val="18"/>
                <w:szCs w:val="18"/>
              </w:rPr>
              <w:t>1.</w:t>
            </w:r>
            <w:r w:rsidR="00CA4F82" w:rsidRPr="00025C86">
              <w:rPr>
                <w:rFonts w:cs="Arial"/>
                <w:sz w:val="18"/>
                <w:szCs w:val="18"/>
              </w:rPr>
              <w:t>2.1</w:t>
            </w:r>
          </w:p>
        </w:tc>
        <w:tc>
          <w:tcPr>
            <w:tcW w:w="2712" w:type="dxa"/>
          </w:tcPr>
          <w:p w14:paraId="016F6848" w14:textId="794B08EF" w:rsidR="009D40C7" w:rsidRPr="00025C86" w:rsidRDefault="00F523D2" w:rsidP="00025C86">
            <w:pPr>
              <w:spacing w:before="0" w:line="276" w:lineRule="auto"/>
              <w:rPr>
                <w:rFonts w:cs="Arial"/>
                <w:sz w:val="18"/>
                <w:szCs w:val="18"/>
              </w:rPr>
            </w:pPr>
            <w:r w:rsidRPr="00025C86">
              <w:rPr>
                <w:rFonts w:cs="Arial"/>
                <w:sz w:val="18"/>
                <w:szCs w:val="18"/>
              </w:rPr>
              <w:t>HITRUST</w:t>
            </w:r>
          </w:p>
        </w:tc>
        <w:tc>
          <w:tcPr>
            <w:tcW w:w="1559" w:type="dxa"/>
          </w:tcPr>
          <w:p w14:paraId="2A003F6A" w14:textId="076C1FD0" w:rsidR="009D40C7" w:rsidRPr="00025C86" w:rsidRDefault="00F523D2" w:rsidP="00025C86">
            <w:pPr>
              <w:spacing w:before="0" w:line="276" w:lineRule="auto"/>
              <w:rPr>
                <w:rFonts w:cs="Arial"/>
                <w:sz w:val="18"/>
                <w:szCs w:val="18"/>
              </w:rPr>
            </w:pPr>
            <w:r w:rsidRPr="00025C86">
              <w:rPr>
                <w:rFonts w:cs="Arial"/>
                <w:sz w:val="18"/>
                <w:szCs w:val="18"/>
              </w:rPr>
              <w:t>HITRUST requirement</w:t>
            </w:r>
          </w:p>
        </w:tc>
        <w:tc>
          <w:tcPr>
            <w:tcW w:w="1134" w:type="dxa"/>
          </w:tcPr>
          <w:p w14:paraId="668D9442" w14:textId="710867E5" w:rsidR="009D40C7" w:rsidRPr="00025C86" w:rsidRDefault="00F523D2" w:rsidP="00025C86">
            <w:pPr>
              <w:spacing w:before="0" w:line="276" w:lineRule="auto"/>
              <w:rPr>
                <w:rFonts w:cs="Arial"/>
                <w:sz w:val="18"/>
                <w:szCs w:val="18"/>
              </w:rPr>
            </w:pPr>
            <w:r w:rsidRPr="00025C86">
              <w:rPr>
                <w:rFonts w:cs="Arial"/>
                <w:sz w:val="18"/>
                <w:szCs w:val="18"/>
              </w:rPr>
              <w:t>TrangNN4</w:t>
            </w:r>
          </w:p>
        </w:tc>
        <w:tc>
          <w:tcPr>
            <w:tcW w:w="1134" w:type="dxa"/>
          </w:tcPr>
          <w:p w14:paraId="71A05C12" w14:textId="65C9A300" w:rsidR="009D40C7" w:rsidRPr="00025C86" w:rsidRDefault="00F523D2" w:rsidP="00025C86">
            <w:pPr>
              <w:spacing w:before="0" w:line="276" w:lineRule="auto"/>
              <w:rPr>
                <w:rFonts w:cs="Arial"/>
                <w:sz w:val="18"/>
                <w:szCs w:val="18"/>
              </w:rPr>
            </w:pPr>
            <w:r w:rsidRPr="00025C86">
              <w:rPr>
                <w:rFonts w:cs="Arial"/>
                <w:sz w:val="18"/>
                <w:szCs w:val="18"/>
              </w:rPr>
              <w:t>Michael Hering</w:t>
            </w:r>
          </w:p>
        </w:tc>
        <w:tc>
          <w:tcPr>
            <w:tcW w:w="961" w:type="dxa"/>
          </w:tcPr>
          <w:p w14:paraId="607D89A5" w14:textId="047BA43B" w:rsidR="009D40C7" w:rsidRPr="00025C86" w:rsidRDefault="00F523D2" w:rsidP="00025C86">
            <w:pPr>
              <w:spacing w:before="0" w:line="276" w:lineRule="auto"/>
              <w:rPr>
                <w:rFonts w:cs="Arial"/>
                <w:sz w:val="18"/>
                <w:szCs w:val="18"/>
              </w:rPr>
            </w:pPr>
            <w:proofErr w:type="spellStart"/>
            <w:r w:rsidRPr="00025C86">
              <w:rPr>
                <w:rFonts w:cs="Arial"/>
                <w:sz w:val="18"/>
                <w:szCs w:val="18"/>
              </w:rPr>
              <w:t>HoanNK</w:t>
            </w:r>
            <w:proofErr w:type="spellEnd"/>
            <w:r w:rsidRPr="00025C86">
              <w:rPr>
                <w:rFonts w:cs="Arial"/>
                <w:sz w:val="18"/>
                <w:szCs w:val="18"/>
              </w:rPr>
              <w:t xml:space="preserve"> </w:t>
            </w:r>
          </w:p>
        </w:tc>
      </w:tr>
      <w:tr w:rsidR="009D40C7" w:rsidRPr="00025C86" w14:paraId="27E12C07" w14:textId="77777777" w:rsidTr="002C6F0D">
        <w:trPr>
          <w:trHeight w:val="480"/>
        </w:trPr>
        <w:tc>
          <w:tcPr>
            <w:tcW w:w="486" w:type="dxa"/>
          </w:tcPr>
          <w:p w14:paraId="34E2909D" w14:textId="330E16BA" w:rsidR="009D40C7" w:rsidRPr="00025C86" w:rsidRDefault="00566484" w:rsidP="00025C86">
            <w:pPr>
              <w:spacing w:before="0" w:line="276" w:lineRule="auto"/>
              <w:rPr>
                <w:rFonts w:cs="Arial"/>
                <w:sz w:val="18"/>
                <w:szCs w:val="18"/>
              </w:rPr>
            </w:pPr>
            <w:r w:rsidRPr="00025C86">
              <w:rPr>
                <w:rFonts w:cs="Arial"/>
                <w:sz w:val="18"/>
                <w:szCs w:val="18"/>
              </w:rPr>
              <w:t>4</w:t>
            </w:r>
          </w:p>
        </w:tc>
        <w:tc>
          <w:tcPr>
            <w:tcW w:w="1290" w:type="dxa"/>
          </w:tcPr>
          <w:p w14:paraId="72D294EC" w14:textId="286ABFF6" w:rsidR="009D40C7" w:rsidRPr="00025C86" w:rsidRDefault="00833FAE" w:rsidP="00025C86">
            <w:pPr>
              <w:spacing w:before="0" w:line="276" w:lineRule="auto"/>
              <w:rPr>
                <w:rFonts w:cs="Arial"/>
                <w:sz w:val="18"/>
                <w:szCs w:val="18"/>
              </w:rPr>
            </w:pPr>
            <w:r w:rsidRPr="00025C86">
              <w:rPr>
                <w:rFonts w:cs="Arial"/>
                <w:sz w:val="18"/>
                <w:szCs w:val="18"/>
              </w:rPr>
              <w:t>19</w:t>
            </w:r>
            <w:r w:rsidR="002C6F0D">
              <w:rPr>
                <w:rFonts w:cs="Arial"/>
                <w:sz w:val="18"/>
                <w:szCs w:val="18"/>
              </w:rPr>
              <w:t>-Oct-</w:t>
            </w:r>
            <w:r w:rsidR="00566484" w:rsidRPr="00025C86">
              <w:rPr>
                <w:rFonts w:cs="Arial"/>
                <w:sz w:val="18"/>
                <w:szCs w:val="18"/>
              </w:rPr>
              <w:t>2020</w:t>
            </w:r>
          </w:p>
        </w:tc>
        <w:tc>
          <w:tcPr>
            <w:tcW w:w="900" w:type="dxa"/>
          </w:tcPr>
          <w:p w14:paraId="13A8234A" w14:textId="68FC9C6F" w:rsidR="009D40C7" w:rsidRPr="00025C86" w:rsidRDefault="00CA4F82" w:rsidP="00025C86">
            <w:pPr>
              <w:spacing w:before="0" w:line="276" w:lineRule="auto"/>
              <w:rPr>
                <w:rFonts w:cs="Arial"/>
                <w:sz w:val="18"/>
                <w:szCs w:val="18"/>
              </w:rPr>
            </w:pPr>
            <w:r w:rsidRPr="00025C86">
              <w:rPr>
                <w:rFonts w:cs="Arial"/>
                <w:sz w:val="18"/>
                <w:szCs w:val="18"/>
              </w:rPr>
              <w:t>1.3</w:t>
            </w:r>
          </w:p>
        </w:tc>
        <w:tc>
          <w:tcPr>
            <w:tcW w:w="2712" w:type="dxa"/>
          </w:tcPr>
          <w:p w14:paraId="345E839C" w14:textId="45E5D35E" w:rsidR="009D40C7" w:rsidRPr="00025C86" w:rsidRDefault="00813377" w:rsidP="00813377">
            <w:pPr>
              <w:spacing w:before="0" w:line="276" w:lineRule="auto"/>
              <w:rPr>
                <w:rFonts w:cs="Arial"/>
                <w:sz w:val="18"/>
                <w:szCs w:val="18"/>
              </w:rPr>
            </w:pPr>
            <w:r>
              <w:rPr>
                <w:rFonts w:cs="Arial"/>
                <w:sz w:val="18"/>
                <w:szCs w:val="18"/>
              </w:rPr>
              <w:t xml:space="preserve">Update related document section </w:t>
            </w:r>
            <w:r w:rsidRPr="00813377">
              <w:rPr>
                <w:rFonts w:cs="Arial"/>
                <w:sz w:val="18"/>
                <w:szCs w:val="18"/>
              </w:rPr>
              <w:t>and update related document name at Guideline content section</w:t>
            </w:r>
          </w:p>
        </w:tc>
        <w:tc>
          <w:tcPr>
            <w:tcW w:w="1559" w:type="dxa"/>
          </w:tcPr>
          <w:p w14:paraId="28EBB437" w14:textId="07D0472A" w:rsidR="009D40C7" w:rsidRPr="00025C86" w:rsidRDefault="00566484" w:rsidP="00025C86">
            <w:pPr>
              <w:spacing w:before="0" w:line="276" w:lineRule="auto"/>
              <w:rPr>
                <w:rFonts w:cs="Arial"/>
                <w:sz w:val="18"/>
                <w:szCs w:val="18"/>
              </w:rPr>
            </w:pPr>
            <w:r w:rsidRPr="00025C86">
              <w:rPr>
                <w:rFonts w:cs="Arial"/>
                <w:sz w:val="18"/>
                <w:szCs w:val="18"/>
              </w:rPr>
              <w:t>Legal requirement</w:t>
            </w:r>
          </w:p>
        </w:tc>
        <w:tc>
          <w:tcPr>
            <w:tcW w:w="1134" w:type="dxa"/>
          </w:tcPr>
          <w:p w14:paraId="756D72D3" w14:textId="68546D16" w:rsidR="009D40C7" w:rsidRPr="00025C86" w:rsidRDefault="00566484" w:rsidP="00025C86">
            <w:pPr>
              <w:spacing w:before="0" w:line="276" w:lineRule="auto"/>
              <w:rPr>
                <w:rFonts w:cs="Arial"/>
                <w:sz w:val="18"/>
                <w:szCs w:val="18"/>
              </w:rPr>
            </w:pPr>
            <w:r w:rsidRPr="00025C86">
              <w:rPr>
                <w:rFonts w:cs="Arial"/>
                <w:sz w:val="18"/>
                <w:szCs w:val="18"/>
              </w:rPr>
              <w:t>TrangNN4</w:t>
            </w:r>
          </w:p>
        </w:tc>
        <w:tc>
          <w:tcPr>
            <w:tcW w:w="1134" w:type="dxa"/>
          </w:tcPr>
          <w:p w14:paraId="03A16AD3" w14:textId="07D879DB" w:rsidR="009D40C7" w:rsidRPr="00025C86" w:rsidRDefault="00566484" w:rsidP="00025C86">
            <w:pPr>
              <w:spacing w:before="0" w:line="276" w:lineRule="auto"/>
              <w:rPr>
                <w:rFonts w:cs="Arial"/>
                <w:sz w:val="18"/>
                <w:szCs w:val="18"/>
              </w:rPr>
            </w:pPr>
            <w:r w:rsidRPr="00025C86">
              <w:rPr>
                <w:rFonts w:cs="Arial"/>
                <w:sz w:val="18"/>
                <w:szCs w:val="18"/>
              </w:rPr>
              <w:t>Michael Hering</w:t>
            </w:r>
          </w:p>
        </w:tc>
        <w:tc>
          <w:tcPr>
            <w:tcW w:w="961" w:type="dxa"/>
          </w:tcPr>
          <w:p w14:paraId="02DB087C" w14:textId="75B73614" w:rsidR="009D40C7" w:rsidRPr="00025C86" w:rsidRDefault="00566484" w:rsidP="00025C86">
            <w:pPr>
              <w:spacing w:before="0" w:line="276" w:lineRule="auto"/>
              <w:rPr>
                <w:rFonts w:cs="Arial"/>
                <w:sz w:val="18"/>
                <w:szCs w:val="18"/>
              </w:rPr>
            </w:pPr>
            <w:proofErr w:type="spellStart"/>
            <w:r w:rsidRPr="00025C86">
              <w:rPr>
                <w:rFonts w:cs="Arial"/>
                <w:sz w:val="18"/>
                <w:szCs w:val="18"/>
              </w:rPr>
              <w:t>HoanNK</w:t>
            </w:r>
            <w:proofErr w:type="spellEnd"/>
          </w:p>
        </w:tc>
      </w:tr>
      <w:tr w:rsidR="00E90FB5" w:rsidRPr="00025C86" w14:paraId="3550D0EC" w14:textId="77777777" w:rsidTr="002C6F0D">
        <w:trPr>
          <w:trHeight w:val="480"/>
        </w:trPr>
        <w:tc>
          <w:tcPr>
            <w:tcW w:w="486" w:type="dxa"/>
          </w:tcPr>
          <w:p w14:paraId="6ABE9FBF" w14:textId="16EDE55B" w:rsidR="00E90FB5" w:rsidRPr="00025C86" w:rsidRDefault="00E90FB5" w:rsidP="00E90FB5">
            <w:pPr>
              <w:spacing w:before="0" w:line="276" w:lineRule="auto"/>
              <w:rPr>
                <w:rFonts w:cs="Arial"/>
                <w:sz w:val="18"/>
                <w:szCs w:val="18"/>
              </w:rPr>
            </w:pPr>
            <w:r>
              <w:rPr>
                <w:rFonts w:cs="Arial"/>
                <w:sz w:val="18"/>
                <w:szCs w:val="18"/>
              </w:rPr>
              <w:t>5</w:t>
            </w:r>
          </w:p>
        </w:tc>
        <w:tc>
          <w:tcPr>
            <w:tcW w:w="1290" w:type="dxa"/>
          </w:tcPr>
          <w:p w14:paraId="2E035EC5" w14:textId="2C792BD1" w:rsidR="00E90FB5" w:rsidRPr="00025C86" w:rsidRDefault="002C6F0D" w:rsidP="00E90FB5">
            <w:pPr>
              <w:spacing w:before="0" w:line="276" w:lineRule="auto"/>
              <w:rPr>
                <w:rFonts w:cs="Arial"/>
                <w:sz w:val="18"/>
                <w:szCs w:val="18"/>
              </w:rPr>
            </w:pPr>
            <w:r>
              <w:rPr>
                <w:rFonts w:cs="Arial"/>
                <w:sz w:val="18"/>
                <w:szCs w:val="18"/>
              </w:rPr>
              <w:t>01-May-</w:t>
            </w:r>
            <w:r w:rsidR="00E90FB5">
              <w:rPr>
                <w:rFonts w:cs="Arial"/>
                <w:sz w:val="18"/>
                <w:szCs w:val="18"/>
              </w:rPr>
              <w:t>2021</w:t>
            </w:r>
          </w:p>
        </w:tc>
        <w:tc>
          <w:tcPr>
            <w:tcW w:w="900" w:type="dxa"/>
          </w:tcPr>
          <w:p w14:paraId="5257731F" w14:textId="3DC3E809" w:rsidR="00E90FB5" w:rsidRPr="00025C86" w:rsidRDefault="00E90FB5" w:rsidP="00E90FB5">
            <w:pPr>
              <w:spacing w:before="0" w:line="276" w:lineRule="auto"/>
              <w:rPr>
                <w:rFonts w:cs="Arial"/>
                <w:sz w:val="18"/>
                <w:szCs w:val="18"/>
              </w:rPr>
            </w:pPr>
            <w:r>
              <w:rPr>
                <w:rFonts w:cs="Arial"/>
                <w:sz w:val="18"/>
                <w:szCs w:val="18"/>
              </w:rPr>
              <w:t>2.0</w:t>
            </w:r>
          </w:p>
        </w:tc>
        <w:tc>
          <w:tcPr>
            <w:tcW w:w="2712" w:type="dxa"/>
          </w:tcPr>
          <w:p w14:paraId="75DFCD5D" w14:textId="77777777" w:rsidR="00BA64FE" w:rsidRDefault="00E90FB5" w:rsidP="00BA64FE">
            <w:pPr>
              <w:spacing w:before="0" w:line="276" w:lineRule="auto"/>
              <w:rPr>
                <w:rFonts w:cs="Arial"/>
                <w:sz w:val="18"/>
                <w:szCs w:val="18"/>
              </w:rPr>
            </w:pPr>
            <w:r>
              <w:rPr>
                <w:rFonts w:cs="Arial"/>
                <w:sz w:val="18"/>
                <w:szCs w:val="18"/>
              </w:rPr>
              <w:t>Change the document structure.</w:t>
            </w:r>
          </w:p>
          <w:p w14:paraId="7FE85801" w14:textId="32AE0C90" w:rsidR="00E90FB5" w:rsidRDefault="00E90FB5" w:rsidP="00E90FB5">
            <w:pPr>
              <w:spacing w:before="0" w:line="276" w:lineRule="auto"/>
              <w:rPr>
                <w:rFonts w:cs="Arial"/>
                <w:sz w:val="18"/>
                <w:szCs w:val="18"/>
              </w:rPr>
            </w:pPr>
            <w:r w:rsidRPr="00BA64FE">
              <w:rPr>
                <w:rFonts w:cs="Arial"/>
                <w:sz w:val="18"/>
                <w:szCs w:val="18"/>
              </w:rPr>
              <w:t xml:space="preserve">Update </w:t>
            </w:r>
            <w:proofErr w:type="spellStart"/>
            <w:r w:rsidRPr="00BA64FE">
              <w:rPr>
                <w:rFonts w:cs="Arial"/>
                <w:sz w:val="18"/>
                <w:szCs w:val="18"/>
              </w:rPr>
              <w:t>sections:</w:t>
            </w:r>
            <w:r w:rsidR="00BA64FE" w:rsidRPr="00BA64FE">
              <w:rPr>
                <w:rFonts w:cs="Arial"/>
                <w:sz w:val="18"/>
                <w:szCs w:val="18"/>
              </w:rPr>
              <w:t>DPIA</w:t>
            </w:r>
            <w:proofErr w:type="spellEnd"/>
            <w:r w:rsidR="00BA64FE" w:rsidRPr="00BA64FE">
              <w:rPr>
                <w:rFonts w:cs="Arial"/>
                <w:sz w:val="18"/>
                <w:szCs w:val="18"/>
              </w:rPr>
              <w:t xml:space="preserve"> Definition</w:t>
            </w:r>
            <w:r w:rsidR="00BA64FE">
              <w:rPr>
                <w:rFonts w:cs="Arial"/>
                <w:sz w:val="18"/>
                <w:szCs w:val="18"/>
              </w:rPr>
              <w:t xml:space="preserve">, </w:t>
            </w:r>
            <w:proofErr w:type="spellStart"/>
            <w:r w:rsidR="00BA64FE" w:rsidRPr="00BA64FE">
              <w:rPr>
                <w:rFonts w:cs="Arial"/>
                <w:sz w:val="18"/>
                <w:szCs w:val="18"/>
              </w:rPr>
              <w:t>DPIA</w:t>
            </w:r>
            <w:proofErr w:type="spellEnd"/>
            <w:r w:rsidR="00BA64FE" w:rsidRPr="00BA64FE">
              <w:rPr>
                <w:rFonts w:cs="Arial"/>
                <w:sz w:val="18"/>
                <w:szCs w:val="18"/>
              </w:rPr>
              <w:t>, Responsibilities, Related Documents</w:t>
            </w:r>
            <w:r w:rsidR="00BA64FE">
              <w:rPr>
                <w:rFonts w:cs="Arial"/>
                <w:sz w:val="18"/>
                <w:szCs w:val="18"/>
              </w:rPr>
              <w:t>.</w:t>
            </w:r>
          </w:p>
        </w:tc>
        <w:tc>
          <w:tcPr>
            <w:tcW w:w="1559" w:type="dxa"/>
          </w:tcPr>
          <w:p w14:paraId="0F852636" w14:textId="66192124" w:rsidR="00E90FB5" w:rsidRPr="00025C86" w:rsidRDefault="00E90FB5" w:rsidP="00E90FB5">
            <w:pPr>
              <w:spacing w:before="0" w:line="276" w:lineRule="auto"/>
              <w:rPr>
                <w:rFonts w:cs="Arial"/>
                <w:sz w:val="18"/>
                <w:szCs w:val="18"/>
              </w:rPr>
            </w:pPr>
            <w:r w:rsidRPr="00025C86">
              <w:rPr>
                <w:rFonts w:cs="Arial"/>
                <w:sz w:val="18"/>
                <w:szCs w:val="18"/>
              </w:rPr>
              <w:t>Legal requirement</w:t>
            </w:r>
          </w:p>
        </w:tc>
        <w:tc>
          <w:tcPr>
            <w:tcW w:w="1134" w:type="dxa"/>
          </w:tcPr>
          <w:p w14:paraId="0217A53C" w14:textId="6D194368" w:rsidR="00E90FB5" w:rsidRPr="00025C86" w:rsidRDefault="00E90FB5" w:rsidP="00E90FB5">
            <w:pPr>
              <w:spacing w:before="0" w:line="276" w:lineRule="auto"/>
              <w:rPr>
                <w:rFonts w:cs="Arial"/>
                <w:sz w:val="18"/>
                <w:szCs w:val="18"/>
              </w:rPr>
            </w:pPr>
            <w:r w:rsidRPr="00025C86">
              <w:rPr>
                <w:rFonts w:cs="Arial"/>
                <w:sz w:val="18"/>
                <w:szCs w:val="18"/>
              </w:rPr>
              <w:t>TrangNN4</w:t>
            </w:r>
          </w:p>
        </w:tc>
        <w:tc>
          <w:tcPr>
            <w:tcW w:w="1134" w:type="dxa"/>
          </w:tcPr>
          <w:p w14:paraId="602AAA70" w14:textId="7D3BEB1B" w:rsidR="00E90FB5" w:rsidRPr="00025C86" w:rsidRDefault="00E90FB5" w:rsidP="00E90FB5">
            <w:pPr>
              <w:spacing w:before="0" w:line="276" w:lineRule="auto"/>
              <w:rPr>
                <w:rFonts w:cs="Arial"/>
                <w:sz w:val="18"/>
                <w:szCs w:val="18"/>
              </w:rPr>
            </w:pPr>
            <w:r w:rsidRPr="00025C86">
              <w:rPr>
                <w:rFonts w:cs="Arial"/>
                <w:sz w:val="18"/>
                <w:szCs w:val="18"/>
              </w:rPr>
              <w:t>Michael Hering</w:t>
            </w:r>
          </w:p>
        </w:tc>
        <w:tc>
          <w:tcPr>
            <w:tcW w:w="961" w:type="dxa"/>
          </w:tcPr>
          <w:p w14:paraId="5FD97B01" w14:textId="7EB77499" w:rsidR="00E90FB5" w:rsidRPr="00025C86" w:rsidRDefault="00E90FB5" w:rsidP="00E90FB5">
            <w:pPr>
              <w:spacing w:before="0" w:line="276" w:lineRule="auto"/>
              <w:rPr>
                <w:rFonts w:cs="Arial"/>
                <w:sz w:val="18"/>
                <w:szCs w:val="18"/>
              </w:rPr>
            </w:pPr>
            <w:proofErr w:type="spellStart"/>
            <w:r w:rsidRPr="00025C86">
              <w:rPr>
                <w:rFonts w:cs="Arial"/>
                <w:sz w:val="18"/>
                <w:szCs w:val="18"/>
              </w:rPr>
              <w:t>HoanNK</w:t>
            </w:r>
            <w:proofErr w:type="spellEnd"/>
          </w:p>
        </w:tc>
      </w:tr>
      <w:tr w:rsidR="00282968" w:rsidRPr="00025C86" w14:paraId="2B9520EC" w14:textId="77777777" w:rsidTr="002C6F0D">
        <w:trPr>
          <w:trHeight w:val="480"/>
        </w:trPr>
        <w:tc>
          <w:tcPr>
            <w:tcW w:w="486" w:type="dxa"/>
          </w:tcPr>
          <w:p w14:paraId="136CD59B" w14:textId="5087A21D" w:rsidR="00282968" w:rsidRPr="00025C86" w:rsidRDefault="00282968" w:rsidP="002C6F0D">
            <w:pPr>
              <w:spacing w:before="0" w:line="276" w:lineRule="auto"/>
              <w:rPr>
                <w:rFonts w:cs="Arial"/>
                <w:sz w:val="18"/>
                <w:szCs w:val="18"/>
              </w:rPr>
            </w:pPr>
            <w:r>
              <w:rPr>
                <w:rFonts w:cs="Arial"/>
                <w:sz w:val="18"/>
                <w:szCs w:val="18"/>
              </w:rPr>
              <w:t>6</w:t>
            </w:r>
          </w:p>
        </w:tc>
        <w:tc>
          <w:tcPr>
            <w:tcW w:w="1290" w:type="dxa"/>
          </w:tcPr>
          <w:p w14:paraId="514B5946" w14:textId="1F50FE2D" w:rsidR="00282968" w:rsidRPr="00025C86" w:rsidRDefault="002C6F0D" w:rsidP="002C6F0D">
            <w:pPr>
              <w:spacing w:before="0" w:line="276" w:lineRule="auto"/>
              <w:rPr>
                <w:rFonts w:cs="Arial"/>
                <w:sz w:val="18"/>
                <w:szCs w:val="18"/>
              </w:rPr>
            </w:pPr>
            <w:r>
              <w:rPr>
                <w:rFonts w:cs="Arial"/>
                <w:sz w:val="18"/>
                <w:szCs w:val="18"/>
              </w:rPr>
              <w:t>01-Oct-</w:t>
            </w:r>
            <w:r w:rsidR="00282968">
              <w:rPr>
                <w:rFonts w:cs="Arial"/>
                <w:sz w:val="18"/>
                <w:szCs w:val="18"/>
              </w:rPr>
              <w:t>2021</w:t>
            </w:r>
          </w:p>
        </w:tc>
        <w:tc>
          <w:tcPr>
            <w:tcW w:w="900" w:type="dxa"/>
          </w:tcPr>
          <w:p w14:paraId="52ACB496" w14:textId="4487C0D7" w:rsidR="00282968" w:rsidRPr="00025C86" w:rsidRDefault="00282968" w:rsidP="002C6F0D">
            <w:pPr>
              <w:spacing w:before="0" w:line="276" w:lineRule="auto"/>
              <w:rPr>
                <w:rFonts w:cs="Arial"/>
                <w:sz w:val="18"/>
                <w:szCs w:val="18"/>
              </w:rPr>
            </w:pPr>
            <w:r>
              <w:rPr>
                <w:rFonts w:cs="Arial"/>
                <w:sz w:val="18"/>
                <w:szCs w:val="18"/>
              </w:rPr>
              <w:t>2.1</w:t>
            </w:r>
          </w:p>
        </w:tc>
        <w:tc>
          <w:tcPr>
            <w:tcW w:w="2712" w:type="dxa"/>
          </w:tcPr>
          <w:p w14:paraId="6B99A9E9" w14:textId="4ABDFB51" w:rsidR="00282968" w:rsidRDefault="00282968" w:rsidP="002C6F0D">
            <w:pPr>
              <w:spacing w:before="0" w:line="276" w:lineRule="auto"/>
              <w:rPr>
                <w:rFonts w:cs="Arial"/>
                <w:sz w:val="18"/>
                <w:szCs w:val="18"/>
              </w:rPr>
            </w:pPr>
            <w:r>
              <w:rPr>
                <w:rFonts w:cs="Arial"/>
                <w:sz w:val="18"/>
                <w:szCs w:val="18"/>
              </w:rPr>
              <w:t xml:space="preserve">1.2 added: </w:t>
            </w:r>
            <w:proofErr w:type="spellStart"/>
            <w:r w:rsidRPr="00282968">
              <w:rPr>
                <w:rFonts w:cs="Arial"/>
                <w:sz w:val="18"/>
                <w:szCs w:val="18"/>
              </w:rPr>
              <w:t>statement_PIMS</w:t>
            </w:r>
            <w:proofErr w:type="spellEnd"/>
            <w:r w:rsidRPr="00282968">
              <w:rPr>
                <w:rFonts w:cs="Arial"/>
                <w:sz w:val="18"/>
                <w:szCs w:val="18"/>
              </w:rPr>
              <w:t xml:space="preserve"> scope_V1.0</w:t>
            </w:r>
            <w:r>
              <w:rPr>
                <w:rFonts w:cs="Arial"/>
                <w:sz w:val="18"/>
                <w:szCs w:val="18"/>
              </w:rPr>
              <w:t xml:space="preserve">, 2.1 added: </w:t>
            </w:r>
            <w:r w:rsidRPr="00282968">
              <w:rPr>
                <w:rFonts w:cs="Arial"/>
                <w:sz w:val="18"/>
                <w:szCs w:val="18"/>
              </w:rPr>
              <w:t>template_DPIA_compact_V1.0</w:t>
            </w:r>
            <w:r w:rsidR="00B77B63">
              <w:rPr>
                <w:rFonts w:cs="Arial"/>
                <w:sz w:val="18"/>
                <w:szCs w:val="18"/>
              </w:rPr>
              <w:t xml:space="preserve">, 3.1 added: </w:t>
            </w:r>
            <w:r w:rsidR="00B77B63" w:rsidRPr="00B77B63">
              <w:rPr>
                <w:rFonts w:cs="Arial"/>
                <w:sz w:val="18"/>
                <w:szCs w:val="18"/>
              </w:rPr>
              <w:t>template_DPIA_compact_V1.0</w:t>
            </w:r>
            <w:r w:rsidR="0017702D">
              <w:rPr>
                <w:rFonts w:cs="Arial"/>
                <w:sz w:val="18"/>
                <w:szCs w:val="18"/>
              </w:rPr>
              <w:t xml:space="preserve">, 5.2 added: </w:t>
            </w:r>
            <w:proofErr w:type="spellStart"/>
            <w:r w:rsidR="0017702D" w:rsidRPr="00282968">
              <w:rPr>
                <w:rFonts w:cs="Arial"/>
              </w:rPr>
              <w:t>statement_PIMS</w:t>
            </w:r>
            <w:proofErr w:type="spellEnd"/>
            <w:r w:rsidR="0017702D" w:rsidRPr="00282968">
              <w:rPr>
                <w:rFonts w:cs="Arial"/>
              </w:rPr>
              <w:t xml:space="preserve"> scope_V1.0</w:t>
            </w:r>
            <w:r w:rsidR="0017702D">
              <w:rPr>
                <w:rFonts w:cs="Arial"/>
              </w:rPr>
              <w:t xml:space="preserve">., </w:t>
            </w:r>
            <w:r w:rsidR="0017702D" w:rsidRPr="00B77B63">
              <w:rPr>
                <w:rFonts w:cs="Arial"/>
                <w:sz w:val="18"/>
                <w:szCs w:val="18"/>
              </w:rPr>
              <w:t>template_DPIA_compact_V1.0</w:t>
            </w:r>
          </w:p>
        </w:tc>
        <w:tc>
          <w:tcPr>
            <w:tcW w:w="1559" w:type="dxa"/>
          </w:tcPr>
          <w:p w14:paraId="01184776" w14:textId="77777777" w:rsidR="00282968" w:rsidRPr="00025C86" w:rsidRDefault="00282968" w:rsidP="002C6F0D">
            <w:pPr>
              <w:spacing w:before="0" w:line="276" w:lineRule="auto"/>
              <w:rPr>
                <w:rFonts w:cs="Arial"/>
                <w:sz w:val="18"/>
                <w:szCs w:val="18"/>
              </w:rPr>
            </w:pPr>
            <w:r w:rsidRPr="00025C86">
              <w:rPr>
                <w:rFonts w:cs="Arial"/>
                <w:sz w:val="18"/>
                <w:szCs w:val="18"/>
              </w:rPr>
              <w:t>Legal requirement</w:t>
            </w:r>
          </w:p>
        </w:tc>
        <w:tc>
          <w:tcPr>
            <w:tcW w:w="1134" w:type="dxa"/>
          </w:tcPr>
          <w:p w14:paraId="1B7A1811" w14:textId="77777777" w:rsidR="00282968" w:rsidRPr="00025C86" w:rsidRDefault="00282968" w:rsidP="002C6F0D">
            <w:pPr>
              <w:spacing w:before="0" w:line="276" w:lineRule="auto"/>
              <w:rPr>
                <w:rFonts w:cs="Arial"/>
                <w:sz w:val="18"/>
                <w:szCs w:val="18"/>
              </w:rPr>
            </w:pPr>
            <w:r w:rsidRPr="00025C86">
              <w:rPr>
                <w:rFonts w:cs="Arial"/>
                <w:sz w:val="18"/>
                <w:szCs w:val="18"/>
              </w:rPr>
              <w:t>TrangNN4</w:t>
            </w:r>
          </w:p>
        </w:tc>
        <w:tc>
          <w:tcPr>
            <w:tcW w:w="1134" w:type="dxa"/>
          </w:tcPr>
          <w:p w14:paraId="35F9FF5F" w14:textId="77777777" w:rsidR="00282968" w:rsidRPr="00025C86" w:rsidRDefault="00282968" w:rsidP="002C6F0D">
            <w:pPr>
              <w:spacing w:before="0" w:line="276" w:lineRule="auto"/>
              <w:rPr>
                <w:rFonts w:cs="Arial"/>
                <w:sz w:val="18"/>
                <w:szCs w:val="18"/>
              </w:rPr>
            </w:pPr>
            <w:r w:rsidRPr="00025C86">
              <w:rPr>
                <w:rFonts w:cs="Arial"/>
                <w:sz w:val="18"/>
                <w:szCs w:val="18"/>
              </w:rPr>
              <w:t>Michael Hering</w:t>
            </w:r>
          </w:p>
        </w:tc>
        <w:tc>
          <w:tcPr>
            <w:tcW w:w="961" w:type="dxa"/>
          </w:tcPr>
          <w:p w14:paraId="52C6B185" w14:textId="77777777" w:rsidR="00282968" w:rsidRPr="00025C86" w:rsidRDefault="00282968" w:rsidP="002C6F0D">
            <w:pPr>
              <w:spacing w:before="0" w:line="276" w:lineRule="auto"/>
              <w:rPr>
                <w:rFonts w:cs="Arial"/>
                <w:sz w:val="18"/>
                <w:szCs w:val="18"/>
              </w:rPr>
            </w:pPr>
            <w:proofErr w:type="spellStart"/>
            <w:r w:rsidRPr="00025C86">
              <w:rPr>
                <w:rFonts w:cs="Arial"/>
                <w:sz w:val="18"/>
                <w:szCs w:val="18"/>
              </w:rPr>
              <w:t>HoanNK</w:t>
            </w:r>
            <w:proofErr w:type="spellEnd"/>
          </w:p>
        </w:tc>
      </w:tr>
      <w:tr w:rsidR="0007434A" w:rsidRPr="00025C86" w14:paraId="6468ACAC" w14:textId="77777777" w:rsidTr="002C6F0D">
        <w:trPr>
          <w:trHeight w:val="480"/>
        </w:trPr>
        <w:tc>
          <w:tcPr>
            <w:tcW w:w="486" w:type="dxa"/>
          </w:tcPr>
          <w:p w14:paraId="7AF345C0" w14:textId="1EB532F4" w:rsidR="0007434A" w:rsidRDefault="0007434A" w:rsidP="002C6F0D">
            <w:pPr>
              <w:spacing w:before="0" w:line="276" w:lineRule="auto"/>
              <w:rPr>
                <w:rFonts w:cs="Arial"/>
                <w:sz w:val="18"/>
                <w:szCs w:val="18"/>
              </w:rPr>
            </w:pPr>
            <w:r>
              <w:rPr>
                <w:rFonts w:cs="Arial"/>
                <w:sz w:val="18"/>
                <w:szCs w:val="18"/>
              </w:rPr>
              <w:t>7</w:t>
            </w:r>
          </w:p>
        </w:tc>
        <w:tc>
          <w:tcPr>
            <w:tcW w:w="1290" w:type="dxa"/>
          </w:tcPr>
          <w:p w14:paraId="61C7CDF6" w14:textId="41F2A817" w:rsidR="0007434A" w:rsidRDefault="002C6F0D" w:rsidP="002C6F0D">
            <w:pPr>
              <w:spacing w:before="0" w:line="276" w:lineRule="auto"/>
              <w:rPr>
                <w:rFonts w:cs="Arial"/>
                <w:sz w:val="18"/>
                <w:szCs w:val="18"/>
              </w:rPr>
            </w:pPr>
            <w:r>
              <w:rPr>
                <w:rFonts w:cs="Arial"/>
                <w:sz w:val="18"/>
                <w:szCs w:val="18"/>
              </w:rPr>
              <w:t>01-Apr-</w:t>
            </w:r>
            <w:r w:rsidR="0007434A">
              <w:rPr>
                <w:rFonts w:cs="Arial"/>
                <w:sz w:val="18"/>
                <w:szCs w:val="18"/>
              </w:rPr>
              <w:t>2022</w:t>
            </w:r>
          </w:p>
        </w:tc>
        <w:tc>
          <w:tcPr>
            <w:tcW w:w="900" w:type="dxa"/>
          </w:tcPr>
          <w:p w14:paraId="49352FE8" w14:textId="2B6BE2CE" w:rsidR="0007434A" w:rsidRDefault="0007434A" w:rsidP="002C6F0D">
            <w:pPr>
              <w:spacing w:before="0" w:line="276" w:lineRule="auto"/>
              <w:rPr>
                <w:rFonts w:cs="Arial"/>
                <w:sz w:val="18"/>
                <w:szCs w:val="18"/>
              </w:rPr>
            </w:pPr>
            <w:r>
              <w:rPr>
                <w:rFonts w:cs="Arial"/>
                <w:sz w:val="18"/>
                <w:szCs w:val="18"/>
              </w:rPr>
              <w:t>2.2</w:t>
            </w:r>
          </w:p>
        </w:tc>
        <w:tc>
          <w:tcPr>
            <w:tcW w:w="2712" w:type="dxa"/>
          </w:tcPr>
          <w:p w14:paraId="249617A6" w14:textId="6D91012E" w:rsidR="0007434A" w:rsidRDefault="0007434A" w:rsidP="0007434A">
            <w:pPr>
              <w:spacing w:before="0" w:line="276" w:lineRule="auto"/>
              <w:rPr>
                <w:rFonts w:cs="Arial"/>
                <w:sz w:val="18"/>
                <w:szCs w:val="18"/>
              </w:rPr>
            </w:pPr>
            <w:r w:rsidRPr="007516CD">
              <w:rPr>
                <w:rFonts w:cs="Arial"/>
                <w:iCs/>
                <w:sz w:val="18"/>
                <w:szCs w:val="18"/>
              </w:rPr>
              <w:t xml:space="preserve">1.2 added: </w:t>
            </w:r>
            <w:proofErr w:type="spellStart"/>
            <w:r w:rsidRPr="007516CD">
              <w:rPr>
                <w:rFonts w:cs="Arial"/>
                <w:sz w:val="18"/>
                <w:szCs w:val="18"/>
              </w:rPr>
              <w:t>Policy_PIMS</w:t>
            </w:r>
            <w:proofErr w:type="spellEnd"/>
            <w:r w:rsidRPr="007516CD">
              <w:rPr>
                <w:rFonts w:cs="Arial"/>
                <w:sz w:val="18"/>
                <w:szCs w:val="18"/>
              </w:rPr>
              <w:t xml:space="preserve"> scope_V1.1</w:t>
            </w:r>
          </w:p>
          <w:p w14:paraId="6EE73459" w14:textId="0C33EE0F" w:rsidR="00E32560" w:rsidRDefault="00E32560" w:rsidP="0007434A">
            <w:pPr>
              <w:spacing w:before="0" w:line="276" w:lineRule="auto"/>
              <w:rPr>
                <w:rFonts w:cs="Arial"/>
                <w:sz w:val="18"/>
                <w:szCs w:val="18"/>
              </w:rPr>
            </w:pPr>
            <w:r>
              <w:rPr>
                <w:rFonts w:cs="Arial"/>
                <w:sz w:val="18"/>
                <w:szCs w:val="18"/>
              </w:rPr>
              <w:t xml:space="preserve">1.4 changed to: </w:t>
            </w:r>
            <w:r w:rsidRPr="00E32560">
              <w:rPr>
                <w:rFonts w:cs="Arial"/>
                <w:sz w:val="18"/>
                <w:szCs w:val="18"/>
              </w:rPr>
              <w:t>General responsibility</w:t>
            </w:r>
          </w:p>
          <w:p w14:paraId="3F4066FA" w14:textId="7A0CC1E9" w:rsidR="0072281B" w:rsidRDefault="0072281B" w:rsidP="0007434A">
            <w:pPr>
              <w:spacing w:before="0" w:line="276" w:lineRule="auto"/>
              <w:rPr>
                <w:rFonts w:cs="Arial"/>
                <w:sz w:val="18"/>
                <w:szCs w:val="18"/>
              </w:rPr>
            </w:pPr>
            <w:r>
              <w:rPr>
                <w:rFonts w:cs="Arial"/>
                <w:sz w:val="18"/>
                <w:szCs w:val="18"/>
              </w:rPr>
              <w:t xml:space="preserve">1.4 added: </w:t>
            </w:r>
            <w:r w:rsidRPr="0072281B">
              <w:rPr>
                <w:rFonts w:cs="Arial"/>
                <w:sz w:val="18"/>
                <w:szCs w:val="18"/>
              </w:rPr>
              <w:t>Execute DPIA where appropriat</w:t>
            </w:r>
            <w:r w:rsidR="00B353FE">
              <w:rPr>
                <w:rFonts w:cs="Arial"/>
                <w:sz w:val="18"/>
                <w:szCs w:val="18"/>
              </w:rPr>
              <w:t>e</w:t>
            </w:r>
          </w:p>
          <w:p w14:paraId="5677F99C" w14:textId="3593C5C1" w:rsidR="00B353FE" w:rsidRDefault="00B353FE" w:rsidP="0007434A">
            <w:pPr>
              <w:spacing w:before="0" w:line="276" w:lineRule="auto"/>
              <w:rPr>
                <w:rFonts w:cs="Arial"/>
                <w:sz w:val="18"/>
                <w:szCs w:val="18"/>
              </w:rPr>
            </w:pPr>
            <w:r>
              <w:rPr>
                <w:rFonts w:cs="Arial"/>
                <w:sz w:val="18"/>
                <w:szCs w:val="18"/>
              </w:rPr>
              <w:t xml:space="preserve">3.1 added: </w:t>
            </w:r>
            <w:r w:rsidRPr="00B353FE">
              <w:rPr>
                <w:rFonts w:cs="Arial"/>
                <w:sz w:val="18"/>
                <w:szCs w:val="18"/>
              </w:rPr>
              <w:t>32e-BM/SG/HDCV/FSOFT</w:t>
            </w:r>
          </w:p>
          <w:p w14:paraId="41309564" w14:textId="549CDFFC" w:rsidR="0007434A" w:rsidRPr="001B2A0A" w:rsidRDefault="0007434A" w:rsidP="0007434A">
            <w:pPr>
              <w:spacing w:before="0" w:line="276" w:lineRule="auto"/>
              <w:rPr>
                <w:rFonts w:cs="Arial"/>
                <w:iCs/>
                <w:sz w:val="18"/>
                <w:szCs w:val="18"/>
              </w:rPr>
            </w:pPr>
            <w:r>
              <w:rPr>
                <w:rFonts w:cs="Arial"/>
                <w:iCs/>
                <w:sz w:val="18"/>
                <w:szCs w:val="18"/>
              </w:rPr>
              <w:t>5.2 13 added PIPL,</w:t>
            </w:r>
            <w:r>
              <w:rPr>
                <w:rFonts w:cs="Arial"/>
                <w:iCs/>
                <w:sz w:val="18"/>
                <w:szCs w:val="18"/>
              </w:rPr>
              <w:br/>
              <w:t>5</w:t>
            </w:r>
            <w:r w:rsidRPr="001B2A0A">
              <w:rPr>
                <w:rFonts w:cs="Arial"/>
                <w:iCs/>
                <w:sz w:val="18"/>
                <w:szCs w:val="18"/>
              </w:rPr>
              <w:t>.</w:t>
            </w:r>
            <w:r>
              <w:rPr>
                <w:rFonts w:cs="Arial"/>
                <w:iCs/>
                <w:sz w:val="18"/>
                <w:szCs w:val="18"/>
              </w:rPr>
              <w:t>2</w:t>
            </w:r>
            <w:r w:rsidRPr="001B2A0A">
              <w:rPr>
                <w:rFonts w:cs="Arial"/>
                <w:iCs/>
                <w:sz w:val="18"/>
                <w:szCs w:val="18"/>
              </w:rPr>
              <w:t xml:space="preserve"> 1</w:t>
            </w:r>
            <w:r>
              <w:rPr>
                <w:rFonts w:cs="Arial"/>
                <w:iCs/>
                <w:sz w:val="18"/>
                <w:szCs w:val="18"/>
              </w:rPr>
              <w:t>4</w:t>
            </w:r>
            <w:r w:rsidRPr="001B2A0A">
              <w:rPr>
                <w:rFonts w:cs="Arial"/>
                <w:iCs/>
                <w:sz w:val="18"/>
                <w:szCs w:val="18"/>
              </w:rPr>
              <w:t xml:space="preserve"> added: </w:t>
            </w:r>
            <w:r w:rsidRPr="001B2A0A">
              <w:rPr>
                <w:rFonts w:cs="Arial"/>
                <w:sz w:val="18"/>
                <w:szCs w:val="18"/>
              </w:rPr>
              <w:t>PDPL, UAR, Decree-Law No. 45 of 2021</w:t>
            </w:r>
          </w:p>
          <w:p w14:paraId="7FE0039A" w14:textId="24831AA2" w:rsidR="0007434A" w:rsidRPr="001B2A0A" w:rsidRDefault="0007434A" w:rsidP="0007434A">
            <w:pPr>
              <w:spacing w:before="0" w:line="276" w:lineRule="auto"/>
              <w:rPr>
                <w:rFonts w:cs="Arial"/>
                <w:iCs/>
                <w:sz w:val="18"/>
                <w:szCs w:val="18"/>
              </w:rPr>
            </w:pPr>
            <w:r>
              <w:rPr>
                <w:rFonts w:cs="Arial"/>
                <w:iCs/>
                <w:sz w:val="18"/>
                <w:szCs w:val="18"/>
              </w:rPr>
              <w:t>5</w:t>
            </w:r>
            <w:r w:rsidRPr="001B2A0A">
              <w:rPr>
                <w:rFonts w:cs="Arial"/>
                <w:iCs/>
                <w:sz w:val="18"/>
                <w:szCs w:val="18"/>
              </w:rPr>
              <w:t>.</w:t>
            </w:r>
            <w:r>
              <w:rPr>
                <w:rFonts w:cs="Arial"/>
                <w:iCs/>
                <w:sz w:val="18"/>
                <w:szCs w:val="18"/>
              </w:rPr>
              <w:t>2</w:t>
            </w:r>
            <w:r w:rsidRPr="001B2A0A">
              <w:rPr>
                <w:rFonts w:cs="Arial"/>
                <w:iCs/>
                <w:sz w:val="18"/>
                <w:szCs w:val="18"/>
              </w:rPr>
              <w:t xml:space="preserve"> 1</w:t>
            </w:r>
            <w:r>
              <w:rPr>
                <w:rFonts w:cs="Arial"/>
                <w:iCs/>
                <w:sz w:val="18"/>
                <w:szCs w:val="18"/>
              </w:rPr>
              <w:t>6</w:t>
            </w:r>
            <w:r w:rsidRPr="001B2A0A">
              <w:rPr>
                <w:rFonts w:cs="Arial"/>
                <w:iCs/>
                <w:sz w:val="18"/>
                <w:szCs w:val="18"/>
              </w:rPr>
              <w:t xml:space="preserve"> added: Decree of the Vietnamese Government: </w:t>
            </w:r>
            <w:r w:rsidRPr="001B2A0A">
              <w:rPr>
                <w:rFonts w:cs="Arial"/>
                <w:iCs/>
                <w:sz w:val="18"/>
                <w:szCs w:val="18"/>
              </w:rPr>
              <w:br/>
            </w:r>
            <w:proofErr w:type="spellStart"/>
            <w:r w:rsidRPr="001B2A0A">
              <w:rPr>
                <w:rFonts w:cs="Arial"/>
                <w:iCs/>
                <w:sz w:val="18"/>
                <w:szCs w:val="18"/>
              </w:rPr>
              <w:t>Nghị</w:t>
            </w:r>
            <w:proofErr w:type="spellEnd"/>
            <w:r w:rsidRPr="001B2A0A">
              <w:rPr>
                <w:rFonts w:cs="Arial"/>
                <w:iCs/>
                <w:sz w:val="18"/>
                <w:szCs w:val="18"/>
              </w:rPr>
              <w:t xml:space="preserve"> </w:t>
            </w:r>
            <w:proofErr w:type="spellStart"/>
            <w:r w:rsidRPr="001B2A0A">
              <w:rPr>
                <w:rFonts w:cs="Arial"/>
                <w:iCs/>
                <w:sz w:val="18"/>
                <w:szCs w:val="18"/>
              </w:rPr>
              <w:t>Định</w:t>
            </w:r>
            <w:proofErr w:type="spellEnd"/>
            <w:r w:rsidRPr="001B2A0A">
              <w:rPr>
                <w:rFonts w:cs="Arial"/>
                <w:iCs/>
                <w:sz w:val="18"/>
                <w:szCs w:val="18"/>
              </w:rPr>
              <w:t xml:space="preserve"> </w:t>
            </w:r>
            <w:proofErr w:type="spellStart"/>
            <w:r w:rsidRPr="001B2A0A">
              <w:rPr>
                <w:rFonts w:cs="Arial"/>
                <w:iCs/>
                <w:sz w:val="18"/>
                <w:szCs w:val="18"/>
              </w:rPr>
              <w:t>Quy</w:t>
            </w:r>
            <w:proofErr w:type="spellEnd"/>
            <w:r w:rsidRPr="001B2A0A">
              <w:rPr>
                <w:rFonts w:cs="Arial"/>
                <w:iCs/>
                <w:sz w:val="18"/>
                <w:szCs w:val="18"/>
              </w:rPr>
              <w:t xml:space="preserve"> </w:t>
            </w:r>
            <w:proofErr w:type="spellStart"/>
            <w:r w:rsidRPr="001B2A0A">
              <w:rPr>
                <w:rFonts w:cs="Arial"/>
                <w:iCs/>
                <w:sz w:val="18"/>
                <w:szCs w:val="18"/>
              </w:rPr>
              <w:t>Định</w:t>
            </w:r>
            <w:proofErr w:type="spellEnd"/>
            <w:r w:rsidRPr="001B2A0A">
              <w:rPr>
                <w:rFonts w:cs="Arial"/>
                <w:iCs/>
                <w:sz w:val="18"/>
                <w:szCs w:val="18"/>
              </w:rPr>
              <w:t xml:space="preserve"> </w:t>
            </w:r>
            <w:proofErr w:type="spellStart"/>
            <w:r w:rsidRPr="001B2A0A">
              <w:rPr>
                <w:rFonts w:cs="Arial"/>
                <w:iCs/>
                <w:sz w:val="18"/>
                <w:szCs w:val="18"/>
              </w:rPr>
              <w:t>Về</w:t>
            </w:r>
            <w:proofErr w:type="spellEnd"/>
            <w:r w:rsidRPr="001B2A0A">
              <w:rPr>
                <w:rFonts w:cs="Arial"/>
                <w:iCs/>
                <w:sz w:val="18"/>
                <w:szCs w:val="18"/>
              </w:rPr>
              <w:t xml:space="preserve"> </w:t>
            </w:r>
            <w:proofErr w:type="spellStart"/>
            <w:r w:rsidRPr="001B2A0A">
              <w:rPr>
                <w:rFonts w:cs="Arial"/>
                <w:iCs/>
                <w:sz w:val="18"/>
                <w:szCs w:val="18"/>
              </w:rPr>
              <w:t>Bảo</w:t>
            </w:r>
            <w:proofErr w:type="spellEnd"/>
            <w:r w:rsidRPr="001B2A0A">
              <w:rPr>
                <w:rFonts w:cs="Arial"/>
                <w:iCs/>
                <w:sz w:val="18"/>
                <w:szCs w:val="18"/>
              </w:rPr>
              <w:t xml:space="preserve"> </w:t>
            </w:r>
            <w:proofErr w:type="spellStart"/>
            <w:r w:rsidRPr="001B2A0A">
              <w:rPr>
                <w:rFonts w:cs="Arial"/>
                <w:iCs/>
                <w:sz w:val="18"/>
                <w:szCs w:val="18"/>
              </w:rPr>
              <w:t>Vệ</w:t>
            </w:r>
            <w:proofErr w:type="spellEnd"/>
            <w:r w:rsidRPr="001B2A0A">
              <w:rPr>
                <w:rFonts w:cs="Arial"/>
                <w:iCs/>
                <w:sz w:val="18"/>
                <w:szCs w:val="18"/>
              </w:rPr>
              <w:t xml:space="preserve"> </w:t>
            </w:r>
            <w:proofErr w:type="spellStart"/>
            <w:r w:rsidRPr="001B2A0A">
              <w:rPr>
                <w:rFonts w:cs="Arial"/>
                <w:iCs/>
                <w:sz w:val="18"/>
                <w:szCs w:val="18"/>
              </w:rPr>
              <w:t>Dữ</w:t>
            </w:r>
            <w:proofErr w:type="spellEnd"/>
            <w:r w:rsidRPr="001B2A0A">
              <w:rPr>
                <w:rFonts w:cs="Arial"/>
                <w:iCs/>
                <w:sz w:val="18"/>
                <w:szCs w:val="18"/>
              </w:rPr>
              <w:t xml:space="preserve"> </w:t>
            </w:r>
            <w:proofErr w:type="spellStart"/>
            <w:r w:rsidRPr="001B2A0A">
              <w:rPr>
                <w:rFonts w:cs="Arial"/>
                <w:iCs/>
                <w:sz w:val="18"/>
                <w:szCs w:val="18"/>
              </w:rPr>
              <w:t>Liệu</w:t>
            </w:r>
            <w:proofErr w:type="spellEnd"/>
            <w:r w:rsidRPr="001B2A0A">
              <w:rPr>
                <w:rFonts w:cs="Arial"/>
                <w:iCs/>
                <w:sz w:val="18"/>
                <w:szCs w:val="18"/>
              </w:rPr>
              <w:t xml:space="preserve"> </w:t>
            </w:r>
            <w:proofErr w:type="spellStart"/>
            <w:r w:rsidRPr="001B2A0A">
              <w:rPr>
                <w:rFonts w:cs="Arial"/>
                <w:iCs/>
                <w:sz w:val="18"/>
                <w:szCs w:val="18"/>
              </w:rPr>
              <w:t>Cá</w:t>
            </w:r>
            <w:proofErr w:type="spellEnd"/>
            <w:r w:rsidRPr="001B2A0A">
              <w:rPr>
                <w:rFonts w:cs="Arial"/>
                <w:iCs/>
                <w:sz w:val="18"/>
                <w:szCs w:val="18"/>
              </w:rPr>
              <w:t xml:space="preserve"> </w:t>
            </w:r>
            <w:proofErr w:type="spellStart"/>
            <w:r w:rsidRPr="001B2A0A">
              <w:rPr>
                <w:rFonts w:cs="Arial"/>
                <w:iCs/>
                <w:sz w:val="18"/>
                <w:szCs w:val="18"/>
              </w:rPr>
              <w:t>Nhân</w:t>
            </w:r>
            <w:proofErr w:type="spellEnd"/>
          </w:p>
          <w:p w14:paraId="4FF728D3" w14:textId="5340BC18" w:rsidR="0007434A" w:rsidRDefault="0007434A" w:rsidP="0007434A">
            <w:pPr>
              <w:spacing w:before="0" w:line="276" w:lineRule="auto"/>
              <w:rPr>
                <w:rFonts w:cs="Arial"/>
                <w:sz w:val="18"/>
                <w:szCs w:val="18"/>
              </w:rPr>
            </w:pPr>
            <w:r>
              <w:rPr>
                <w:rFonts w:cs="Arial"/>
                <w:sz w:val="18"/>
                <w:szCs w:val="18"/>
              </w:rPr>
              <w:t>5</w:t>
            </w:r>
            <w:r w:rsidRPr="001B2A0A">
              <w:rPr>
                <w:rFonts w:cs="Arial"/>
                <w:sz w:val="18"/>
                <w:szCs w:val="18"/>
              </w:rPr>
              <w:t>.</w:t>
            </w:r>
            <w:r>
              <w:rPr>
                <w:rFonts w:cs="Arial"/>
                <w:sz w:val="18"/>
                <w:szCs w:val="18"/>
              </w:rPr>
              <w:t>2</w:t>
            </w:r>
            <w:r w:rsidRPr="001B2A0A">
              <w:rPr>
                <w:rFonts w:cs="Arial"/>
                <w:sz w:val="18"/>
                <w:szCs w:val="18"/>
              </w:rPr>
              <w:t xml:space="preserve"> 1</w:t>
            </w:r>
            <w:r>
              <w:rPr>
                <w:rFonts w:cs="Arial"/>
                <w:sz w:val="18"/>
                <w:szCs w:val="18"/>
              </w:rPr>
              <w:t>7</w:t>
            </w:r>
            <w:r w:rsidRPr="001B2A0A">
              <w:rPr>
                <w:rFonts w:cs="Arial"/>
                <w:sz w:val="18"/>
                <w:szCs w:val="18"/>
              </w:rPr>
              <w:t xml:space="preserve"> PDP_ Handbook_Version_V3.2</w:t>
            </w:r>
          </w:p>
          <w:p w14:paraId="6C3CACEC" w14:textId="77777777" w:rsidR="0007434A" w:rsidRDefault="0007434A" w:rsidP="0007434A">
            <w:pPr>
              <w:spacing w:before="0" w:line="276" w:lineRule="auto"/>
              <w:rPr>
                <w:rFonts w:cs="Arial"/>
                <w:sz w:val="18"/>
                <w:szCs w:val="18"/>
              </w:rPr>
            </w:pPr>
            <w:r>
              <w:rPr>
                <w:rFonts w:cs="Arial"/>
                <w:sz w:val="18"/>
                <w:szCs w:val="18"/>
              </w:rPr>
              <w:t>5.2 1</w:t>
            </w:r>
            <w:r w:rsidR="00162228">
              <w:rPr>
                <w:rFonts w:cs="Arial"/>
                <w:sz w:val="18"/>
                <w:szCs w:val="18"/>
              </w:rPr>
              <w:t>9</w:t>
            </w:r>
            <w:r>
              <w:rPr>
                <w:rFonts w:cs="Arial"/>
                <w:sz w:val="18"/>
                <w:szCs w:val="18"/>
              </w:rPr>
              <w:t xml:space="preserve">: </w:t>
            </w:r>
            <w:r w:rsidR="00162228" w:rsidRPr="00162228">
              <w:rPr>
                <w:rFonts w:cs="Arial"/>
                <w:sz w:val="18"/>
                <w:szCs w:val="18"/>
              </w:rPr>
              <w:t>19e-BM/SG/HDCV/FSOFT</w:t>
            </w:r>
          </w:p>
          <w:p w14:paraId="04B98AD6" w14:textId="77777777" w:rsidR="00162228" w:rsidRDefault="00162228" w:rsidP="0007434A">
            <w:pPr>
              <w:spacing w:before="0" w:line="276" w:lineRule="auto"/>
              <w:rPr>
                <w:rFonts w:cs="Arial"/>
                <w:sz w:val="18"/>
                <w:szCs w:val="18"/>
              </w:rPr>
            </w:pPr>
            <w:r>
              <w:rPr>
                <w:rFonts w:cs="Arial"/>
                <w:sz w:val="18"/>
                <w:szCs w:val="18"/>
              </w:rPr>
              <w:t xml:space="preserve">5.2 20: </w:t>
            </w:r>
            <w:r w:rsidRPr="00162228">
              <w:rPr>
                <w:rFonts w:cs="Arial"/>
                <w:sz w:val="18"/>
                <w:szCs w:val="18"/>
              </w:rPr>
              <w:t>32e-BM/SG/HDCV/FSOFT</w:t>
            </w:r>
          </w:p>
          <w:p w14:paraId="187BB372" w14:textId="46F3A8F7" w:rsidR="00162228" w:rsidRDefault="00162228" w:rsidP="0007434A">
            <w:pPr>
              <w:spacing w:before="0" w:line="276" w:lineRule="auto"/>
              <w:rPr>
                <w:rFonts w:cs="Arial"/>
                <w:sz w:val="18"/>
                <w:szCs w:val="18"/>
              </w:rPr>
            </w:pPr>
            <w:r>
              <w:rPr>
                <w:rFonts w:cs="Arial"/>
                <w:sz w:val="18"/>
                <w:szCs w:val="18"/>
              </w:rPr>
              <w:lastRenderedPageBreak/>
              <w:t xml:space="preserve">5.2 21: </w:t>
            </w:r>
            <w:r w:rsidR="005A03E3" w:rsidRPr="00B974F1">
              <w:rPr>
                <w:rFonts w:cs="Arial"/>
                <w:lang w:val="de-DE"/>
              </w:rPr>
              <w:t>15e-HD/SG/HDCV/FSOFT</w:t>
            </w:r>
          </w:p>
        </w:tc>
        <w:tc>
          <w:tcPr>
            <w:tcW w:w="1559" w:type="dxa"/>
          </w:tcPr>
          <w:p w14:paraId="5C9FDFEC" w14:textId="67366A87" w:rsidR="0007434A" w:rsidRPr="00025C86" w:rsidRDefault="0007434A" w:rsidP="002C6F0D">
            <w:pPr>
              <w:spacing w:before="0" w:line="276" w:lineRule="auto"/>
              <w:rPr>
                <w:rFonts w:cs="Arial"/>
                <w:sz w:val="18"/>
                <w:szCs w:val="18"/>
              </w:rPr>
            </w:pPr>
            <w:r>
              <w:rPr>
                <w:rFonts w:cs="Arial"/>
                <w:sz w:val="18"/>
                <w:szCs w:val="18"/>
              </w:rPr>
              <w:lastRenderedPageBreak/>
              <w:t>Biannually revision</w:t>
            </w:r>
          </w:p>
        </w:tc>
        <w:tc>
          <w:tcPr>
            <w:tcW w:w="1134" w:type="dxa"/>
          </w:tcPr>
          <w:p w14:paraId="7C5E53D2" w14:textId="1724ED1F" w:rsidR="0007434A" w:rsidRPr="00025C86" w:rsidRDefault="0007434A" w:rsidP="002C6F0D">
            <w:pPr>
              <w:spacing w:before="0" w:line="276" w:lineRule="auto"/>
              <w:rPr>
                <w:rFonts w:cs="Arial"/>
                <w:sz w:val="18"/>
                <w:szCs w:val="18"/>
              </w:rPr>
            </w:pPr>
            <w:r>
              <w:rPr>
                <w:rFonts w:cs="Arial"/>
                <w:sz w:val="18"/>
                <w:szCs w:val="18"/>
              </w:rPr>
              <w:t>LinhDTD1</w:t>
            </w:r>
          </w:p>
        </w:tc>
        <w:tc>
          <w:tcPr>
            <w:tcW w:w="1134" w:type="dxa"/>
          </w:tcPr>
          <w:p w14:paraId="49C29F7E" w14:textId="610A5C66" w:rsidR="0007434A" w:rsidRPr="00025C86" w:rsidRDefault="0007434A" w:rsidP="002C6F0D">
            <w:pPr>
              <w:spacing w:before="0" w:line="276" w:lineRule="auto"/>
              <w:rPr>
                <w:rFonts w:cs="Arial"/>
                <w:sz w:val="18"/>
                <w:szCs w:val="18"/>
              </w:rPr>
            </w:pPr>
            <w:r>
              <w:rPr>
                <w:rFonts w:cs="Arial"/>
                <w:sz w:val="18"/>
                <w:szCs w:val="18"/>
              </w:rPr>
              <w:t>Michael Hering</w:t>
            </w:r>
          </w:p>
        </w:tc>
        <w:tc>
          <w:tcPr>
            <w:tcW w:w="961" w:type="dxa"/>
          </w:tcPr>
          <w:p w14:paraId="4A6D7685" w14:textId="195C9EFA" w:rsidR="0007434A" w:rsidRPr="00025C86" w:rsidRDefault="0007434A" w:rsidP="002C6F0D">
            <w:pPr>
              <w:spacing w:before="0" w:line="276" w:lineRule="auto"/>
              <w:rPr>
                <w:rFonts w:cs="Arial"/>
                <w:sz w:val="18"/>
                <w:szCs w:val="18"/>
              </w:rPr>
            </w:pPr>
            <w:proofErr w:type="spellStart"/>
            <w:r>
              <w:rPr>
                <w:rFonts w:cs="Arial"/>
                <w:sz w:val="18"/>
                <w:szCs w:val="18"/>
              </w:rPr>
              <w:t>HoanNK</w:t>
            </w:r>
            <w:proofErr w:type="spellEnd"/>
          </w:p>
        </w:tc>
      </w:tr>
      <w:tr w:rsidR="00F85CE6" w:rsidRPr="00025C86" w14:paraId="58012D46" w14:textId="77777777" w:rsidTr="002C6F0D">
        <w:trPr>
          <w:trHeight w:val="1972"/>
        </w:trPr>
        <w:tc>
          <w:tcPr>
            <w:tcW w:w="486" w:type="dxa"/>
          </w:tcPr>
          <w:p w14:paraId="1B8E83E3" w14:textId="4032ADF2" w:rsidR="00F85CE6" w:rsidRDefault="00F85CE6" w:rsidP="002C6F0D">
            <w:pPr>
              <w:spacing w:before="0" w:line="276" w:lineRule="auto"/>
              <w:rPr>
                <w:rFonts w:cs="Arial"/>
                <w:sz w:val="18"/>
                <w:szCs w:val="18"/>
              </w:rPr>
            </w:pPr>
            <w:r>
              <w:rPr>
                <w:rFonts w:cs="Arial"/>
                <w:sz w:val="18"/>
                <w:szCs w:val="18"/>
              </w:rPr>
              <w:lastRenderedPageBreak/>
              <w:t>8</w:t>
            </w:r>
          </w:p>
        </w:tc>
        <w:tc>
          <w:tcPr>
            <w:tcW w:w="1290" w:type="dxa"/>
          </w:tcPr>
          <w:p w14:paraId="45664DF7" w14:textId="559B9950" w:rsidR="00F85CE6" w:rsidRDefault="002C6F0D" w:rsidP="002C6F0D">
            <w:pPr>
              <w:spacing w:before="0" w:line="276" w:lineRule="auto"/>
              <w:rPr>
                <w:rFonts w:cs="Arial"/>
                <w:sz w:val="18"/>
                <w:szCs w:val="18"/>
              </w:rPr>
            </w:pPr>
            <w:r>
              <w:rPr>
                <w:rFonts w:cs="Arial"/>
                <w:sz w:val="18"/>
                <w:szCs w:val="18"/>
              </w:rPr>
              <w:t>01-Nov-</w:t>
            </w:r>
            <w:r w:rsidR="00F85CE6">
              <w:rPr>
                <w:rFonts w:cs="Arial"/>
                <w:sz w:val="18"/>
                <w:szCs w:val="18"/>
              </w:rPr>
              <w:t>2022</w:t>
            </w:r>
          </w:p>
        </w:tc>
        <w:tc>
          <w:tcPr>
            <w:tcW w:w="900" w:type="dxa"/>
          </w:tcPr>
          <w:p w14:paraId="00C9E6E8" w14:textId="26F17B76" w:rsidR="00F85CE6" w:rsidRDefault="00F85CE6" w:rsidP="002C6F0D">
            <w:pPr>
              <w:spacing w:before="0" w:line="276" w:lineRule="auto"/>
              <w:rPr>
                <w:rFonts w:cs="Arial"/>
                <w:sz w:val="18"/>
                <w:szCs w:val="18"/>
              </w:rPr>
            </w:pPr>
            <w:r>
              <w:rPr>
                <w:rFonts w:cs="Arial"/>
                <w:sz w:val="18"/>
                <w:szCs w:val="18"/>
              </w:rPr>
              <w:t>2.3</w:t>
            </w:r>
          </w:p>
        </w:tc>
        <w:tc>
          <w:tcPr>
            <w:tcW w:w="2712" w:type="dxa"/>
          </w:tcPr>
          <w:p w14:paraId="3A34501B" w14:textId="2272013E" w:rsidR="00F85CE6" w:rsidRDefault="00F85CE6" w:rsidP="00F85CE6">
            <w:pPr>
              <w:keepNext/>
              <w:spacing w:before="0" w:line="276" w:lineRule="auto"/>
              <w:rPr>
                <w:rFonts w:cs="Arial"/>
                <w:iCs/>
                <w:color w:val="000000"/>
                <w:sz w:val="18"/>
                <w:szCs w:val="18"/>
              </w:rPr>
            </w:pPr>
            <w:r>
              <w:rPr>
                <w:rFonts w:cs="Arial"/>
                <w:iCs/>
                <w:color w:val="000000"/>
                <w:sz w:val="18"/>
                <w:szCs w:val="18"/>
              </w:rPr>
              <w:t xml:space="preserve">Added 5.3. </w:t>
            </w:r>
            <w:r w:rsidRPr="00167C48">
              <w:rPr>
                <w:rFonts w:cs="Arial"/>
                <w:iCs/>
                <w:color w:val="000000"/>
                <w:sz w:val="18"/>
                <w:szCs w:val="18"/>
              </w:rPr>
              <w:t>Data Protection Law, Vietnam, Overview</w:t>
            </w:r>
            <w:r>
              <w:rPr>
                <w:rFonts w:cs="Arial"/>
                <w:iCs/>
                <w:color w:val="000000"/>
                <w:sz w:val="18"/>
                <w:szCs w:val="18"/>
              </w:rPr>
              <w:t>.</w:t>
            </w:r>
          </w:p>
          <w:p w14:paraId="03F1E159" w14:textId="2E287C34" w:rsidR="00F85CE6" w:rsidRPr="00167C48" w:rsidRDefault="00F85CE6" w:rsidP="00F85CE6">
            <w:pPr>
              <w:keepNext/>
              <w:spacing w:before="0" w:line="276" w:lineRule="auto"/>
              <w:rPr>
                <w:rFonts w:cs="Arial"/>
                <w:iCs/>
                <w:color w:val="000000"/>
                <w:sz w:val="18"/>
                <w:szCs w:val="18"/>
              </w:rPr>
            </w:pPr>
            <w:r>
              <w:rPr>
                <w:rFonts w:cs="Arial"/>
                <w:iCs/>
                <w:color w:val="000000"/>
                <w:sz w:val="18"/>
                <w:szCs w:val="18"/>
              </w:rPr>
              <w:t xml:space="preserve">Added 5.2 15 </w:t>
            </w:r>
            <w:r w:rsidRPr="00167C48">
              <w:rPr>
                <w:rFonts w:cs="Arial"/>
                <w:iCs/>
                <w:color w:val="000000"/>
                <w:sz w:val="18"/>
                <w:szCs w:val="18"/>
              </w:rPr>
              <w:t xml:space="preserve">Republic Act 10173 </w:t>
            </w:r>
          </w:p>
          <w:p w14:paraId="7ED7E79E" w14:textId="77777777" w:rsidR="00F85CE6" w:rsidRDefault="00F85CE6" w:rsidP="00F85CE6">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w:t>
            </w:r>
          </w:p>
          <w:p w14:paraId="715EB605" w14:textId="3D30B860" w:rsidR="00F85CE6" w:rsidRDefault="00F85CE6" w:rsidP="00F85CE6">
            <w:pPr>
              <w:spacing w:before="0" w:line="240" w:lineRule="auto"/>
              <w:rPr>
                <w:rFonts w:cs="Arial"/>
                <w:iCs/>
                <w:color w:val="000000"/>
                <w:sz w:val="18"/>
                <w:szCs w:val="18"/>
              </w:rPr>
            </w:pPr>
            <w:r>
              <w:rPr>
                <w:rFonts w:cs="Arial"/>
                <w:iCs/>
                <w:color w:val="000000"/>
                <w:sz w:val="18"/>
                <w:szCs w:val="18"/>
              </w:rPr>
              <w:t xml:space="preserve">Added 5.2 17 </w:t>
            </w:r>
            <w:proofErr w:type="spellStart"/>
            <w:r>
              <w:rPr>
                <w:rFonts w:cs="Arial"/>
                <w:iCs/>
                <w:color w:val="000000"/>
                <w:sz w:val="18"/>
                <w:szCs w:val="18"/>
              </w:rPr>
              <w:t>PDPA</w:t>
            </w:r>
            <w:proofErr w:type="spellEnd"/>
          </w:p>
          <w:p w14:paraId="5CAC1484" w14:textId="49AEA66B" w:rsidR="00F85CE6" w:rsidRPr="007516CD" w:rsidRDefault="00F85CE6" w:rsidP="00F85CE6">
            <w:pPr>
              <w:spacing w:before="0" w:line="276" w:lineRule="auto"/>
              <w:rPr>
                <w:rFonts w:cs="Arial"/>
                <w:iCs/>
                <w:sz w:val="18"/>
                <w:szCs w:val="18"/>
              </w:rPr>
            </w:pPr>
            <w:r>
              <w:rPr>
                <w:rFonts w:cs="Arial"/>
                <w:iCs/>
                <w:color w:val="000000"/>
                <w:sz w:val="18"/>
                <w:szCs w:val="18"/>
              </w:rPr>
              <w:t>Added 5.2 18 TISAX</w:t>
            </w:r>
          </w:p>
        </w:tc>
        <w:tc>
          <w:tcPr>
            <w:tcW w:w="1559" w:type="dxa"/>
          </w:tcPr>
          <w:p w14:paraId="509BFBAC" w14:textId="46B2DAA0" w:rsidR="00F85CE6" w:rsidRDefault="00F85CE6" w:rsidP="002C6F0D">
            <w:pPr>
              <w:spacing w:before="0" w:line="276" w:lineRule="auto"/>
              <w:rPr>
                <w:rFonts w:cs="Arial"/>
                <w:sz w:val="18"/>
                <w:szCs w:val="18"/>
              </w:rPr>
            </w:pPr>
            <w:r>
              <w:rPr>
                <w:rFonts w:cs="Arial"/>
                <w:sz w:val="18"/>
                <w:szCs w:val="18"/>
              </w:rPr>
              <w:t>Biannually revision</w:t>
            </w:r>
          </w:p>
        </w:tc>
        <w:tc>
          <w:tcPr>
            <w:tcW w:w="1134" w:type="dxa"/>
          </w:tcPr>
          <w:p w14:paraId="0B12D41F" w14:textId="449377FB" w:rsidR="00F85CE6" w:rsidRDefault="00F85CE6" w:rsidP="002C6F0D">
            <w:pPr>
              <w:spacing w:before="0" w:line="276" w:lineRule="auto"/>
              <w:rPr>
                <w:rFonts w:cs="Arial"/>
                <w:sz w:val="18"/>
                <w:szCs w:val="18"/>
              </w:rPr>
            </w:pPr>
            <w:r>
              <w:rPr>
                <w:rFonts w:cs="Arial"/>
                <w:sz w:val="18"/>
                <w:szCs w:val="18"/>
              </w:rPr>
              <w:t>LinhDTD1</w:t>
            </w:r>
          </w:p>
        </w:tc>
        <w:tc>
          <w:tcPr>
            <w:tcW w:w="1134" w:type="dxa"/>
          </w:tcPr>
          <w:p w14:paraId="6C606C8C" w14:textId="1A2EE009" w:rsidR="00F85CE6" w:rsidRDefault="00F85CE6" w:rsidP="002C6F0D">
            <w:pPr>
              <w:spacing w:before="0" w:line="276" w:lineRule="auto"/>
              <w:rPr>
                <w:rFonts w:cs="Arial"/>
                <w:sz w:val="18"/>
                <w:szCs w:val="18"/>
              </w:rPr>
            </w:pPr>
            <w:r>
              <w:rPr>
                <w:rFonts w:cs="Arial"/>
                <w:sz w:val="18"/>
                <w:szCs w:val="18"/>
              </w:rPr>
              <w:t>Michael Hering</w:t>
            </w:r>
          </w:p>
        </w:tc>
        <w:tc>
          <w:tcPr>
            <w:tcW w:w="961" w:type="dxa"/>
          </w:tcPr>
          <w:p w14:paraId="4A31150B" w14:textId="6FAC873D" w:rsidR="00F85CE6" w:rsidRDefault="00F85CE6" w:rsidP="002C6F0D">
            <w:pPr>
              <w:spacing w:before="0" w:line="276" w:lineRule="auto"/>
              <w:rPr>
                <w:rFonts w:cs="Arial"/>
                <w:sz w:val="18"/>
                <w:szCs w:val="18"/>
              </w:rPr>
            </w:pPr>
            <w:proofErr w:type="spellStart"/>
            <w:r>
              <w:rPr>
                <w:rFonts w:cs="Arial"/>
                <w:sz w:val="18"/>
                <w:szCs w:val="18"/>
              </w:rPr>
              <w:t>HoanNK</w:t>
            </w:r>
            <w:proofErr w:type="spellEnd"/>
          </w:p>
        </w:tc>
      </w:tr>
    </w:tbl>
    <w:p w14:paraId="5748A167" w14:textId="77777777" w:rsidR="00BA64FE" w:rsidRDefault="00BA64FE" w:rsidP="00C165F2">
      <w:pPr>
        <w:pStyle w:val="Heading1"/>
        <w:numPr>
          <w:ilvl w:val="0"/>
          <w:numId w:val="4"/>
        </w:numPr>
        <w:rPr>
          <w:rFonts w:cs="Arial"/>
        </w:rPr>
      </w:pPr>
      <w:bookmarkStart w:id="0" w:name="_Toc69981254"/>
      <w:bookmarkStart w:id="1" w:name="_Toc118212366"/>
      <w:r>
        <w:rPr>
          <w:rFonts w:cs="Arial"/>
        </w:rPr>
        <w:lastRenderedPageBreak/>
        <w:t>INTRODUCTION</w:t>
      </w:r>
      <w:bookmarkEnd w:id="0"/>
      <w:bookmarkEnd w:id="1"/>
    </w:p>
    <w:p w14:paraId="1864D40C" w14:textId="1C61C6A5" w:rsidR="00BA64FE" w:rsidRDefault="00BA64FE" w:rsidP="00DF3E85">
      <w:pPr>
        <w:jc w:val="both"/>
      </w:pPr>
      <w:r>
        <w:t>FPT Software</w:t>
      </w:r>
      <w:r>
        <w:rPr>
          <w:lang w:val="en"/>
        </w:rPr>
        <w:t xml:space="preserve"> Company, Ltd. </w:t>
      </w:r>
      <w:r>
        <w:t xml:space="preserve">Corporate Data Protection Policy, guidelines, </w:t>
      </w:r>
      <w:r w:rsidR="00E32560">
        <w:t>procedures</w:t>
      </w:r>
      <w:r w:rsidR="00282968">
        <w:t>,</w:t>
      </w:r>
      <w:r>
        <w:t xml:space="preserve"> and templates lay out strict requirements for processing personal data pertaining to customers, business partners, employees or any other individual. It meets the requirements of the European Data Protection Regulation/Directive as well as other national Data Protection Regulations and ensures compliance with the principles of national and international data protection laws in force all over the world. The policy, guidelines, </w:t>
      </w:r>
      <w:r w:rsidR="00E32560">
        <w:t>procedures</w:t>
      </w:r>
      <w:r w:rsidR="00282968">
        <w:t>,</w:t>
      </w:r>
      <w:r>
        <w:t xml:space="preserve"> and templates set a globally applicable data protection and security standard for FPT Software and regulates the sharing of information between FPT Software, </w:t>
      </w:r>
      <w:r w:rsidR="00282968">
        <w:t>subsidiaries,</w:t>
      </w:r>
      <w:r>
        <w:t xml:space="preserve"> and legal entities. FPT Software have established guiding data protection principles – among them transparency, data economy and data security – as FPT Software </w:t>
      </w:r>
      <w:r w:rsidR="00282968">
        <w:t>Personal Data Protection Handbook and ISM guidelines</w:t>
      </w:r>
      <w:r>
        <w:t xml:space="preserve">. </w:t>
      </w:r>
    </w:p>
    <w:p w14:paraId="6F278BDA" w14:textId="77777777" w:rsidR="00BA64FE" w:rsidRDefault="00BA64FE" w:rsidP="00C165F2">
      <w:pPr>
        <w:pStyle w:val="Heading2"/>
        <w:numPr>
          <w:ilvl w:val="1"/>
          <w:numId w:val="4"/>
        </w:numPr>
        <w:ind w:left="576"/>
        <w:rPr>
          <w:rFonts w:cs="Arial"/>
        </w:rPr>
      </w:pPr>
      <w:bookmarkStart w:id="2" w:name="_Toc69981255"/>
      <w:bookmarkStart w:id="3" w:name="_Toc118212367"/>
      <w:r>
        <w:rPr>
          <w:rFonts w:cs="Arial"/>
        </w:rPr>
        <w:t>Purpose</w:t>
      </w:r>
      <w:bookmarkEnd w:id="2"/>
      <w:bookmarkEnd w:id="3"/>
    </w:p>
    <w:p w14:paraId="5B2D0C93" w14:textId="77777777" w:rsidR="00BA64FE" w:rsidRDefault="00BA64FE" w:rsidP="00DF3E85">
      <w:pPr>
        <w:jc w:val="both"/>
        <w:rPr>
          <w:rFonts w:cs="Arial"/>
        </w:rPr>
      </w:pPr>
      <w:r>
        <w:rPr>
          <w:rFonts w:cs="Arial"/>
        </w:rPr>
        <w:t xml:space="preserve">A data protection impact assessment (DPIA) is a process helping to minimize the data protection risks of a project. </w:t>
      </w:r>
    </w:p>
    <w:p w14:paraId="6A485045" w14:textId="77777777" w:rsidR="00BA64FE" w:rsidRDefault="00BA64FE" w:rsidP="00DF3E85">
      <w:pPr>
        <w:jc w:val="both"/>
        <w:rPr>
          <w:rFonts w:cs="Arial"/>
        </w:rPr>
      </w:pPr>
      <w:r>
        <w:rPr>
          <w:rFonts w:cs="Arial"/>
        </w:rPr>
        <w:t xml:space="preserve">DPIA is mandatory for certain types of processing, or any other processing that is likely to result in a high risk to individuals. It is also recommended to do a DPIA for any other major project which requires the processing of personal data. </w:t>
      </w:r>
    </w:p>
    <w:p w14:paraId="733C6458" w14:textId="77777777" w:rsidR="00BA64FE" w:rsidRDefault="00BA64FE" w:rsidP="00BA64FE">
      <w:pPr>
        <w:rPr>
          <w:rFonts w:cs="Arial"/>
        </w:rPr>
      </w:pPr>
      <w:r>
        <w:rPr>
          <w:rFonts w:cs="Arial"/>
        </w:rPr>
        <w:t xml:space="preserve">DPIA must: </w:t>
      </w:r>
    </w:p>
    <w:p w14:paraId="6EE278C8" w14:textId="123A2FA4" w:rsidR="00BA64FE" w:rsidRDefault="00BA64FE" w:rsidP="00C165F2">
      <w:pPr>
        <w:pStyle w:val="ListParagraph"/>
        <w:numPr>
          <w:ilvl w:val="0"/>
          <w:numId w:val="5"/>
        </w:numPr>
        <w:rPr>
          <w:rFonts w:cs="Arial"/>
        </w:rPr>
      </w:pPr>
      <w:r>
        <w:rPr>
          <w:rFonts w:cs="Arial"/>
        </w:rPr>
        <w:t xml:space="preserve">Describe the nature, scope, </w:t>
      </w:r>
      <w:r w:rsidR="00282968">
        <w:rPr>
          <w:rFonts w:cs="Arial"/>
        </w:rPr>
        <w:t>context,</w:t>
      </w:r>
      <w:r>
        <w:rPr>
          <w:rFonts w:cs="Arial"/>
        </w:rPr>
        <w:t xml:space="preserve"> and purposes of the processing</w:t>
      </w:r>
    </w:p>
    <w:p w14:paraId="01407165" w14:textId="13B44B16" w:rsidR="00BA64FE" w:rsidRDefault="00BA64FE" w:rsidP="00C165F2">
      <w:pPr>
        <w:pStyle w:val="ListParagraph"/>
        <w:numPr>
          <w:ilvl w:val="0"/>
          <w:numId w:val="5"/>
        </w:numPr>
        <w:rPr>
          <w:rFonts w:cs="Arial"/>
        </w:rPr>
      </w:pPr>
      <w:r>
        <w:rPr>
          <w:rFonts w:cs="Arial"/>
        </w:rPr>
        <w:t xml:space="preserve">Assess necessity, </w:t>
      </w:r>
      <w:r w:rsidR="00282968">
        <w:rPr>
          <w:rFonts w:cs="Arial"/>
        </w:rPr>
        <w:t>proportionality,</w:t>
      </w:r>
      <w:r>
        <w:rPr>
          <w:rFonts w:cs="Arial"/>
        </w:rPr>
        <w:t xml:space="preserve"> and compliance measures</w:t>
      </w:r>
    </w:p>
    <w:p w14:paraId="204ACFFD" w14:textId="77777777" w:rsidR="00BA64FE" w:rsidRDefault="00BA64FE" w:rsidP="00C165F2">
      <w:pPr>
        <w:pStyle w:val="ListParagraph"/>
        <w:numPr>
          <w:ilvl w:val="0"/>
          <w:numId w:val="5"/>
        </w:numPr>
        <w:rPr>
          <w:rFonts w:cs="Arial"/>
        </w:rPr>
      </w:pPr>
      <w:r>
        <w:rPr>
          <w:rFonts w:cs="Arial"/>
        </w:rPr>
        <w:t>Identify and assess risks to individuals</w:t>
      </w:r>
    </w:p>
    <w:p w14:paraId="7119DB66" w14:textId="77777777" w:rsidR="00BA64FE" w:rsidRDefault="00BA64FE" w:rsidP="00C165F2">
      <w:pPr>
        <w:pStyle w:val="ListParagraph"/>
        <w:numPr>
          <w:ilvl w:val="0"/>
          <w:numId w:val="5"/>
        </w:numPr>
        <w:rPr>
          <w:rFonts w:cs="Arial"/>
        </w:rPr>
      </w:pPr>
      <w:r>
        <w:rPr>
          <w:rFonts w:cs="Arial"/>
        </w:rPr>
        <w:t xml:space="preserve">Identify any additional measures to mitigate those risks. </w:t>
      </w:r>
    </w:p>
    <w:p w14:paraId="0802D022" w14:textId="5903EFC6" w:rsidR="00BA64FE" w:rsidRDefault="00BA64FE" w:rsidP="00DF3E85">
      <w:pPr>
        <w:jc w:val="both"/>
        <w:rPr>
          <w:rFonts w:cs="Arial"/>
        </w:rPr>
      </w:pPr>
      <w:r>
        <w:rPr>
          <w:rFonts w:cs="Arial"/>
        </w:rPr>
        <w:t xml:space="preserve">To assess the level of risk, both the likelihood and the severity of any impact on individuals </w:t>
      </w:r>
      <w:r w:rsidR="00282968">
        <w:rPr>
          <w:rFonts w:cs="Arial"/>
        </w:rPr>
        <w:t>must</w:t>
      </w:r>
      <w:r>
        <w:rPr>
          <w:rFonts w:cs="Arial"/>
        </w:rPr>
        <w:t xml:space="preserve"> be considered. High risk could result from either a high probability of some harm, or a lower possibility of serious harm. </w:t>
      </w:r>
    </w:p>
    <w:p w14:paraId="6EF74BCA" w14:textId="77777777" w:rsidR="00BA64FE" w:rsidRDefault="00BA64FE" w:rsidP="00DF3E85">
      <w:pPr>
        <w:tabs>
          <w:tab w:val="num" w:pos="720"/>
        </w:tabs>
        <w:jc w:val="both"/>
        <w:rPr>
          <w:rFonts w:cs="Arial"/>
        </w:rPr>
      </w:pPr>
      <w:r>
        <w:rPr>
          <w:rFonts w:cs="Arial"/>
        </w:rPr>
        <w:t xml:space="preserve">The Global Data Protection Officer must be consulted and, where appropriate, individuals and relevant experts. If a high risk is identified that cannot be mitigate, the EU Supervisory Authority must be consulted before starting the processing. </w:t>
      </w:r>
    </w:p>
    <w:p w14:paraId="2023815E" w14:textId="77777777" w:rsidR="00BA64FE" w:rsidRDefault="00BA64FE" w:rsidP="00DF3E85">
      <w:pPr>
        <w:jc w:val="both"/>
        <w:rPr>
          <w:rFonts w:cs="Arial"/>
          <w:sz w:val="22"/>
          <w:szCs w:val="22"/>
        </w:rPr>
      </w:pPr>
      <w:r>
        <w:rPr>
          <w:rFonts w:cs="Arial"/>
        </w:rPr>
        <w:t>The Supervisory Authority will give written advice within eight weeks, or 14 weeks in complex cases.</w:t>
      </w:r>
      <w:r>
        <w:rPr>
          <w:rFonts w:cs="Arial"/>
          <w:sz w:val="22"/>
          <w:szCs w:val="22"/>
        </w:rPr>
        <w:t xml:space="preserve"> </w:t>
      </w:r>
    </w:p>
    <w:p w14:paraId="0D26A5BA" w14:textId="65214DA1" w:rsidR="00BA64FE" w:rsidRDefault="00BA64FE" w:rsidP="00DF3E85">
      <w:pPr>
        <w:jc w:val="both"/>
      </w:pPr>
      <w:r>
        <w:t xml:space="preserve">It is mandatory for all FPT Software Units, </w:t>
      </w:r>
      <w:r w:rsidR="00282968">
        <w:t>subsidiaries,</w:t>
      </w:r>
      <w:r>
        <w:t xml:space="preserve"> and legal entities to use following DPIA guideline for the internal personal data protection risk assessments. It is the standardized approach of FPT Software ensures compliance with the principles of national and international data protection laws in force all over the world.</w:t>
      </w:r>
    </w:p>
    <w:p w14:paraId="1EB09B5A" w14:textId="77777777" w:rsidR="00BA64FE" w:rsidRDefault="00BA64FE" w:rsidP="00BA64FE">
      <w:pPr>
        <w:rPr>
          <w:rFonts w:cs="Arial"/>
          <w:sz w:val="22"/>
          <w:szCs w:val="22"/>
        </w:rPr>
      </w:pPr>
    </w:p>
    <w:p w14:paraId="784489CF" w14:textId="77777777" w:rsidR="00BA64FE" w:rsidRDefault="00BA64FE" w:rsidP="00C165F2">
      <w:pPr>
        <w:pStyle w:val="Heading2"/>
        <w:numPr>
          <w:ilvl w:val="1"/>
          <w:numId w:val="4"/>
        </w:numPr>
        <w:ind w:left="576"/>
        <w:rPr>
          <w:rFonts w:cs="Arial"/>
        </w:rPr>
      </w:pPr>
      <w:bookmarkStart w:id="4" w:name="_Toc69981256"/>
      <w:bookmarkStart w:id="5" w:name="_Toc138667729"/>
      <w:bookmarkStart w:id="6" w:name="_Toc118212368"/>
      <w:r>
        <w:rPr>
          <w:rFonts w:cs="Arial"/>
        </w:rPr>
        <w:lastRenderedPageBreak/>
        <w:t>Application Scope</w:t>
      </w:r>
      <w:bookmarkEnd w:id="4"/>
      <w:bookmarkEnd w:id="5"/>
      <w:bookmarkEnd w:id="6"/>
    </w:p>
    <w:p w14:paraId="656BE622" w14:textId="52139477" w:rsidR="00282968" w:rsidRDefault="00282968" w:rsidP="00DF3E85">
      <w:pPr>
        <w:jc w:val="both"/>
        <w:rPr>
          <w:rFonts w:cs="Arial"/>
        </w:rPr>
      </w:pPr>
      <w:r>
        <w:rPr>
          <w:rFonts w:cs="Arial"/>
        </w:rPr>
        <w:t xml:space="preserve">See </w:t>
      </w:r>
      <w:proofErr w:type="spellStart"/>
      <w:r w:rsidR="00E32560">
        <w:rPr>
          <w:rFonts w:cs="Arial"/>
        </w:rPr>
        <w:t>Policy</w:t>
      </w:r>
      <w:r w:rsidRPr="00282968">
        <w:rPr>
          <w:rFonts w:cs="Arial"/>
        </w:rPr>
        <w:t>_PIMS</w:t>
      </w:r>
      <w:proofErr w:type="spellEnd"/>
      <w:r w:rsidRPr="00282968">
        <w:rPr>
          <w:rFonts w:cs="Arial"/>
        </w:rPr>
        <w:t xml:space="preserve"> scope_V1.</w:t>
      </w:r>
      <w:r w:rsidR="00CA2142">
        <w:rPr>
          <w:rFonts w:cs="Arial"/>
        </w:rPr>
        <w:t>2</w:t>
      </w:r>
      <w:r>
        <w:rPr>
          <w:rFonts w:cs="Arial"/>
        </w:rPr>
        <w:t>.</w:t>
      </w:r>
    </w:p>
    <w:p w14:paraId="3E629EE5" w14:textId="49ABF892" w:rsidR="00BA64FE" w:rsidRDefault="00BA64FE" w:rsidP="00DF3E85">
      <w:pPr>
        <w:jc w:val="both"/>
        <w:rPr>
          <w:rFonts w:cs="Arial"/>
        </w:rPr>
      </w:pPr>
      <w:r>
        <w:rPr>
          <w:rFonts w:cs="Arial"/>
        </w:rPr>
        <w:t>This process must be used by all departments and functions globally which are involved in personal identifiable information processing.</w:t>
      </w:r>
    </w:p>
    <w:p w14:paraId="68769453" w14:textId="77777777" w:rsidR="00BA64FE" w:rsidRDefault="00BA64FE" w:rsidP="00BA64FE">
      <w:pPr>
        <w:spacing w:before="0" w:line="240" w:lineRule="auto"/>
        <w:rPr>
          <w:rFonts w:cs="Arial"/>
        </w:rPr>
      </w:pPr>
    </w:p>
    <w:p w14:paraId="28252BE4" w14:textId="77777777" w:rsidR="00BA64FE" w:rsidRDefault="00BA64FE" w:rsidP="00C165F2">
      <w:pPr>
        <w:pStyle w:val="Heading2"/>
        <w:numPr>
          <w:ilvl w:val="1"/>
          <w:numId w:val="4"/>
        </w:numPr>
        <w:ind w:left="576"/>
      </w:pPr>
      <w:bookmarkStart w:id="7" w:name="_Toc69981257"/>
      <w:bookmarkStart w:id="8" w:name="_Toc37333791"/>
      <w:bookmarkStart w:id="9" w:name="_Toc15371751"/>
      <w:bookmarkStart w:id="10" w:name="_Toc118212369"/>
      <w:r>
        <w:t>Application of national Laws</w:t>
      </w:r>
      <w:bookmarkEnd w:id="7"/>
      <w:bookmarkEnd w:id="8"/>
      <w:bookmarkEnd w:id="9"/>
      <w:bookmarkEnd w:id="10"/>
    </w:p>
    <w:p w14:paraId="35118758" w14:textId="77777777" w:rsidR="00BA64FE" w:rsidRDefault="00BA64FE" w:rsidP="00DF3E85">
      <w:pPr>
        <w:pStyle w:val="BodyText"/>
        <w:jc w:val="both"/>
      </w:pPr>
      <w:r>
        <w:t xml:space="preserve">This Data Protection Policy, guidelines and templates comprises the internationally accepted data privacy principles without replacing the existing national laws. It supplements the national data privacy laws. The relevant national law will take precedence in the event that it conflicts with the Data Protection Policy and guidelines, or it has stricter requirements than this Policy and guidelines. The content of the Data Protection Policy and guidelines must also be observed in the absence of corresponding national legislation. The reporting requirements for data processing under national laws must be observed. </w:t>
      </w:r>
    </w:p>
    <w:p w14:paraId="7C8219AD" w14:textId="75C71A80" w:rsidR="00BA64FE" w:rsidRDefault="00BA64FE" w:rsidP="00DF3E85">
      <w:pPr>
        <w:pStyle w:val="BodyText"/>
        <w:jc w:val="both"/>
        <w:rPr>
          <w:lang w:val="en-GB"/>
        </w:rPr>
      </w:pPr>
      <w:r>
        <w:t xml:space="preserve">Each subsidiary or legal entity of FPT Software is responsible for compliance with the Data Protection Policy, this </w:t>
      </w:r>
      <w:r w:rsidR="00282968">
        <w:t>guideline,</w:t>
      </w:r>
      <w:r>
        <w:t xml:space="preserve"> and the legal obligations. If there is reason to believe that legal obligations contradict the duties under the Data Protection Policy or the guidelines, the relevant subsidiary or legal entity must inform the Global Data Protection Officer. In the event of conflicts between national legislation, the Data Protection </w:t>
      </w:r>
      <w:r w:rsidR="00282968">
        <w:t>Policy,</w:t>
      </w:r>
      <w:r>
        <w:t xml:space="preserve"> and this guideline, FPT Software Global Data Protection Officer will work with the relevant subsidiary or legal entity of FPT Software </w:t>
      </w:r>
      <w:r>
        <w:rPr>
          <w:lang w:val="en-GB"/>
        </w:rPr>
        <w:t xml:space="preserve">to find a practical solution that meets the purpose of the Data Protection Policy and this guideline. </w:t>
      </w:r>
    </w:p>
    <w:p w14:paraId="2363AD92" w14:textId="77777777" w:rsidR="00BA64FE" w:rsidRDefault="00BA64FE" w:rsidP="00C165F2">
      <w:pPr>
        <w:pStyle w:val="Heading2"/>
        <w:numPr>
          <w:ilvl w:val="1"/>
          <w:numId w:val="4"/>
        </w:numPr>
        <w:ind w:left="576"/>
        <w:rPr>
          <w:rFonts w:cs="Arial"/>
        </w:rPr>
      </w:pPr>
      <w:bookmarkStart w:id="11" w:name="_Toc69981258"/>
      <w:bookmarkStart w:id="12" w:name="_Toc118212370"/>
      <w:r>
        <w:rPr>
          <w:rFonts w:cs="Arial"/>
        </w:rPr>
        <w:t>Responsibility</w:t>
      </w:r>
      <w:bookmarkEnd w:id="11"/>
      <w:bookmarkEnd w:id="12"/>
    </w:p>
    <w:p w14:paraId="420689C3" w14:textId="7B68EBCB" w:rsidR="00BA64FE" w:rsidRDefault="00BA64FE" w:rsidP="00BA64FE">
      <w:pPr>
        <w:rPr>
          <w:rFonts w:cs="Arial"/>
        </w:rPr>
      </w:pPr>
      <w:r>
        <w:rPr>
          <w:rFonts w:cs="Arial"/>
        </w:rPr>
        <w:t>FPT Software Board Member</w:t>
      </w:r>
      <w:r>
        <w:rPr>
          <w:rFonts w:cs="Arial"/>
        </w:rPr>
        <w:tab/>
        <w:t>:</w:t>
      </w:r>
      <w:r>
        <w:rPr>
          <w:rFonts w:cs="Arial"/>
        </w:rPr>
        <w:tab/>
      </w:r>
      <w:r w:rsidR="00E32560">
        <w:rPr>
          <w:rFonts w:cs="Arial"/>
        </w:rPr>
        <w:t>General responsibility</w:t>
      </w:r>
      <w:r>
        <w:rPr>
          <w:rFonts w:cs="Arial"/>
        </w:rPr>
        <w:br/>
        <w:t>responsible for DP</w:t>
      </w:r>
    </w:p>
    <w:p w14:paraId="0FDFE1DF" w14:textId="77777777" w:rsidR="00BA64FE" w:rsidRDefault="00BA64FE" w:rsidP="00BA64FE">
      <w:pPr>
        <w:rPr>
          <w:rFonts w:eastAsia="Microsoft JhengHei" w:cs="Arial"/>
        </w:rPr>
      </w:pPr>
      <w:r>
        <w:rPr>
          <w:rFonts w:cs="Arial"/>
        </w:rPr>
        <w:t>Risk Management Group</w:t>
      </w:r>
      <w:r>
        <w:rPr>
          <w:rFonts w:cs="Arial"/>
        </w:rPr>
        <w:tab/>
        <w:t>:</w:t>
      </w:r>
      <w:r>
        <w:rPr>
          <w:rFonts w:cs="Arial"/>
        </w:rPr>
        <w:tab/>
        <w:t>Consultation of FPT Software Units regarding DPIA</w:t>
      </w:r>
    </w:p>
    <w:p w14:paraId="1AE8EE4C" w14:textId="1BBEDC6C" w:rsidR="00BA64FE" w:rsidRDefault="00BA64FE" w:rsidP="00E32560">
      <w:pPr>
        <w:pStyle w:val="BodyText"/>
        <w:ind w:left="432" w:hanging="432"/>
        <w:rPr>
          <w:rFonts w:cs="Arial"/>
        </w:rPr>
      </w:pPr>
      <w:r>
        <w:rPr>
          <w:rFonts w:cs="Arial"/>
        </w:rPr>
        <w:t>Global Data Protection Officer</w:t>
      </w:r>
      <w:r>
        <w:rPr>
          <w:rFonts w:cs="Arial"/>
        </w:rPr>
        <w:tab/>
        <w:t>:</w:t>
      </w:r>
      <w:r>
        <w:rPr>
          <w:rFonts w:cs="Arial"/>
        </w:rPr>
        <w:tab/>
        <w:t>Consultation of FPT Software Units regarding DPIA</w:t>
      </w:r>
      <w:r w:rsidR="00E32560">
        <w:rPr>
          <w:rFonts w:cs="Arial"/>
        </w:rPr>
        <w:t xml:space="preserve">, </w:t>
      </w:r>
      <w:r w:rsidR="0072281B">
        <w:rPr>
          <w:rFonts w:cs="Arial"/>
        </w:rPr>
        <w:br/>
        <w:t xml:space="preserve">                                                         Execute DPIA where appropriate</w:t>
      </w:r>
      <w:r>
        <w:rPr>
          <w:rFonts w:cs="Arial"/>
        </w:rPr>
        <w:br/>
      </w:r>
      <w:r>
        <w:rPr>
          <w:rFonts w:cs="Arial"/>
        </w:rPr>
        <w:tab/>
      </w:r>
      <w:r>
        <w:rPr>
          <w:rFonts w:cs="Arial"/>
        </w:rPr>
        <w:tab/>
      </w:r>
      <w:r>
        <w:rPr>
          <w:rFonts w:cs="Arial"/>
        </w:rPr>
        <w:tab/>
      </w:r>
      <w:r>
        <w:rPr>
          <w:rFonts w:cs="Arial"/>
        </w:rPr>
        <w:tab/>
      </w:r>
      <w:r>
        <w:rPr>
          <w:rFonts w:cs="Arial"/>
        </w:rPr>
        <w:tab/>
        <w:t>Review/approve DPIA results and risk mitigation</w:t>
      </w:r>
      <w:r w:rsidR="00E32560">
        <w:rPr>
          <w:rFonts w:cs="Arial"/>
        </w:rPr>
        <w:t xml:space="preserve"> </w:t>
      </w:r>
      <w:r>
        <w:rPr>
          <w:rFonts w:cs="Arial"/>
        </w:rPr>
        <w:t>measures</w:t>
      </w:r>
      <w:r>
        <w:rPr>
          <w:rFonts w:cs="Arial"/>
        </w:rPr>
        <w:br/>
        <w:t xml:space="preserve">                                                         Communication with EU Supervisory Authority or other Data</w:t>
      </w:r>
      <w:r>
        <w:rPr>
          <w:rFonts w:cs="Arial"/>
        </w:rPr>
        <w:br/>
        <w:t xml:space="preserve">                                                         Protection Supervisory Authorities depending on country and          </w:t>
      </w:r>
      <w:r>
        <w:rPr>
          <w:rFonts w:cs="Arial"/>
        </w:rPr>
        <w:br/>
        <w:t xml:space="preserve">                                                         local law requirements</w:t>
      </w:r>
    </w:p>
    <w:p w14:paraId="750A9B9E" w14:textId="77777777" w:rsidR="00BA64FE" w:rsidRDefault="00BA64FE" w:rsidP="00C165F2">
      <w:pPr>
        <w:pStyle w:val="Heading1"/>
        <w:numPr>
          <w:ilvl w:val="0"/>
          <w:numId w:val="4"/>
        </w:numPr>
        <w:rPr>
          <w:rFonts w:cs="Arial"/>
        </w:rPr>
      </w:pPr>
      <w:bookmarkStart w:id="13" w:name="_Toc69981259"/>
      <w:bookmarkStart w:id="14" w:name="_Toc118212371"/>
      <w:r>
        <w:rPr>
          <w:rFonts w:cs="Arial"/>
        </w:rPr>
        <w:lastRenderedPageBreak/>
        <w:t>GUIDELINE CONTENT</w:t>
      </w:r>
      <w:bookmarkEnd w:id="13"/>
      <w:bookmarkEnd w:id="14"/>
      <w:r>
        <w:rPr>
          <w:rFonts w:cs="Arial"/>
        </w:rPr>
        <w:t xml:space="preserve"> </w:t>
      </w:r>
    </w:p>
    <w:p w14:paraId="3300FD93" w14:textId="77777777" w:rsidR="00BA64FE" w:rsidRDefault="00BA64FE" w:rsidP="00C165F2">
      <w:pPr>
        <w:pStyle w:val="Heading2"/>
        <w:numPr>
          <w:ilvl w:val="1"/>
          <w:numId w:val="4"/>
        </w:numPr>
        <w:ind w:left="576"/>
        <w:rPr>
          <w:rFonts w:cs="Arial"/>
        </w:rPr>
      </w:pPr>
      <w:bookmarkStart w:id="15" w:name="_Toc69981260"/>
      <w:bookmarkStart w:id="16" w:name="_Toc118212372"/>
      <w:r>
        <w:rPr>
          <w:rFonts w:cs="Arial"/>
        </w:rPr>
        <w:t>DPIA Definition</w:t>
      </w:r>
      <w:bookmarkEnd w:id="15"/>
      <w:bookmarkEnd w:id="16"/>
    </w:p>
    <w:p w14:paraId="480CCFF0" w14:textId="18BF1BE6" w:rsidR="00BA64FE" w:rsidRDefault="00BA64FE" w:rsidP="00DF3E85">
      <w:pPr>
        <w:pStyle w:val="BodyText"/>
        <w:jc w:val="both"/>
      </w:pPr>
      <w:r>
        <w:t xml:space="preserve">A DPIA is a way to </w:t>
      </w:r>
      <w:r w:rsidR="00282968">
        <w:t>analyze personal data processing and helps to identify and minimize data protection risks systematically and comprehensively</w:t>
      </w:r>
      <w:r>
        <w:t xml:space="preserve">. </w:t>
      </w:r>
    </w:p>
    <w:p w14:paraId="2E91F45E" w14:textId="5322717F" w:rsidR="00BA64FE" w:rsidRDefault="00BA64FE" w:rsidP="00DF3E85">
      <w:pPr>
        <w:pStyle w:val="BodyText"/>
        <w:jc w:val="both"/>
      </w:pPr>
      <w:r>
        <w:t xml:space="preserve">DPIAs should consider compliance risks, but also broader risks to the rights and freedoms of individuals, including the potential for any significant social or economic disadvantage. The focus is on the potential for harm –- to individuals or to society at large, whether it is physical, </w:t>
      </w:r>
      <w:r w:rsidR="00282968">
        <w:t>material,</w:t>
      </w:r>
      <w:r>
        <w:t xml:space="preserve"> or non- material. </w:t>
      </w:r>
    </w:p>
    <w:p w14:paraId="30588D3F" w14:textId="77777777" w:rsidR="00BA64FE" w:rsidRDefault="00BA64FE" w:rsidP="00DF3E85">
      <w:pPr>
        <w:pStyle w:val="BodyText"/>
        <w:jc w:val="both"/>
      </w:pPr>
      <w:r>
        <w:t xml:space="preserve">To assess the level of risk, a DPIA must consider both the likelihood and the severity of any impact on individuals. </w:t>
      </w:r>
    </w:p>
    <w:p w14:paraId="502F6E38" w14:textId="77777777" w:rsidR="00BA64FE" w:rsidRDefault="00BA64FE" w:rsidP="00DF3E85">
      <w:pPr>
        <w:pStyle w:val="BodyText"/>
        <w:jc w:val="both"/>
      </w:pPr>
      <w:r>
        <w:t xml:space="preserve">A DPIA does not have to eradicate the risks altogether but should help to minimize risks and assess whether or not remaining risks are justified. </w:t>
      </w:r>
    </w:p>
    <w:p w14:paraId="46A44D5C" w14:textId="77777777" w:rsidR="00BA64FE" w:rsidRDefault="00BA64FE" w:rsidP="00DF3E85">
      <w:pPr>
        <w:pStyle w:val="BodyText"/>
        <w:jc w:val="both"/>
      </w:pPr>
      <w:r>
        <w:t xml:space="preserve">DPIAs are a legal requirement for processing that is likely to be high risk. But an effective DPIA can also bring broader compliance, financial and reputational benefits, helping you demonstrate accountability and building trust and engagement with individuals. </w:t>
      </w:r>
    </w:p>
    <w:p w14:paraId="2838954B" w14:textId="77777777" w:rsidR="00BA64FE" w:rsidRDefault="00BA64FE" w:rsidP="00DF3E85">
      <w:pPr>
        <w:pStyle w:val="BodyText"/>
        <w:jc w:val="both"/>
      </w:pPr>
      <w:r>
        <w:t xml:space="preserve">A DPIA may cover a single processing operation or a group of similar processing operations. It’s important to embed DPIAs into our organizational processes. A DPIA is not a one-off exercise and should be seen as an ongoing process, and regularly review. </w:t>
      </w:r>
    </w:p>
    <w:p w14:paraId="1DC4340B" w14:textId="77777777" w:rsidR="00BA64FE" w:rsidRDefault="00BA64FE" w:rsidP="00DF3E85">
      <w:pPr>
        <w:pStyle w:val="BodyText"/>
        <w:jc w:val="both"/>
      </w:pPr>
      <w:r>
        <w:t xml:space="preserve">DPIAs are designed to be a flexible and scalable tool that apply to a wide range of sectors and projects. Conducting a DPIA does not have to be complex or time-consuming in every case, but there must be a level of rigor in proportion to the privacy risks arising. </w:t>
      </w:r>
    </w:p>
    <w:p w14:paraId="0B0D3CA7" w14:textId="51068971" w:rsidR="00BA64FE" w:rsidRDefault="0072281B" w:rsidP="00DF3E85">
      <w:pPr>
        <w:pStyle w:val="BodyText"/>
        <w:jc w:val="both"/>
      </w:pPr>
      <w:proofErr w:type="spellStart"/>
      <w:r w:rsidRPr="0072281B">
        <w:t>Template_Risk</w:t>
      </w:r>
      <w:proofErr w:type="spellEnd"/>
      <w:r w:rsidRPr="0072281B">
        <w:t xml:space="preserve"> Management DPIA_v3.</w:t>
      </w:r>
      <w:r w:rsidR="00CA2142">
        <w:t>3</w:t>
      </w:r>
      <w:r w:rsidR="00BA64FE">
        <w:t xml:space="preserve"> </w:t>
      </w:r>
      <w:r w:rsidR="00B353FE">
        <w:t xml:space="preserve">or </w:t>
      </w:r>
      <w:r w:rsidR="00282968">
        <w:t>T</w:t>
      </w:r>
      <w:r w:rsidR="00282968" w:rsidRPr="00282968">
        <w:t>emplate_DPIA_compact_V1.</w:t>
      </w:r>
      <w:r w:rsidR="00CA2142">
        <w:t>2</w:t>
      </w:r>
      <w:r w:rsidR="00282968">
        <w:t xml:space="preserve"> </w:t>
      </w:r>
      <w:r w:rsidR="00BA64FE">
        <w:t>should be used.</w:t>
      </w:r>
    </w:p>
    <w:p w14:paraId="15DC7E0E" w14:textId="77777777" w:rsidR="00BA64FE" w:rsidRDefault="00BA64FE" w:rsidP="00C165F2">
      <w:pPr>
        <w:pStyle w:val="Heading2"/>
        <w:numPr>
          <w:ilvl w:val="1"/>
          <w:numId w:val="4"/>
        </w:numPr>
        <w:ind w:left="576"/>
        <w:rPr>
          <w:rStyle w:val="notranslate"/>
          <w:rFonts w:cs="Arial"/>
          <w:bCs/>
          <w:color w:val="000000"/>
          <w:szCs w:val="24"/>
        </w:rPr>
      </w:pPr>
      <w:bookmarkStart w:id="17" w:name="_Toc69981261"/>
      <w:bookmarkStart w:id="18" w:name="_Toc118212373"/>
      <w:r>
        <w:rPr>
          <w:rStyle w:val="notranslate"/>
          <w:rFonts w:cs="Arial"/>
          <w:bCs/>
          <w:color w:val="000000"/>
          <w:szCs w:val="24"/>
        </w:rPr>
        <w:t>Benefits from DPIA</w:t>
      </w:r>
      <w:bookmarkEnd w:id="17"/>
      <w:bookmarkEnd w:id="18"/>
      <w:r>
        <w:rPr>
          <w:rStyle w:val="notranslate"/>
          <w:rFonts w:cs="Arial"/>
          <w:bCs/>
          <w:color w:val="000000"/>
          <w:szCs w:val="24"/>
        </w:rPr>
        <w:t xml:space="preserve">  </w:t>
      </w:r>
    </w:p>
    <w:p w14:paraId="46DC9915" w14:textId="77777777" w:rsidR="00BA64FE" w:rsidRDefault="00BA64FE" w:rsidP="00DF3E85">
      <w:pPr>
        <w:pStyle w:val="BodyText"/>
        <w:jc w:val="both"/>
      </w:pPr>
      <w:r>
        <w:t xml:space="preserve">DPIAs are an essential part of our accountability obligations. Conducting a DPIA is a legal requirement for any type of processing that is likely to result in high risk. Failing to carry out a DPIA in these cases may lead to enforcement action, including a fine of up to €10 million, or 2% global annual turnover if higher. </w:t>
      </w:r>
    </w:p>
    <w:p w14:paraId="17E984BC" w14:textId="77777777" w:rsidR="00BA64FE" w:rsidRDefault="00BA64FE" w:rsidP="00DF3E85">
      <w:pPr>
        <w:pStyle w:val="BodyText"/>
        <w:jc w:val="both"/>
      </w:pPr>
      <w:r>
        <w:t xml:space="preserve">A DPIA also brings broader compliance benefits, as it can be an effective way to assess and demonstrate our compliance with all data protection principles and obligations. </w:t>
      </w:r>
    </w:p>
    <w:p w14:paraId="7495EC6C" w14:textId="77777777" w:rsidR="00BA64FE" w:rsidRDefault="00BA64FE" w:rsidP="00DF3E85">
      <w:pPr>
        <w:pStyle w:val="BodyText"/>
        <w:jc w:val="both"/>
      </w:pPr>
      <w:r>
        <w:t xml:space="preserve">DPIAs are not just a compliance exercise. An effective DPIA allows to identify and fix problems at an early stage, bringing broader benefits for both individuals and the processing organization. </w:t>
      </w:r>
    </w:p>
    <w:p w14:paraId="369BDA0E" w14:textId="77777777" w:rsidR="00BA64FE" w:rsidRDefault="00BA64FE" w:rsidP="00DF3E85">
      <w:pPr>
        <w:pStyle w:val="BodyText"/>
        <w:jc w:val="both"/>
      </w:pPr>
      <w:r>
        <w:t xml:space="preserve">It can reassure individuals that their interests are protected and negative impact on them is reduced as much as possible. Conducting and publishing a DPIA can also improve transparency and make it easier for individuals to understand how and why their personal data are processed. </w:t>
      </w:r>
    </w:p>
    <w:p w14:paraId="14091771" w14:textId="77777777" w:rsidR="00BA64FE" w:rsidRDefault="00BA64FE" w:rsidP="00DF3E85">
      <w:pPr>
        <w:pStyle w:val="BodyText"/>
        <w:jc w:val="both"/>
      </w:pPr>
      <w:r>
        <w:t>In turn, this can create potential benefits for company’s reputation and relationships with individuals.</w:t>
      </w:r>
    </w:p>
    <w:p w14:paraId="3BD5010C" w14:textId="77777777" w:rsidR="00BA64FE" w:rsidRDefault="00BA64FE" w:rsidP="00DF3E85">
      <w:pPr>
        <w:pStyle w:val="BodyText"/>
        <w:jc w:val="both"/>
      </w:pPr>
      <w:r>
        <w:lastRenderedPageBreak/>
        <w:t xml:space="preserve">There can also be financial benefits. Identifying a problem early on generally means a simpler and less costly solution, as well as avoiding potential reputational damage later on. A DPIA can also reduce the ongoing costs of a project by minimizing the amount of information be collect where possible and devising more straightforward processes for staff. </w:t>
      </w:r>
    </w:p>
    <w:p w14:paraId="75960FA2" w14:textId="77777777" w:rsidR="00BA64FE" w:rsidRDefault="00BA64FE" w:rsidP="00DF3E85">
      <w:pPr>
        <w:pStyle w:val="BodyText"/>
        <w:jc w:val="both"/>
      </w:pPr>
      <w:r>
        <w:t xml:space="preserve">In general, consistent use of DPIAs increases the awareness of privacy and data protection issues within the organization and ensures that all relevant staff involved in designing projects think about privacy at the early stages and adopt a ‘data protection by design’ approach. </w:t>
      </w:r>
    </w:p>
    <w:p w14:paraId="18E2B7BC" w14:textId="77777777" w:rsidR="00BA64FE" w:rsidRDefault="00BA64FE" w:rsidP="00C165F2">
      <w:pPr>
        <w:pStyle w:val="Heading2"/>
        <w:numPr>
          <w:ilvl w:val="1"/>
          <w:numId w:val="4"/>
        </w:numPr>
        <w:ind w:left="576"/>
        <w:rPr>
          <w:rFonts w:cs="Arial"/>
          <w:bCs/>
          <w:color w:val="000000"/>
          <w:szCs w:val="24"/>
        </w:rPr>
      </w:pPr>
      <w:bookmarkStart w:id="19" w:name="_Toc69981262"/>
      <w:bookmarkStart w:id="20" w:name="_Toc118212374"/>
      <w:r>
        <w:rPr>
          <w:rStyle w:val="notranslate"/>
          <w:rFonts w:cs="Arial"/>
          <w:bCs/>
          <w:color w:val="000000"/>
          <w:szCs w:val="24"/>
        </w:rPr>
        <w:t>Use of DPIAs</w:t>
      </w:r>
      <w:bookmarkEnd w:id="19"/>
      <w:bookmarkEnd w:id="20"/>
    </w:p>
    <w:p w14:paraId="4CAF60C4" w14:textId="77777777" w:rsidR="00BA64FE" w:rsidRDefault="00BA64FE" w:rsidP="00DF3E85">
      <w:pPr>
        <w:pStyle w:val="BodyText"/>
        <w:jc w:val="both"/>
      </w:pPr>
      <w:r>
        <w:t xml:space="preserve">A DPIA can cover a single processing operation, or a group of similar processing operations. It can be possible to rely on an existing DPIA if it covered a similar processing operation with similar risks. </w:t>
      </w:r>
    </w:p>
    <w:p w14:paraId="7F202540" w14:textId="77777777" w:rsidR="00BA64FE" w:rsidRDefault="00BA64FE" w:rsidP="00DF3E85">
      <w:pPr>
        <w:pStyle w:val="BodyText"/>
        <w:jc w:val="both"/>
      </w:pPr>
      <w:r>
        <w:t xml:space="preserve">DPIA can be used effectively throughout the development and implementation of a project or proposal, embedded into existing project management or other organizational processes. </w:t>
      </w:r>
    </w:p>
    <w:p w14:paraId="0F421797" w14:textId="77777777" w:rsidR="00BA64FE" w:rsidRDefault="00BA64FE" w:rsidP="00DF3E85">
      <w:pPr>
        <w:pStyle w:val="BodyText"/>
        <w:jc w:val="both"/>
      </w:pPr>
      <w:r>
        <w:t xml:space="preserve">For new projects, DPIAs are a vital part of data protection by design. They build in data protection compliance at an early stage, when there is most scope for influencing how the proposal is developed and implemented. </w:t>
      </w:r>
    </w:p>
    <w:p w14:paraId="758FC1C3" w14:textId="77777777" w:rsidR="00BA64FE" w:rsidRDefault="00BA64FE" w:rsidP="00DF3E85">
      <w:pPr>
        <w:pStyle w:val="BodyText"/>
        <w:jc w:val="both"/>
      </w:pPr>
      <w:r>
        <w:t xml:space="preserve">It is important to remember that DPIAs are also relevant if changes to an existing system are planned. In this case it has to be ensured that a DPIA is performed at a point when there is a realistic opportunity to influence those plans. </w:t>
      </w:r>
    </w:p>
    <w:p w14:paraId="270941BD" w14:textId="77777777" w:rsidR="00BA64FE" w:rsidRDefault="00BA64FE" w:rsidP="00DF3E85">
      <w:pPr>
        <w:pStyle w:val="BodyText"/>
        <w:jc w:val="both"/>
      </w:pPr>
      <w:r>
        <w:t xml:space="preserve">Recital 84 of the GDPR: </w:t>
      </w:r>
    </w:p>
    <w:p w14:paraId="292BB8B8" w14:textId="76849507" w:rsidR="00BA64FE" w:rsidRDefault="00BA64FE" w:rsidP="00DF3E85">
      <w:pPr>
        <w:pStyle w:val="BodyText"/>
        <w:jc w:val="both"/>
        <w:rPr>
          <w:i/>
          <w:iCs/>
        </w:rPr>
      </w:pPr>
      <w:r>
        <w:rPr>
          <w:i/>
          <w:iCs/>
        </w:rPr>
        <w:t>“the</w:t>
      </w:r>
      <w:r w:rsidR="00B353FE">
        <w:rPr>
          <w:i/>
          <w:iCs/>
        </w:rPr>
        <w:t xml:space="preserve"> </w:t>
      </w:r>
      <w:r>
        <w:rPr>
          <w:i/>
          <w:iCs/>
        </w:rPr>
        <w:t xml:space="preserve">outcome of the assessment should be taken into account when determining the appropriate measures to be taken in order to demonstrate that the processing of personal data complies with this Regulation.” </w:t>
      </w:r>
    </w:p>
    <w:p w14:paraId="0D5A2225" w14:textId="77777777" w:rsidR="00BA64FE" w:rsidRDefault="00BA64FE" w:rsidP="00DF3E85">
      <w:pPr>
        <w:pStyle w:val="BodyText"/>
        <w:jc w:val="both"/>
      </w:pPr>
      <w:r>
        <w:t xml:space="preserve">DPIA is not simply a rubber stamp or a technicality as part of a sign-off process. It’s vital to integrate the outcomes of DPIA back into the project plan. </w:t>
      </w:r>
    </w:p>
    <w:p w14:paraId="55DC9ADD" w14:textId="161995FA" w:rsidR="00BA64FE" w:rsidRDefault="00BA64FE" w:rsidP="00DF3E85">
      <w:pPr>
        <w:pStyle w:val="BodyText"/>
        <w:jc w:val="both"/>
      </w:pPr>
      <w:r>
        <w:t xml:space="preserve">DPIA should not be seen as a one-off exercise to file away. A DPIA is a ‘living’ process helping to manage and to review the risks of the processing and measures put in place on an ongoing basis. It </w:t>
      </w:r>
      <w:r w:rsidR="00B77B63">
        <w:t>must</w:t>
      </w:r>
      <w:r>
        <w:t xml:space="preserve"> be kept under review and reassess if anything changes. </w:t>
      </w:r>
    </w:p>
    <w:p w14:paraId="0B2DFDAF" w14:textId="77777777" w:rsidR="00BA64FE" w:rsidRDefault="00BA64FE" w:rsidP="00DF3E85">
      <w:pPr>
        <w:pStyle w:val="BodyText"/>
        <w:jc w:val="both"/>
      </w:pPr>
      <w:r>
        <w:t xml:space="preserve">In particular, if there are any significant changes to how or why of the processing of personal data, or to the amount of data be collected, it needs to be checked that DPIA assesses any new risks. An external change to the wider context of the processing should also be prompted to review DPIA. For example, if a new security flaw is identified, new technology is made available, or a new public concern is raised over the type of processing or the vulnerability of a particular group of data subjects. </w:t>
      </w:r>
    </w:p>
    <w:p w14:paraId="7E69DD8A" w14:textId="77777777" w:rsidR="00BA64FE" w:rsidRDefault="00BA64FE" w:rsidP="00BA64FE">
      <w:pPr>
        <w:spacing w:before="0" w:line="240" w:lineRule="auto"/>
      </w:pPr>
      <w:r>
        <w:br w:type="page"/>
      </w:r>
    </w:p>
    <w:p w14:paraId="3E64F576" w14:textId="77777777" w:rsidR="00BA64FE" w:rsidRDefault="00BA64FE" w:rsidP="00C165F2">
      <w:pPr>
        <w:pStyle w:val="Heading2"/>
        <w:numPr>
          <w:ilvl w:val="1"/>
          <w:numId w:val="4"/>
        </w:numPr>
        <w:ind w:left="576"/>
        <w:rPr>
          <w:rFonts w:cs="Arial"/>
          <w:bCs/>
          <w:color w:val="000000"/>
          <w:szCs w:val="24"/>
        </w:rPr>
      </w:pPr>
      <w:bookmarkStart w:id="21" w:name="_Toc69981263"/>
      <w:bookmarkStart w:id="22" w:name="_Toc118212375"/>
      <w:r>
        <w:rPr>
          <w:rStyle w:val="notranslate"/>
          <w:rFonts w:cs="Arial"/>
          <w:bCs/>
          <w:color w:val="000000"/>
          <w:szCs w:val="24"/>
        </w:rPr>
        <w:lastRenderedPageBreak/>
        <w:t>Types of Risks</w:t>
      </w:r>
      <w:bookmarkEnd w:id="21"/>
      <w:bookmarkEnd w:id="22"/>
    </w:p>
    <w:p w14:paraId="4229934C" w14:textId="77777777" w:rsidR="00BA64FE" w:rsidRDefault="00BA64FE" w:rsidP="00DF3E85">
      <w:pPr>
        <w:pStyle w:val="BodyText"/>
        <w:jc w:val="both"/>
      </w:pPr>
      <w:r>
        <w:t xml:space="preserve">There is no explicit definition of ‘risk’ in the GDPR, but the various provisions on DPIAs make clear that this is about the risks to individuals’ interests. Article 35 says that a DPIA must consider “risks to the rights and freedoms of natural persons”. This includes risks to privacy and data protection rights, but also effects on other fundamental rights and interests. </w:t>
      </w:r>
    </w:p>
    <w:p w14:paraId="5004A5DF" w14:textId="77777777" w:rsidR="00BA64FE" w:rsidRDefault="00BA64FE" w:rsidP="00DF3E85">
      <w:pPr>
        <w:pStyle w:val="BodyText"/>
        <w:jc w:val="both"/>
      </w:pPr>
      <w:r>
        <w:t xml:space="preserve">The key provision here is Recital 75, which links risk to the concept of potential harm or damage to individuals: </w:t>
      </w:r>
    </w:p>
    <w:p w14:paraId="5D5C3EFE" w14:textId="77777777" w:rsidR="00BA64FE" w:rsidRDefault="00BA64FE" w:rsidP="00DF3E85">
      <w:pPr>
        <w:pStyle w:val="BodyText"/>
        <w:jc w:val="both"/>
        <w:rPr>
          <w:i/>
          <w:iCs/>
        </w:rPr>
      </w:pPr>
      <w:r>
        <w:rPr>
          <w:i/>
          <w:iCs/>
        </w:rPr>
        <w:t xml:space="preserve">“The risk to the rights and freedoms of natural persons, of varying likelihood and severity, may result from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unauthorized reversal of pseudonymization, or any other significant economic or social disadvantage; where data subjects might be deprived of their rights and freedoms or prevented from exercising control over their personal data...”. </w:t>
      </w:r>
    </w:p>
    <w:p w14:paraId="36E96E17" w14:textId="77777777" w:rsidR="00BA64FE" w:rsidRDefault="00BA64FE" w:rsidP="00DF3E85">
      <w:pPr>
        <w:pStyle w:val="BodyText"/>
        <w:jc w:val="both"/>
      </w:pPr>
      <w:r>
        <w:t xml:space="preserve">The focus is therefore on any potential harm to individuals. The risk-based approach is not just about actual damage and should also look at the possibility for more intangible harm. It includes any “significant economic or social disadvantage”. The impact on society as a whole may also be a relevant risk factor. </w:t>
      </w:r>
    </w:p>
    <w:p w14:paraId="34313DB3" w14:textId="77777777" w:rsidR="00BA64FE" w:rsidRDefault="00BA64FE" w:rsidP="00DF3E85">
      <w:pPr>
        <w:pStyle w:val="BodyText"/>
        <w:jc w:val="both"/>
      </w:pPr>
      <w:r>
        <w:t xml:space="preserve">A DPIA must assess the level of risk, and in particular whether it is ‘high risk’. The GDPR is clear that assessing the level of risk involves looking at both the likelihood and the severity of the potential harm. </w:t>
      </w:r>
    </w:p>
    <w:p w14:paraId="6018D198" w14:textId="77777777" w:rsidR="00BA64FE" w:rsidRDefault="00BA64FE" w:rsidP="00C165F2">
      <w:pPr>
        <w:pStyle w:val="Heading2"/>
        <w:numPr>
          <w:ilvl w:val="1"/>
          <w:numId w:val="4"/>
        </w:numPr>
        <w:ind w:left="576"/>
        <w:rPr>
          <w:rFonts w:cs="Arial"/>
          <w:bCs/>
          <w:color w:val="000000"/>
          <w:szCs w:val="24"/>
        </w:rPr>
      </w:pPr>
      <w:bookmarkStart w:id="23" w:name="_Toc69981264"/>
      <w:bookmarkStart w:id="24" w:name="_Toc118212376"/>
      <w:r>
        <w:rPr>
          <w:rStyle w:val="notranslate"/>
          <w:rFonts w:cs="Arial"/>
          <w:bCs/>
          <w:color w:val="000000"/>
          <w:szCs w:val="24"/>
        </w:rPr>
        <w:t>Reasons for DPIA</w:t>
      </w:r>
      <w:bookmarkEnd w:id="23"/>
      <w:bookmarkEnd w:id="24"/>
    </w:p>
    <w:p w14:paraId="332D9EB1" w14:textId="77777777" w:rsidR="00BA64FE" w:rsidRDefault="00BA64FE" w:rsidP="00DF3E85">
      <w:pPr>
        <w:pStyle w:val="BodyText"/>
        <w:jc w:val="both"/>
      </w:pPr>
      <w:r>
        <w:t xml:space="preserve">Article 35(1) says a DPIA must be performed where a type of processing is likely to result in a high risk to the rights and freedoms of individuals: </w:t>
      </w:r>
    </w:p>
    <w:p w14:paraId="782DCA68" w14:textId="77777777" w:rsidR="00BA64FE" w:rsidRDefault="00BA64FE" w:rsidP="00DF3E85">
      <w:pPr>
        <w:pStyle w:val="BodyText"/>
        <w:jc w:val="both"/>
        <w:rPr>
          <w:i/>
          <w:iCs/>
        </w:rPr>
      </w:pPr>
      <w:r>
        <w:rPr>
          <w:i/>
          <w:iCs/>
        </w:rPr>
        <w:t xml:space="preserve">“Where a type of processing in particular using new technologies, and taking into account the nature, scope, context and purposes of the processing, is likely to result in a high risk to the rights and freedoms of natural persons, the controller shall, prior to the processing, carry out an assessment of the impact of the envisaged processing operations on the protection of personal data. A single assessment may address a set of similar processing operations that present similar high risks.” </w:t>
      </w:r>
    </w:p>
    <w:p w14:paraId="0FBAFD62" w14:textId="77777777" w:rsidR="00BA64FE" w:rsidRDefault="00BA64FE" w:rsidP="00DF3E85">
      <w:pPr>
        <w:pStyle w:val="BodyText"/>
        <w:jc w:val="both"/>
      </w:pPr>
      <w:r>
        <w:t xml:space="preserve">Risk in this context is about the potential for any significant physical, material or non-material harm to individuals. </w:t>
      </w:r>
    </w:p>
    <w:p w14:paraId="139746FC" w14:textId="77777777" w:rsidR="00BA64FE" w:rsidRDefault="00BA64FE" w:rsidP="00DF3E85">
      <w:pPr>
        <w:pStyle w:val="BodyText"/>
        <w:jc w:val="both"/>
      </w:pPr>
      <w:r>
        <w:t xml:space="preserve">To assess whether something is ‘high risk’, the GDPR is clear that it needs to be considered both the likelihood and severity of any potential harm to individuals. ‘Risk’ implies a more than remote chance of some harm. ‘High risk’ implies a higher threshold, either because the harm is more likely, or because the potential harm is more severe, or a combination of the two. Assessing the likelihood of risk in that sense is part of the job of a DPIA. </w:t>
      </w:r>
    </w:p>
    <w:p w14:paraId="2D8AF5BC" w14:textId="77777777" w:rsidR="00BA64FE" w:rsidRDefault="00BA64FE" w:rsidP="00DF3E85">
      <w:pPr>
        <w:pStyle w:val="BodyText"/>
        <w:jc w:val="both"/>
      </w:pPr>
      <w:r>
        <w:t xml:space="preserve">GDPR doesn’t define ‘likely to result in high risk’. The important point here is not whether the processing is actually high risk or likely to result in harm – that is the job of the DPIA itself to assess in detail. Instead, the question is a more high-level screening test: are there features which point to the potential for high </w:t>
      </w:r>
      <w:r>
        <w:lastRenderedPageBreak/>
        <w:t xml:space="preserve">risk? Screening for any red flags which indicate that a DPIA needs to be performed to look at the risk (including the likelihood and severity of potential harm) in more detail. </w:t>
      </w:r>
    </w:p>
    <w:p w14:paraId="4701EC03" w14:textId="77777777" w:rsidR="00BA64FE" w:rsidRDefault="00BA64FE" w:rsidP="00DF3E85">
      <w:pPr>
        <w:pStyle w:val="BodyText"/>
        <w:jc w:val="both"/>
      </w:pPr>
      <w:r>
        <w:t xml:space="preserve">Article 35(3) lists three examples of types of processing that automatically requires a DPIA. This does not mean that these types of processing are always high risk or are always likely to cause harm – just that there is a reasonable chance they may be high risk and so a DPIA is required to assess the level of risk in more detail. </w:t>
      </w:r>
    </w:p>
    <w:p w14:paraId="2FC80A34" w14:textId="77777777" w:rsidR="00BA64FE" w:rsidRDefault="00BA64FE" w:rsidP="00C165F2">
      <w:pPr>
        <w:pStyle w:val="Heading2"/>
        <w:numPr>
          <w:ilvl w:val="1"/>
          <w:numId w:val="4"/>
        </w:numPr>
        <w:ind w:left="576"/>
        <w:rPr>
          <w:rFonts w:cs="Arial"/>
          <w:bCs/>
          <w:color w:val="000000"/>
          <w:szCs w:val="22"/>
        </w:rPr>
      </w:pPr>
      <w:bookmarkStart w:id="25" w:name="_Toc69981265"/>
      <w:bookmarkStart w:id="26" w:name="_Toc118212377"/>
      <w:r>
        <w:rPr>
          <w:rStyle w:val="notranslate"/>
          <w:rFonts w:cs="Arial"/>
          <w:bCs/>
          <w:color w:val="000000"/>
          <w:szCs w:val="22"/>
        </w:rPr>
        <w:t>T</w:t>
      </w:r>
      <w:r>
        <w:rPr>
          <w:rFonts w:cs="Arial"/>
          <w:szCs w:val="22"/>
        </w:rPr>
        <w:t>ypes of Processing automatically require a DPIA</w:t>
      </w:r>
      <w:bookmarkEnd w:id="25"/>
      <w:bookmarkEnd w:id="26"/>
      <w:r>
        <w:rPr>
          <w:rFonts w:cs="Arial"/>
          <w:szCs w:val="22"/>
        </w:rPr>
        <w:t xml:space="preserve"> </w:t>
      </w:r>
    </w:p>
    <w:p w14:paraId="283C41F0" w14:textId="77777777" w:rsidR="00BA64FE" w:rsidRDefault="00BA64FE" w:rsidP="00DF3E85">
      <w:pPr>
        <w:spacing w:before="100" w:beforeAutospacing="1" w:after="100" w:afterAutospacing="1" w:line="240" w:lineRule="auto"/>
        <w:jc w:val="both"/>
      </w:pPr>
      <w:r>
        <w:t>Article 35(3) lists three examples of types of processing that automatically requires a DPIA.</w:t>
      </w:r>
    </w:p>
    <w:p w14:paraId="2ABA4DE2" w14:textId="77777777" w:rsidR="00BA64FE" w:rsidRDefault="00BA64FE" w:rsidP="00DF3E85">
      <w:pPr>
        <w:spacing w:before="100" w:beforeAutospacing="1" w:after="100" w:afterAutospacing="1" w:line="240" w:lineRule="auto"/>
        <w:jc w:val="both"/>
        <w:rPr>
          <w:rFonts w:eastAsia="Times New Roman" w:cs="Arial"/>
        </w:rPr>
      </w:pPr>
      <w:r>
        <w:rPr>
          <w:rFonts w:eastAsia="Times New Roman" w:cs="Arial"/>
        </w:rPr>
        <w:t>Systematic and extensive profiling with significant effects:</w:t>
      </w:r>
    </w:p>
    <w:p w14:paraId="484AABB2" w14:textId="77777777" w:rsidR="00BA64FE" w:rsidRDefault="00BA64FE" w:rsidP="00DF3E85">
      <w:pPr>
        <w:spacing w:before="100" w:beforeAutospacing="1" w:after="100" w:afterAutospacing="1"/>
        <w:jc w:val="both"/>
        <w:rPr>
          <w:rFonts w:eastAsia="Times New Roman" w:cs="Arial"/>
          <w:i/>
          <w:iCs/>
        </w:rPr>
      </w:pPr>
      <w:r>
        <w:rPr>
          <w:rFonts w:eastAsia="Times New Roman" w:cs="Arial"/>
          <w:i/>
          <w:iCs/>
        </w:rPr>
        <w:t xml:space="preserve">“(a) any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 </w:t>
      </w:r>
    </w:p>
    <w:p w14:paraId="73A9A846" w14:textId="77777777" w:rsidR="00BA64FE" w:rsidRDefault="00BA64FE" w:rsidP="00DF3E85">
      <w:pPr>
        <w:tabs>
          <w:tab w:val="left" w:pos="3522"/>
        </w:tabs>
        <w:spacing w:before="100" w:beforeAutospacing="1" w:after="100" w:afterAutospacing="1"/>
        <w:jc w:val="both"/>
        <w:rPr>
          <w:rFonts w:eastAsia="Times New Roman" w:cs="Arial"/>
        </w:rPr>
      </w:pPr>
      <w:r>
        <w:rPr>
          <w:rFonts w:eastAsia="Times New Roman" w:cs="Arial"/>
        </w:rPr>
        <w:t xml:space="preserve">Large scale use of sensitive data: </w:t>
      </w:r>
      <w:r>
        <w:rPr>
          <w:rFonts w:eastAsia="Times New Roman" w:cs="Arial"/>
        </w:rPr>
        <w:tab/>
      </w:r>
    </w:p>
    <w:p w14:paraId="4EA972C0" w14:textId="77777777" w:rsidR="00BA64FE" w:rsidRDefault="00BA64FE" w:rsidP="00DF3E85">
      <w:pPr>
        <w:spacing w:before="100" w:beforeAutospacing="1" w:after="100" w:afterAutospacing="1"/>
        <w:jc w:val="both"/>
        <w:rPr>
          <w:rFonts w:eastAsia="Times New Roman" w:cs="Arial"/>
          <w:i/>
          <w:iCs/>
        </w:rPr>
      </w:pPr>
      <w:r>
        <w:rPr>
          <w:rFonts w:eastAsia="Times New Roman" w:cs="Arial"/>
          <w:i/>
          <w:iCs/>
        </w:rPr>
        <w:t xml:space="preserve">“(b) processing on a large scale of special categories of data referred to in Article 9(1), or of personal data relating to criminal convictions and offences referred to in Article 10”. </w:t>
      </w:r>
    </w:p>
    <w:p w14:paraId="55A40A30" w14:textId="77777777" w:rsidR="00BA64FE" w:rsidRDefault="00BA64FE" w:rsidP="00DF3E85">
      <w:pPr>
        <w:spacing w:before="100" w:beforeAutospacing="1" w:after="100" w:afterAutospacing="1"/>
        <w:jc w:val="both"/>
        <w:rPr>
          <w:rFonts w:eastAsia="Times New Roman" w:cs="Arial"/>
        </w:rPr>
      </w:pPr>
      <w:r>
        <w:rPr>
          <w:rFonts w:eastAsia="Times New Roman" w:cs="Arial"/>
        </w:rPr>
        <w:t xml:space="preserve">Public monitoring: </w:t>
      </w:r>
    </w:p>
    <w:p w14:paraId="1127B67F" w14:textId="77777777" w:rsidR="00BA64FE" w:rsidRDefault="00BA64FE" w:rsidP="00DF3E85">
      <w:pPr>
        <w:spacing w:before="100" w:beforeAutospacing="1" w:after="100" w:afterAutospacing="1"/>
        <w:jc w:val="both"/>
        <w:rPr>
          <w:rFonts w:eastAsia="Times New Roman" w:cs="Arial"/>
          <w:i/>
          <w:iCs/>
        </w:rPr>
      </w:pPr>
      <w:r>
        <w:rPr>
          <w:rFonts w:eastAsia="Times New Roman" w:cs="Arial"/>
          <w:i/>
          <w:iCs/>
        </w:rPr>
        <w:t xml:space="preserve">“(c) a systematic monitoring of a publicly accessible area on a large scale”. </w:t>
      </w:r>
    </w:p>
    <w:p w14:paraId="3FB6E52C" w14:textId="77777777" w:rsidR="00BA64FE" w:rsidRDefault="00BA64FE" w:rsidP="00DF3E85">
      <w:pPr>
        <w:spacing w:before="100" w:beforeAutospacing="1" w:after="100" w:afterAutospacing="1"/>
        <w:jc w:val="both"/>
        <w:rPr>
          <w:rFonts w:eastAsia="Times New Roman" w:cs="Arial"/>
        </w:rPr>
      </w:pPr>
      <w:r>
        <w:rPr>
          <w:rFonts w:eastAsia="Times New Roman" w:cs="Arial"/>
        </w:rPr>
        <w:t xml:space="preserve">The EU Supervisory Authorities are required by Article 35(4) to publish a list of the kind of processing operations that are likely to be high risk and require a DPIA. This list includes a further ten types of processing that automatically require a DPIA: </w:t>
      </w:r>
    </w:p>
    <w:p w14:paraId="66829EED" w14:textId="77777777" w:rsidR="00BA64FE" w:rsidRDefault="00BA64FE" w:rsidP="00C165F2">
      <w:pPr>
        <w:numPr>
          <w:ilvl w:val="0"/>
          <w:numId w:val="6"/>
        </w:numPr>
        <w:spacing w:before="100" w:beforeAutospacing="1" w:after="100" w:afterAutospacing="1"/>
        <w:jc w:val="both"/>
        <w:rPr>
          <w:rFonts w:eastAsia="Times New Roman" w:cs="Arial"/>
        </w:rPr>
      </w:pPr>
      <w:r>
        <w:rPr>
          <w:rFonts w:eastAsia="Times New Roman" w:cs="Arial"/>
        </w:rPr>
        <w:t xml:space="preserve">New technologies: processing involving the use of new technologies, or the novel application of existing technologies (including AI). </w:t>
      </w:r>
    </w:p>
    <w:p w14:paraId="3C17D10D" w14:textId="77777777" w:rsidR="00BA64FE" w:rsidRDefault="00BA64FE" w:rsidP="00C165F2">
      <w:pPr>
        <w:numPr>
          <w:ilvl w:val="0"/>
          <w:numId w:val="6"/>
        </w:numPr>
        <w:spacing w:before="100" w:beforeAutospacing="1" w:after="100" w:afterAutospacing="1"/>
        <w:jc w:val="both"/>
        <w:rPr>
          <w:rFonts w:eastAsia="Times New Roman" w:cs="Arial"/>
        </w:rPr>
      </w:pPr>
      <w:r>
        <w:rPr>
          <w:rFonts w:eastAsia="Times New Roman" w:cs="Arial"/>
        </w:rPr>
        <w:t xml:space="preserve">Denial of service: Decisions about an individual’s access to a product, service, opportunity or benefit which is based to any extent on automated decision-making (including profiling) or involves the processing of special category data. </w:t>
      </w:r>
    </w:p>
    <w:p w14:paraId="78BBA939" w14:textId="77777777" w:rsidR="00BA64FE" w:rsidRDefault="00BA64FE" w:rsidP="00C165F2">
      <w:pPr>
        <w:numPr>
          <w:ilvl w:val="0"/>
          <w:numId w:val="6"/>
        </w:numPr>
        <w:spacing w:before="100" w:beforeAutospacing="1" w:after="100" w:afterAutospacing="1"/>
        <w:jc w:val="both"/>
        <w:rPr>
          <w:rFonts w:eastAsia="Times New Roman" w:cs="Arial"/>
        </w:rPr>
      </w:pPr>
      <w:r>
        <w:rPr>
          <w:rFonts w:eastAsia="Times New Roman" w:cs="Arial"/>
        </w:rPr>
        <w:t xml:space="preserve">Large-scale profiling: any profiling of individuals on a large scale. </w:t>
      </w:r>
    </w:p>
    <w:p w14:paraId="5257F72D" w14:textId="77777777" w:rsidR="00BA64FE" w:rsidRDefault="00BA64FE" w:rsidP="00C165F2">
      <w:pPr>
        <w:numPr>
          <w:ilvl w:val="0"/>
          <w:numId w:val="6"/>
        </w:numPr>
        <w:spacing w:before="100" w:beforeAutospacing="1" w:after="100" w:afterAutospacing="1"/>
        <w:jc w:val="both"/>
        <w:rPr>
          <w:rFonts w:eastAsia="Times New Roman" w:cs="Arial"/>
        </w:rPr>
      </w:pPr>
      <w:r>
        <w:rPr>
          <w:rFonts w:eastAsia="Times New Roman" w:cs="Arial"/>
        </w:rPr>
        <w:t xml:space="preserve">Biometrics: any processing of biometric data. </w:t>
      </w:r>
    </w:p>
    <w:p w14:paraId="13B262C6" w14:textId="77777777" w:rsidR="00BA64FE" w:rsidRDefault="00BA64FE" w:rsidP="00C165F2">
      <w:pPr>
        <w:numPr>
          <w:ilvl w:val="0"/>
          <w:numId w:val="6"/>
        </w:numPr>
        <w:spacing w:before="100" w:beforeAutospacing="1" w:after="100" w:afterAutospacing="1"/>
        <w:jc w:val="both"/>
        <w:rPr>
          <w:rFonts w:eastAsia="Times New Roman" w:cs="Arial"/>
        </w:rPr>
      </w:pPr>
      <w:r>
        <w:rPr>
          <w:rFonts w:eastAsia="Times New Roman" w:cs="Arial"/>
        </w:rPr>
        <w:t xml:space="preserve">Genetic data: any processing of genetic data other than that processed by an individual GP or health professional, for the provision of health care direct to the data subject. </w:t>
      </w:r>
    </w:p>
    <w:p w14:paraId="3D840F36" w14:textId="77777777" w:rsidR="00BA64FE" w:rsidRDefault="00BA64FE" w:rsidP="00C165F2">
      <w:pPr>
        <w:numPr>
          <w:ilvl w:val="0"/>
          <w:numId w:val="6"/>
        </w:numPr>
        <w:spacing w:before="100" w:beforeAutospacing="1" w:after="100" w:afterAutospacing="1"/>
        <w:jc w:val="both"/>
        <w:rPr>
          <w:rFonts w:eastAsia="Times New Roman" w:cs="Arial"/>
        </w:rPr>
      </w:pPr>
      <w:r>
        <w:rPr>
          <w:rFonts w:eastAsia="Times New Roman" w:cs="Arial"/>
        </w:rPr>
        <w:t xml:space="preserve">Data matching: combining, comparing or matching personal data obtained from multiple sources. </w:t>
      </w:r>
    </w:p>
    <w:p w14:paraId="0E4856D3" w14:textId="77777777" w:rsidR="00BA64FE" w:rsidRDefault="00BA64FE" w:rsidP="00C165F2">
      <w:pPr>
        <w:numPr>
          <w:ilvl w:val="0"/>
          <w:numId w:val="6"/>
        </w:numPr>
        <w:spacing w:before="100" w:beforeAutospacing="1" w:after="100" w:afterAutospacing="1"/>
        <w:jc w:val="both"/>
        <w:rPr>
          <w:rFonts w:eastAsia="Times New Roman" w:cs="Arial"/>
        </w:rPr>
      </w:pPr>
      <w:r>
        <w:rPr>
          <w:rFonts w:eastAsia="Times New Roman" w:cs="Arial"/>
        </w:rPr>
        <w:t xml:space="preserve">Invisible processing: processing of personal data that has not been obtained direct from the data subject in circumstances where the controller considers that compliance with Article 14 would prove impossible or involve disproportionate effort. </w:t>
      </w:r>
    </w:p>
    <w:p w14:paraId="083785B7" w14:textId="77777777" w:rsidR="00BA64FE" w:rsidRDefault="00BA64FE" w:rsidP="00C165F2">
      <w:pPr>
        <w:numPr>
          <w:ilvl w:val="0"/>
          <w:numId w:val="6"/>
        </w:numPr>
        <w:spacing w:before="100" w:beforeAutospacing="1" w:after="100" w:afterAutospacing="1"/>
        <w:jc w:val="both"/>
        <w:rPr>
          <w:rFonts w:eastAsia="Times New Roman" w:cs="Arial"/>
        </w:rPr>
      </w:pPr>
      <w:r>
        <w:rPr>
          <w:rFonts w:eastAsia="Times New Roman" w:cs="Arial"/>
        </w:rPr>
        <w:lastRenderedPageBreak/>
        <w:t xml:space="preserve">Tracking: processing which involves tracking an individual’s geolocation or behavior, including but not limited to the online environment. </w:t>
      </w:r>
    </w:p>
    <w:p w14:paraId="551185A3" w14:textId="77777777" w:rsidR="00BA64FE" w:rsidRDefault="00BA64FE" w:rsidP="00C165F2">
      <w:pPr>
        <w:numPr>
          <w:ilvl w:val="0"/>
          <w:numId w:val="6"/>
        </w:numPr>
        <w:spacing w:before="100" w:beforeAutospacing="1" w:after="100" w:afterAutospacing="1"/>
        <w:jc w:val="both"/>
        <w:rPr>
          <w:rFonts w:eastAsia="Times New Roman" w:cs="Arial"/>
        </w:rPr>
      </w:pPr>
      <w:r>
        <w:rPr>
          <w:rFonts w:eastAsia="Times New Roman" w:cs="Arial"/>
        </w:rPr>
        <w:t xml:space="preserve">Targeting of children or other vulnerable individuals: The use of the personal data of children or other vulnerable individuals for marketing purposes, profiling or other automated decision-making, or if you intend to offer online services directly to children. </w:t>
      </w:r>
    </w:p>
    <w:p w14:paraId="1C4094FC" w14:textId="77777777" w:rsidR="00BA64FE" w:rsidRDefault="00BA64FE" w:rsidP="00C165F2">
      <w:pPr>
        <w:numPr>
          <w:ilvl w:val="0"/>
          <w:numId w:val="6"/>
        </w:numPr>
        <w:spacing w:before="100" w:beforeAutospacing="1" w:after="100" w:afterAutospacing="1"/>
        <w:jc w:val="both"/>
        <w:rPr>
          <w:rFonts w:eastAsia="Times New Roman" w:cs="Arial"/>
        </w:rPr>
      </w:pPr>
      <w:r>
        <w:rPr>
          <w:rFonts w:eastAsia="Times New Roman" w:cs="Arial"/>
        </w:rPr>
        <w:t xml:space="preserve">Risk of physical harm: Where the processing is of such a nature that a personal data breach could jeopardize the physical health or safety of individuals. </w:t>
      </w:r>
    </w:p>
    <w:p w14:paraId="74A0480F" w14:textId="77777777" w:rsidR="00BA64FE" w:rsidRDefault="00BA64FE" w:rsidP="00DF3E85">
      <w:pPr>
        <w:spacing w:before="100" w:beforeAutospacing="1" w:after="100" w:afterAutospacing="1"/>
        <w:jc w:val="both"/>
        <w:rPr>
          <w:rFonts w:eastAsia="Times New Roman" w:cs="Arial"/>
        </w:rPr>
      </w:pPr>
      <w:r>
        <w:rPr>
          <w:rFonts w:eastAsia="Times New Roman" w:cs="Arial"/>
        </w:rPr>
        <w:t xml:space="preserve">Be aware that the data protection authorities in each EU member states will publish a separate list of types of processing that require a DPIA in their jurisdiction. </w:t>
      </w:r>
    </w:p>
    <w:p w14:paraId="43F95059" w14:textId="77777777" w:rsidR="00BA64FE" w:rsidRDefault="00BA64FE" w:rsidP="00DF3E85">
      <w:pPr>
        <w:spacing w:before="100" w:beforeAutospacing="1" w:after="100" w:afterAutospacing="1"/>
        <w:jc w:val="both"/>
        <w:rPr>
          <w:rFonts w:eastAsia="Times New Roman" w:cs="Arial"/>
        </w:rPr>
      </w:pPr>
      <w:r>
        <w:rPr>
          <w:rFonts w:eastAsia="Times New Roman" w:cs="Arial"/>
        </w:rPr>
        <w:t xml:space="preserve">The Article 29 working party of EU data protection authorities has published guidelines with nine criteria which may act as indicators of likely high-risk processing: </w:t>
      </w:r>
    </w:p>
    <w:p w14:paraId="4E8C4B8F" w14:textId="77777777" w:rsidR="00BA64FE" w:rsidRDefault="00BA64FE" w:rsidP="00C165F2">
      <w:pPr>
        <w:numPr>
          <w:ilvl w:val="0"/>
          <w:numId w:val="7"/>
        </w:numPr>
        <w:spacing w:before="100" w:beforeAutospacing="1" w:after="100" w:afterAutospacing="1"/>
        <w:jc w:val="both"/>
        <w:rPr>
          <w:rFonts w:eastAsia="Times New Roman" w:cs="Arial"/>
        </w:rPr>
      </w:pPr>
      <w:r>
        <w:rPr>
          <w:rFonts w:eastAsia="Times New Roman" w:cs="Arial"/>
        </w:rPr>
        <w:t xml:space="preserve">Evaluation or scoring. </w:t>
      </w:r>
    </w:p>
    <w:p w14:paraId="773B95FF" w14:textId="77777777" w:rsidR="00BA64FE" w:rsidRDefault="00BA64FE" w:rsidP="00C165F2">
      <w:pPr>
        <w:numPr>
          <w:ilvl w:val="0"/>
          <w:numId w:val="7"/>
        </w:numPr>
        <w:spacing w:before="100" w:beforeAutospacing="1" w:after="100" w:afterAutospacing="1"/>
        <w:jc w:val="both"/>
        <w:rPr>
          <w:rFonts w:eastAsia="Times New Roman" w:cs="Arial"/>
        </w:rPr>
      </w:pPr>
      <w:r>
        <w:rPr>
          <w:rFonts w:eastAsia="Times New Roman" w:cs="Arial"/>
        </w:rPr>
        <w:t xml:space="preserve">Automated decision-making with legal or similar significant effect. </w:t>
      </w:r>
    </w:p>
    <w:p w14:paraId="43F64ACD" w14:textId="77777777" w:rsidR="00BA64FE" w:rsidRDefault="00BA64FE" w:rsidP="00C165F2">
      <w:pPr>
        <w:numPr>
          <w:ilvl w:val="0"/>
          <w:numId w:val="7"/>
        </w:numPr>
        <w:spacing w:before="100" w:beforeAutospacing="1" w:after="100" w:afterAutospacing="1"/>
        <w:jc w:val="both"/>
        <w:rPr>
          <w:rFonts w:eastAsia="Times New Roman" w:cs="Arial"/>
        </w:rPr>
      </w:pPr>
      <w:r>
        <w:rPr>
          <w:rFonts w:eastAsia="Times New Roman" w:cs="Arial"/>
        </w:rPr>
        <w:t xml:space="preserve">Systematic monitoring. </w:t>
      </w:r>
    </w:p>
    <w:p w14:paraId="5AA07B5B" w14:textId="77777777" w:rsidR="00BA64FE" w:rsidRDefault="00BA64FE" w:rsidP="00C165F2">
      <w:pPr>
        <w:numPr>
          <w:ilvl w:val="0"/>
          <w:numId w:val="7"/>
        </w:numPr>
        <w:spacing w:before="100" w:beforeAutospacing="1" w:after="100" w:afterAutospacing="1"/>
        <w:jc w:val="both"/>
        <w:rPr>
          <w:rFonts w:eastAsia="Times New Roman" w:cs="Arial"/>
        </w:rPr>
      </w:pPr>
      <w:r>
        <w:rPr>
          <w:rFonts w:eastAsia="Times New Roman" w:cs="Arial"/>
        </w:rPr>
        <w:t xml:space="preserve">Sensitive data or data of a highly personal nature. </w:t>
      </w:r>
    </w:p>
    <w:p w14:paraId="59A92694" w14:textId="77777777" w:rsidR="00BA64FE" w:rsidRDefault="00BA64FE" w:rsidP="00C165F2">
      <w:pPr>
        <w:numPr>
          <w:ilvl w:val="0"/>
          <w:numId w:val="7"/>
        </w:numPr>
        <w:spacing w:before="100" w:beforeAutospacing="1" w:after="100" w:afterAutospacing="1"/>
        <w:jc w:val="both"/>
        <w:rPr>
          <w:rFonts w:eastAsia="Times New Roman" w:cs="Arial"/>
        </w:rPr>
      </w:pPr>
      <w:r>
        <w:rPr>
          <w:rFonts w:eastAsia="Times New Roman" w:cs="Arial"/>
        </w:rPr>
        <w:t xml:space="preserve">Data processed on a large scale. </w:t>
      </w:r>
    </w:p>
    <w:p w14:paraId="4939D169" w14:textId="77777777" w:rsidR="00BA64FE" w:rsidRDefault="00BA64FE" w:rsidP="00C165F2">
      <w:pPr>
        <w:numPr>
          <w:ilvl w:val="0"/>
          <w:numId w:val="7"/>
        </w:numPr>
        <w:spacing w:before="100" w:beforeAutospacing="1" w:after="100" w:afterAutospacing="1"/>
        <w:jc w:val="both"/>
        <w:rPr>
          <w:rFonts w:eastAsia="Times New Roman" w:cs="Arial"/>
        </w:rPr>
      </w:pPr>
      <w:r>
        <w:rPr>
          <w:rFonts w:eastAsia="Times New Roman" w:cs="Arial"/>
        </w:rPr>
        <w:t xml:space="preserve">Matching or combining datasets. </w:t>
      </w:r>
    </w:p>
    <w:p w14:paraId="4A237439" w14:textId="77777777" w:rsidR="00BA64FE" w:rsidRDefault="00BA64FE" w:rsidP="00C165F2">
      <w:pPr>
        <w:numPr>
          <w:ilvl w:val="0"/>
          <w:numId w:val="7"/>
        </w:numPr>
        <w:spacing w:before="100" w:beforeAutospacing="1" w:after="100" w:afterAutospacing="1"/>
        <w:jc w:val="both"/>
        <w:rPr>
          <w:rFonts w:eastAsia="Times New Roman" w:cs="Arial"/>
        </w:rPr>
      </w:pPr>
      <w:r>
        <w:rPr>
          <w:rFonts w:eastAsia="Times New Roman" w:cs="Arial"/>
        </w:rPr>
        <w:t xml:space="preserve">Data concerning vulnerable data subjects. </w:t>
      </w:r>
    </w:p>
    <w:p w14:paraId="4D2E88B2" w14:textId="77777777" w:rsidR="00BA64FE" w:rsidRDefault="00BA64FE" w:rsidP="00C165F2">
      <w:pPr>
        <w:numPr>
          <w:ilvl w:val="0"/>
          <w:numId w:val="7"/>
        </w:numPr>
        <w:spacing w:before="100" w:beforeAutospacing="1" w:after="100" w:afterAutospacing="1"/>
        <w:jc w:val="both"/>
        <w:rPr>
          <w:rFonts w:eastAsia="Times New Roman" w:cs="Arial"/>
        </w:rPr>
      </w:pPr>
      <w:r>
        <w:rPr>
          <w:rFonts w:eastAsia="Times New Roman" w:cs="Arial"/>
        </w:rPr>
        <w:t xml:space="preserve">Innovative use or applying new technological or organizational solutions. </w:t>
      </w:r>
    </w:p>
    <w:p w14:paraId="0D3EF447" w14:textId="77777777" w:rsidR="00BA64FE" w:rsidRDefault="00BA64FE" w:rsidP="00C165F2">
      <w:pPr>
        <w:numPr>
          <w:ilvl w:val="0"/>
          <w:numId w:val="7"/>
        </w:numPr>
        <w:spacing w:before="100" w:beforeAutospacing="1" w:after="100" w:afterAutospacing="1"/>
        <w:jc w:val="both"/>
        <w:rPr>
          <w:rFonts w:eastAsia="Times New Roman" w:cs="Arial"/>
        </w:rPr>
      </w:pPr>
      <w:r>
        <w:rPr>
          <w:rFonts w:eastAsia="Times New Roman" w:cs="Arial"/>
        </w:rPr>
        <w:t xml:space="preserve">Preventing data subjects from exercising a right or using a service or contract. </w:t>
      </w:r>
    </w:p>
    <w:p w14:paraId="432DF294" w14:textId="77777777" w:rsidR="00BA64FE" w:rsidRDefault="00BA64FE" w:rsidP="00DF3E85">
      <w:pPr>
        <w:spacing w:before="100" w:beforeAutospacing="1" w:after="100" w:afterAutospacing="1"/>
        <w:jc w:val="both"/>
        <w:rPr>
          <w:rFonts w:eastAsia="Times New Roman" w:cs="Arial"/>
        </w:rPr>
      </w:pPr>
      <w:r>
        <w:rPr>
          <w:rFonts w:eastAsia="Times New Roman" w:cs="Arial"/>
        </w:rPr>
        <w:t xml:space="preserve">In most cases, a combination of two of these factors indicates the need for a DPIA. But it is not a strict rule. If the decision is not to carry out a DPIA because of the confidence that the processing is nevertheless unlikely to result in a high risk, the reasons must be documented. </w:t>
      </w:r>
    </w:p>
    <w:p w14:paraId="54BFE6BD" w14:textId="77777777" w:rsidR="00BA64FE" w:rsidRDefault="00BA64FE" w:rsidP="00C165F2">
      <w:pPr>
        <w:pStyle w:val="Heading2"/>
        <w:numPr>
          <w:ilvl w:val="1"/>
          <w:numId w:val="4"/>
        </w:numPr>
        <w:ind w:left="576"/>
        <w:rPr>
          <w:rFonts w:cs="Arial"/>
          <w:bCs/>
          <w:color w:val="000000"/>
          <w:szCs w:val="24"/>
        </w:rPr>
      </w:pPr>
      <w:bookmarkStart w:id="27" w:name="_Toc69981266"/>
      <w:bookmarkStart w:id="28" w:name="_Toc118212378"/>
      <w:r>
        <w:rPr>
          <w:rStyle w:val="notranslate"/>
          <w:rFonts w:cs="Arial"/>
          <w:bCs/>
          <w:color w:val="000000"/>
          <w:szCs w:val="24"/>
        </w:rPr>
        <w:t>New Technologies under GDPR</w:t>
      </w:r>
      <w:bookmarkEnd w:id="27"/>
      <w:bookmarkEnd w:id="28"/>
      <w:r>
        <w:rPr>
          <w:rFonts w:ascii="Times New Roman" w:hAnsi="Times New Roman"/>
          <w:sz w:val="24"/>
          <w:szCs w:val="24"/>
        </w:rPr>
        <w:t xml:space="preserve"> </w:t>
      </w:r>
    </w:p>
    <w:p w14:paraId="6103CBBB" w14:textId="77777777" w:rsidR="00BA64FE" w:rsidRDefault="00BA64FE" w:rsidP="00DF3E85">
      <w:pPr>
        <w:tabs>
          <w:tab w:val="left" w:pos="1031"/>
        </w:tabs>
        <w:spacing w:before="100" w:beforeAutospacing="1" w:after="100" w:afterAutospacing="1"/>
        <w:jc w:val="both"/>
        <w:rPr>
          <w:rFonts w:eastAsia="Times New Roman" w:cs="Arial"/>
        </w:rPr>
      </w:pPr>
      <w:r>
        <w:rPr>
          <w:rFonts w:eastAsia="Times New Roman" w:cs="Arial"/>
        </w:rPr>
        <w:t xml:space="preserve">The GDPR does not define exactly ‘new technologies. Recital 91 indicates that this concerns new developments to the state of technological knowledge in the world at large, rather than technology that is new to you. Using technology to process personal data in novel or unexpected ways is likely to be inherently riskier than using technologies that are tried and tested, as the practical implications will not yet be fully understood. This could include the application of artificial intelligence or machine learning within processing operations. </w:t>
      </w:r>
    </w:p>
    <w:p w14:paraId="69ABB46D" w14:textId="77777777" w:rsidR="00BA64FE" w:rsidRDefault="00BA64FE" w:rsidP="00DF3E85">
      <w:pPr>
        <w:tabs>
          <w:tab w:val="left" w:pos="1031"/>
        </w:tabs>
        <w:spacing w:before="100" w:beforeAutospacing="1" w:after="100" w:afterAutospacing="1"/>
        <w:jc w:val="both"/>
        <w:rPr>
          <w:rFonts w:eastAsia="Times New Roman" w:cs="Arial"/>
        </w:rPr>
      </w:pPr>
      <w:r>
        <w:rPr>
          <w:rFonts w:eastAsia="Times New Roman" w:cs="Arial"/>
        </w:rPr>
        <w:t xml:space="preserve">The Article 29 working party guidelines also suggest that the concept of new technologies includes the innovative application of existing technologies to process data in new ways or for new purposes. </w:t>
      </w:r>
    </w:p>
    <w:p w14:paraId="7B359E39" w14:textId="77777777" w:rsidR="00BA64FE" w:rsidRDefault="00BA64FE" w:rsidP="00DF3E85">
      <w:pPr>
        <w:tabs>
          <w:tab w:val="left" w:pos="1031"/>
        </w:tabs>
        <w:spacing w:before="100" w:beforeAutospacing="1" w:after="100" w:afterAutospacing="1"/>
        <w:jc w:val="both"/>
        <w:rPr>
          <w:rFonts w:eastAsia="Times New Roman" w:cs="Arial"/>
        </w:rPr>
      </w:pPr>
      <w:r>
        <w:rPr>
          <w:rFonts w:eastAsia="Times New Roman" w:cs="Arial"/>
        </w:rPr>
        <w:t xml:space="preserve">If you are planning to use technology you have not used before, even if it is not brand new, it is recommended still to do a DPIA. The technology itself may have been tested by others, but we need to </w:t>
      </w:r>
      <w:r>
        <w:rPr>
          <w:rFonts w:eastAsia="Times New Roman" w:cs="Arial"/>
        </w:rPr>
        <w:lastRenderedPageBreak/>
        <w:t xml:space="preserve">ensure that we understand the risks and implement it in the most privacy-friendly way – and it may still be considered a ‘new technology’ if we are actually using the existing technology in a new or innovative way. It may be possible to rely to some extent on any earlier DPIAs carried out on existing technologies by the developer or by another controller who has already put it to use, but it is important to add on an assessment of our own specific implementation plans including the specific nature, scope, purposes and context of processing. </w:t>
      </w:r>
    </w:p>
    <w:p w14:paraId="5303EEBC" w14:textId="77777777" w:rsidR="00BA64FE" w:rsidRDefault="00BA64FE" w:rsidP="00BA64FE">
      <w:pPr>
        <w:pStyle w:val="Heading2"/>
        <w:numPr>
          <w:ilvl w:val="0"/>
          <w:numId w:val="0"/>
        </w:numPr>
        <w:ind w:left="576" w:hanging="576"/>
        <w:rPr>
          <w:rFonts w:ascii="Times New Roman" w:eastAsia="Times New Roman" w:hAnsi="Times New Roman"/>
          <w:szCs w:val="22"/>
        </w:rPr>
      </w:pPr>
      <w:bookmarkStart w:id="29" w:name="_Toc69981267"/>
      <w:bookmarkStart w:id="30" w:name="_Toc118212379"/>
      <w:r>
        <w:rPr>
          <w:rStyle w:val="notranslate"/>
          <w:rFonts w:cs="Arial"/>
          <w:bCs/>
          <w:color w:val="000000"/>
          <w:szCs w:val="22"/>
        </w:rPr>
        <w:t>2.8</w:t>
      </w:r>
      <w:r>
        <w:rPr>
          <w:rStyle w:val="notranslate"/>
          <w:rFonts w:cs="Arial"/>
          <w:bCs/>
          <w:color w:val="000000"/>
          <w:szCs w:val="22"/>
        </w:rPr>
        <w:tab/>
        <w:t>Definition of Systematic and Extensive under GDPR</w:t>
      </w:r>
      <w:bookmarkEnd w:id="29"/>
      <w:bookmarkEnd w:id="30"/>
      <w:r>
        <w:rPr>
          <w:rFonts w:ascii="Times New Roman" w:hAnsi="Times New Roman"/>
          <w:szCs w:val="22"/>
        </w:rPr>
        <w:t xml:space="preserve"> </w:t>
      </w:r>
    </w:p>
    <w:p w14:paraId="58EA9037" w14:textId="77777777" w:rsidR="00BA64FE" w:rsidRDefault="00BA64FE" w:rsidP="00DF3E85">
      <w:pPr>
        <w:pStyle w:val="BodyText"/>
        <w:jc w:val="both"/>
      </w:pPr>
      <w:r>
        <w:t xml:space="preserve">GDPR does not directly define ‘systematic’ or ‘systematic and extensive’. </w:t>
      </w:r>
    </w:p>
    <w:p w14:paraId="39AB79BA" w14:textId="77777777" w:rsidR="00BA64FE" w:rsidRDefault="00BA64FE" w:rsidP="00DF3E85">
      <w:pPr>
        <w:pStyle w:val="BodyText"/>
        <w:jc w:val="both"/>
      </w:pPr>
      <w:r>
        <w:t xml:space="preserve">There is some guidance on the meaning of ‘systematic’ in European guidelines on the DPO provisions. The DPO guidelines say that ‘systematic’ means that the processing: </w:t>
      </w:r>
    </w:p>
    <w:p w14:paraId="0269B60E" w14:textId="56317974" w:rsidR="00BA64FE" w:rsidRDefault="00DF3E85" w:rsidP="00C165F2">
      <w:pPr>
        <w:pStyle w:val="BodyText"/>
        <w:numPr>
          <w:ilvl w:val="0"/>
          <w:numId w:val="8"/>
        </w:numPr>
        <w:ind w:left="714" w:hanging="357"/>
        <w:jc w:val="both"/>
      </w:pPr>
      <w:r>
        <w:t>O</w:t>
      </w:r>
      <w:r w:rsidR="00BA64FE">
        <w:t>ccurs according to a system</w:t>
      </w:r>
    </w:p>
    <w:p w14:paraId="2C79F6A0" w14:textId="6DC64BB6" w:rsidR="00BA64FE" w:rsidRDefault="00DF3E85" w:rsidP="00C165F2">
      <w:pPr>
        <w:pStyle w:val="BodyText"/>
        <w:numPr>
          <w:ilvl w:val="0"/>
          <w:numId w:val="8"/>
        </w:numPr>
        <w:ind w:left="714" w:hanging="357"/>
        <w:jc w:val="both"/>
      </w:pPr>
      <w:r>
        <w:t>I</w:t>
      </w:r>
      <w:r w:rsidR="00BA64FE">
        <w:t>s pre-arranged, organized or methodical</w:t>
      </w:r>
    </w:p>
    <w:p w14:paraId="5DF7332A" w14:textId="6B5388C4" w:rsidR="00BA64FE" w:rsidRDefault="00DF3E85" w:rsidP="00C165F2">
      <w:pPr>
        <w:pStyle w:val="BodyText"/>
        <w:numPr>
          <w:ilvl w:val="0"/>
          <w:numId w:val="8"/>
        </w:numPr>
        <w:ind w:left="714" w:hanging="357"/>
        <w:jc w:val="both"/>
      </w:pPr>
      <w:r>
        <w:t>T</w:t>
      </w:r>
      <w:r w:rsidR="00BA64FE">
        <w:t xml:space="preserve">akes place as part of a general plan for data collection or </w:t>
      </w:r>
    </w:p>
    <w:p w14:paraId="6F72B755" w14:textId="68B51CC5" w:rsidR="00BA64FE" w:rsidRDefault="00DF3E85" w:rsidP="00C165F2">
      <w:pPr>
        <w:pStyle w:val="BodyText"/>
        <w:numPr>
          <w:ilvl w:val="0"/>
          <w:numId w:val="8"/>
        </w:numPr>
        <w:ind w:left="714" w:hanging="357"/>
        <w:jc w:val="both"/>
      </w:pPr>
      <w:r>
        <w:t>I</w:t>
      </w:r>
      <w:r w:rsidR="00BA64FE">
        <w:t xml:space="preserve">s carried out as part of a strategy. </w:t>
      </w:r>
    </w:p>
    <w:p w14:paraId="1EF0395B" w14:textId="6F8C995D" w:rsidR="00BA64FE" w:rsidRDefault="00BA64FE" w:rsidP="00DF3E85">
      <w:pPr>
        <w:pStyle w:val="BodyText"/>
        <w:jc w:val="both"/>
      </w:pPr>
      <w:r>
        <w:t xml:space="preserve">The term ‘extensive’ implies that the processing also covers a large area, involves a wide range of </w:t>
      </w:r>
      <w:r w:rsidR="00B77B63">
        <w:t>data,</w:t>
      </w:r>
      <w:r>
        <w:t xml:space="preserve"> or affects a large number of individuals. </w:t>
      </w:r>
    </w:p>
    <w:p w14:paraId="00D52D1B" w14:textId="77777777" w:rsidR="00BA64FE" w:rsidRDefault="00BA64FE" w:rsidP="00DF3E85">
      <w:pPr>
        <w:pStyle w:val="Heading2"/>
        <w:numPr>
          <w:ilvl w:val="0"/>
          <w:numId w:val="0"/>
        </w:numPr>
        <w:ind w:left="576" w:hanging="576"/>
        <w:jc w:val="both"/>
        <w:rPr>
          <w:rFonts w:ascii="Times New Roman" w:hAnsi="Times New Roman"/>
          <w:szCs w:val="22"/>
        </w:rPr>
      </w:pPr>
      <w:bookmarkStart w:id="31" w:name="_Toc69981268"/>
      <w:bookmarkStart w:id="32" w:name="_Toc118212380"/>
      <w:r>
        <w:rPr>
          <w:rStyle w:val="notranslate"/>
          <w:rFonts w:cs="Arial"/>
          <w:bCs/>
          <w:color w:val="000000"/>
          <w:szCs w:val="22"/>
        </w:rPr>
        <w:t>2.9</w:t>
      </w:r>
      <w:r>
        <w:rPr>
          <w:rStyle w:val="notranslate"/>
          <w:rFonts w:cs="Arial"/>
          <w:bCs/>
          <w:color w:val="000000"/>
          <w:szCs w:val="22"/>
        </w:rPr>
        <w:tab/>
        <w:t>Definition of Significant Affect under GDPR</w:t>
      </w:r>
      <w:bookmarkEnd w:id="31"/>
      <w:bookmarkEnd w:id="32"/>
      <w:r>
        <w:rPr>
          <w:rFonts w:ascii="Times New Roman" w:hAnsi="Times New Roman"/>
          <w:szCs w:val="22"/>
        </w:rPr>
        <w:t xml:space="preserve"> </w:t>
      </w:r>
    </w:p>
    <w:p w14:paraId="0D301E82" w14:textId="77777777" w:rsidR="00BA64FE" w:rsidRDefault="00BA64FE" w:rsidP="00DF3E85">
      <w:pPr>
        <w:pStyle w:val="BodyText"/>
        <w:jc w:val="both"/>
      </w:pPr>
      <w:r>
        <w:t xml:space="preserve">GDPR does not define the concept of a legal or similarly significant effect. Article 29 working party guidelines on this phrase in the context of profiling provisions give some further guidance. </w:t>
      </w:r>
    </w:p>
    <w:p w14:paraId="0A0F0F76" w14:textId="77777777" w:rsidR="00BA64FE" w:rsidRDefault="00BA64FE" w:rsidP="00DF3E85">
      <w:pPr>
        <w:pStyle w:val="BodyText"/>
        <w:jc w:val="both"/>
      </w:pPr>
      <w:r>
        <w:t xml:space="preserve">In short, it is something that has a noticeable impact on an individual and can affect their circumstances, behavior or choices in a significant way. </w:t>
      </w:r>
    </w:p>
    <w:p w14:paraId="7ED0E39D" w14:textId="77777777" w:rsidR="00BA64FE" w:rsidRDefault="00BA64FE" w:rsidP="00DF3E85">
      <w:pPr>
        <w:pStyle w:val="BodyText"/>
        <w:jc w:val="both"/>
      </w:pPr>
      <w:r>
        <w:t xml:space="preserve">A legal effect is something that affects a person’s legal status or legal rights. A similarly significant effect might include something that affects a person’s financial status, health, reputation, access to services or other economic or social opportunities. </w:t>
      </w:r>
    </w:p>
    <w:p w14:paraId="2EB8FA01" w14:textId="77777777" w:rsidR="00BA64FE" w:rsidRDefault="00BA64FE" w:rsidP="00DF3E85">
      <w:pPr>
        <w:pStyle w:val="BodyText"/>
        <w:jc w:val="both"/>
      </w:pPr>
      <w:r>
        <w:t xml:space="preserve">Decisions that have little impact generally could still have a significant effect on more vulnerable people, such as children. </w:t>
      </w:r>
    </w:p>
    <w:p w14:paraId="095BD341" w14:textId="77777777" w:rsidR="00BA64FE" w:rsidRDefault="00BA64FE" w:rsidP="00BA64FE">
      <w:pPr>
        <w:spacing w:before="0" w:line="240" w:lineRule="auto"/>
      </w:pPr>
      <w:r>
        <w:br w:type="page"/>
      </w:r>
    </w:p>
    <w:p w14:paraId="22C424C1" w14:textId="77777777" w:rsidR="00BA64FE" w:rsidRDefault="00BA64FE" w:rsidP="00BA64FE">
      <w:pPr>
        <w:pStyle w:val="Heading2"/>
        <w:numPr>
          <w:ilvl w:val="0"/>
          <w:numId w:val="0"/>
        </w:numPr>
        <w:ind w:left="576" w:hanging="576"/>
        <w:rPr>
          <w:rFonts w:ascii="Times New Roman" w:hAnsi="Times New Roman"/>
          <w:szCs w:val="22"/>
        </w:rPr>
      </w:pPr>
      <w:bookmarkStart w:id="33" w:name="_Toc69981269"/>
      <w:bookmarkStart w:id="34" w:name="_Toc118212381"/>
      <w:r>
        <w:rPr>
          <w:rStyle w:val="notranslate"/>
          <w:rFonts w:cs="Arial"/>
          <w:bCs/>
          <w:color w:val="000000"/>
          <w:szCs w:val="22"/>
        </w:rPr>
        <w:lastRenderedPageBreak/>
        <w:t>2.10</w:t>
      </w:r>
      <w:r>
        <w:rPr>
          <w:rStyle w:val="notranslate"/>
          <w:rFonts w:cs="Arial"/>
          <w:bCs/>
          <w:color w:val="000000"/>
          <w:szCs w:val="22"/>
        </w:rPr>
        <w:tab/>
        <w:t>Definition of Large Scale under GDPR</w:t>
      </w:r>
      <w:bookmarkEnd w:id="33"/>
      <w:bookmarkEnd w:id="34"/>
      <w:r>
        <w:rPr>
          <w:rFonts w:ascii="Times New Roman" w:hAnsi="Times New Roman"/>
          <w:szCs w:val="22"/>
        </w:rPr>
        <w:t xml:space="preserve"> </w:t>
      </w:r>
    </w:p>
    <w:p w14:paraId="59C2C62C" w14:textId="79E63113" w:rsidR="00BA64FE" w:rsidRDefault="00BA64FE" w:rsidP="00DF3E85">
      <w:pPr>
        <w:pStyle w:val="BodyText"/>
        <w:jc w:val="both"/>
      </w:pPr>
      <w:r>
        <w:t xml:space="preserve">GDPR does not contain a precise definition of large-scale processing, but to decide whether processing is on a large-scale following should </w:t>
      </w:r>
      <w:r w:rsidR="00B77B63">
        <w:t>considered</w:t>
      </w:r>
      <w:r>
        <w:t xml:space="preserve">: </w:t>
      </w:r>
    </w:p>
    <w:p w14:paraId="20395975" w14:textId="7FDE37F8" w:rsidR="00BA64FE" w:rsidRDefault="00DF3E85" w:rsidP="00C165F2">
      <w:pPr>
        <w:pStyle w:val="BodyText"/>
        <w:numPr>
          <w:ilvl w:val="0"/>
          <w:numId w:val="9"/>
        </w:numPr>
        <w:jc w:val="both"/>
      </w:pPr>
      <w:r>
        <w:t>T</w:t>
      </w:r>
      <w:r w:rsidR="00BA64FE">
        <w:t>he number of individuals concerned</w:t>
      </w:r>
    </w:p>
    <w:p w14:paraId="53299E51" w14:textId="68A7E8B3" w:rsidR="00BA64FE" w:rsidRDefault="00DF3E85" w:rsidP="00C165F2">
      <w:pPr>
        <w:pStyle w:val="BodyText"/>
        <w:numPr>
          <w:ilvl w:val="0"/>
          <w:numId w:val="9"/>
        </w:numPr>
        <w:jc w:val="both"/>
      </w:pPr>
      <w:r>
        <w:t>T</w:t>
      </w:r>
      <w:r w:rsidR="00BA64FE">
        <w:t>he volume of data</w:t>
      </w:r>
    </w:p>
    <w:p w14:paraId="7EAB67D5" w14:textId="1AF12423" w:rsidR="00BA64FE" w:rsidRDefault="00DF3E85" w:rsidP="00C165F2">
      <w:pPr>
        <w:pStyle w:val="BodyText"/>
        <w:numPr>
          <w:ilvl w:val="0"/>
          <w:numId w:val="9"/>
        </w:numPr>
        <w:jc w:val="both"/>
      </w:pPr>
      <w:r>
        <w:t>T</w:t>
      </w:r>
      <w:r w:rsidR="00BA64FE">
        <w:t>he variety of data</w:t>
      </w:r>
    </w:p>
    <w:p w14:paraId="10BB517D" w14:textId="5818098C" w:rsidR="00BA64FE" w:rsidRDefault="00DF3E85" w:rsidP="00C165F2">
      <w:pPr>
        <w:pStyle w:val="BodyText"/>
        <w:numPr>
          <w:ilvl w:val="0"/>
          <w:numId w:val="9"/>
        </w:numPr>
        <w:jc w:val="both"/>
      </w:pPr>
      <w:r>
        <w:t>T</w:t>
      </w:r>
      <w:r w:rsidR="00BA64FE">
        <w:t>he duration of the processing</w:t>
      </w:r>
      <w:r w:rsidR="00B77B63">
        <w:t xml:space="preserve"> </w:t>
      </w:r>
      <w:r w:rsidR="00BA64FE">
        <w:t xml:space="preserve">and </w:t>
      </w:r>
    </w:p>
    <w:p w14:paraId="7D31ECAB" w14:textId="5FBC08EA" w:rsidR="00BA64FE" w:rsidRDefault="00DF3E85" w:rsidP="00C165F2">
      <w:pPr>
        <w:pStyle w:val="BodyText"/>
        <w:numPr>
          <w:ilvl w:val="0"/>
          <w:numId w:val="9"/>
        </w:numPr>
        <w:jc w:val="both"/>
      </w:pPr>
      <w:r>
        <w:t>T</w:t>
      </w:r>
      <w:r w:rsidR="00BA64FE">
        <w:t xml:space="preserve">he geographical extent of the processing. Examples of large-scale processing include: </w:t>
      </w:r>
    </w:p>
    <w:p w14:paraId="7F51482A" w14:textId="1FD1D2A5" w:rsidR="00BA64FE" w:rsidRDefault="00DF3E85" w:rsidP="00C165F2">
      <w:pPr>
        <w:pStyle w:val="BodyText"/>
        <w:numPr>
          <w:ilvl w:val="0"/>
          <w:numId w:val="10"/>
        </w:numPr>
        <w:jc w:val="both"/>
      </w:pPr>
      <w:r>
        <w:t>A</w:t>
      </w:r>
      <w:r w:rsidR="00BA64FE">
        <w:t xml:space="preserve"> hospital (but not an individual doctor) processing patient data</w:t>
      </w:r>
    </w:p>
    <w:p w14:paraId="6C4A70C3" w14:textId="1AD03156" w:rsidR="00BA64FE" w:rsidRDefault="00DF3E85" w:rsidP="00C165F2">
      <w:pPr>
        <w:pStyle w:val="BodyText"/>
        <w:numPr>
          <w:ilvl w:val="0"/>
          <w:numId w:val="10"/>
        </w:numPr>
        <w:jc w:val="both"/>
      </w:pPr>
      <w:r>
        <w:t>T</w:t>
      </w:r>
      <w:r w:rsidR="00BA64FE">
        <w:t>racking individuals using a city’s public transport system</w:t>
      </w:r>
    </w:p>
    <w:p w14:paraId="7ED4CC44" w14:textId="650D84DD" w:rsidR="00BA64FE" w:rsidRDefault="00DF3E85" w:rsidP="00C165F2">
      <w:pPr>
        <w:pStyle w:val="BodyText"/>
        <w:numPr>
          <w:ilvl w:val="0"/>
          <w:numId w:val="10"/>
        </w:numPr>
        <w:jc w:val="both"/>
      </w:pPr>
      <w:r>
        <w:t>A</w:t>
      </w:r>
      <w:r w:rsidR="00BA64FE">
        <w:t xml:space="preserve"> </w:t>
      </w:r>
      <w:r w:rsidR="00B77B63">
        <w:t>fast-food</w:t>
      </w:r>
      <w:r w:rsidR="00BA64FE">
        <w:t xml:space="preserve"> chain tracking real-time location of its customers</w:t>
      </w:r>
    </w:p>
    <w:p w14:paraId="44AD4E67" w14:textId="209060A8" w:rsidR="00BA64FE" w:rsidRDefault="00DF3E85" w:rsidP="00C165F2">
      <w:pPr>
        <w:pStyle w:val="BodyText"/>
        <w:numPr>
          <w:ilvl w:val="0"/>
          <w:numId w:val="10"/>
        </w:numPr>
      </w:pPr>
      <w:r>
        <w:t>A</w:t>
      </w:r>
      <w:r w:rsidR="00BA64FE">
        <w:t>n insurance company or bank processing customer data</w:t>
      </w:r>
    </w:p>
    <w:p w14:paraId="47A5AF71" w14:textId="5DD8BE1C" w:rsidR="00BA64FE" w:rsidRDefault="00DF3E85" w:rsidP="00C165F2">
      <w:pPr>
        <w:pStyle w:val="BodyText"/>
        <w:numPr>
          <w:ilvl w:val="0"/>
          <w:numId w:val="10"/>
        </w:numPr>
      </w:pPr>
      <w:r>
        <w:t>A</w:t>
      </w:r>
      <w:r w:rsidR="00BA64FE">
        <w:t xml:space="preserve"> search engine processing data for behavioral advertising or </w:t>
      </w:r>
    </w:p>
    <w:p w14:paraId="3A485CB7" w14:textId="5CDF1B62" w:rsidR="00BA64FE" w:rsidRDefault="00DF3E85" w:rsidP="00C165F2">
      <w:pPr>
        <w:pStyle w:val="BodyText"/>
        <w:numPr>
          <w:ilvl w:val="0"/>
          <w:numId w:val="10"/>
        </w:numPr>
      </w:pPr>
      <w:r>
        <w:t>A</w:t>
      </w:r>
      <w:r w:rsidR="00BA64FE">
        <w:t xml:space="preserve"> telephone or internet service provider processing user data. </w:t>
      </w:r>
    </w:p>
    <w:p w14:paraId="0519AA15" w14:textId="539A7275" w:rsidR="00BA64FE" w:rsidRDefault="00BA64FE" w:rsidP="00C165F2">
      <w:pPr>
        <w:pStyle w:val="Heading1"/>
        <w:numPr>
          <w:ilvl w:val="0"/>
          <w:numId w:val="4"/>
        </w:numPr>
        <w:rPr>
          <w:rFonts w:cs="Arial"/>
        </w:rPr>
      </w:pPr>
      <w:bookmarkStart w:id="35" w:name="_Toc69981270"/>
      <w:bookmarkStart w:id="36" w:name="_Toc118212382"/>
      <w:r>
        <w:rPr>
          <w:rFonts w:cs="Arial"/>
        </w:rPr>
        <w:lastRenderedPageBreak/>
        <w:t>DPIA P</w:t>
      </w:r>
      <w:r w:rsidR="002B1C92">
        <w:rPr>
          <w:rFonts w:cs="Arial"/>
        </w:rPr>
        <w:t>ROCESS</w:t>
      </w:r>
      <w:bookmarkEnd w:id="35"/>
      <w:bookmarkEnd w:id="36"/>
      <w:r>
        <w:rPr>
          <w:rFonts w:cs="Arial"/>
        </w:rPr>
        <w:t xml:space="preserve"> </w:t>
      </w:r>
    </w:p>
    <w:p w14:paraId="449E93B0" w14:textId="77777777" w:rsidR="00BA64FE" w:rsidRDefault="00BA64FE" w:rsidP="00C165F2">
      <w:pPr>
        <w:pStyle w:val="Heading2"/>
        <w:numPr>
          <w:ilvl w:val="1"/>
          <w:numId w:val="4"/>
        </w:numPr>
        <w:ind w:left="576"/>
        <w:rPr>
          <w:rStyle w:val="notranslate"/>
          <w:bCs/>
          <w:color w:val="000000"/>
          <w:szCs w:val="24"/>
        </w:rPr>
      </w:pPr>
      <w:bookmarkStart w:id="37" w:name="_Toc69981271"/>
      <w:bookmarkStart w:id="38" w:name="_Toc118212383"/>
      <w:r>
        <w:rPr>
          <w:rStyle w:val="notranslate"/>
          <w:rFonts w:cs="Arial"/>
          <w:bCs/>
          <w:color w:val="000000"/>
          <w:szCs w:val="24"/>
        </w:rPr>
        <w:t>Key Elements of the DPIA Process</w:t>
      </w:r>
      <w:bookmarkEnd w:id="37"/>
      <w:bookmarkEnd w:id="38"/>
    </w:p>
    <w:p w14:paraId="12949949" w14:textId="700A8FBF" w:rsidR="00BA64FE" w:rsidRDefault="00BA64FE" w:rsidP="00BA64FE">
      <w:pPr>
        <w:pStyle w:val="BodyText"/>
      </w:pPr>
      <w:r>
        <w:rPr>
          <w:noProof/>
        </w:rPr>
        <w:drawing>
          <wp:inline distT="0" distB="0" distL="0" distR="0" wp14:anchorId="5FF64225" wp14:editId="11511E78">
            <wp:extent cx="5730240" cy="46101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4610100"/>
                    </a:xfrm>
                    <a:prstGeom prst="rect">
                      <a:avLst/>
                    </a:prstGeom>
                    <a:noFill/>
                    <a:ln>
                      <a:noFill/>
                    </a:ln>
                  </pic:spPr>
                </pic:pic>
              </a:graphicData>
            </a:graphic>
          </wp:inline>
        </w:drawing>
      </w:r>
    </w:p>
    <w:p w14:paraId="69C950E5" w14:textId="77777777" w:rsidR="00BA64FE" w:rsidRDefault="00BA64FE" w:rsidP="00DF3E85">
      <w:pPr>
        <w:pStyle w:val="BodyText"/>
        <w:jc w:val="both"/>
      </w:pPr>
      <w:r>
        <w:t xml:space="preserve">A DPIA should begin early in the life of a project, before starting processing, and run alongside the planning and development process. It should include these steps: </w:t>
      </w:r>
    </w:p>
    <w:p w14:paraId="6B31570D" w14:textId="77777777" w:rsidR="00BA64FE" w:rsidRDefault="00BA64FE" w:rsidP="00C165F2">
      <w:pPr>
        <w:pStyle w:val="BodyText"/>
        <w:numPr>
          <w:ilvl w:val="0"/>
          <w:numId w:val="11"/>
        </w:numPr>
        <w:jc w:val="both"/>
      </w:pPr>
      <w:r>
        <w:sym w:font="Symbol" w:char="F0B7"/>
      </w:r>
      <w:r>
        <w:t xml:space="preserve">  Step 1: identify the need for a DPIA </w:t>
      </w:r>
    </w:p>
    <w:p w14:paraId="5EE58335" w14:textId="77777777" w:rsidR="00BA64FE" w:rsidRDefault="00BA64FE" w:rsidP="00C165F2">
      <w:pPr>
        <w:pStyle w:val="BodyText"/>
        <w:numPr>
          <w:ilvl w:val="0"/>
          <w:numId w:val="11"/>
        </w:numPr>
        <w:jc w:val="both"/>
      </w:pPr>
      <w:r>
        <w:sym w:font="Symbol" w:char="F0B7"/>
      </w:r>
      <w:r>
        <w:t xml:space="preserve">  Step 2: describe the processing </w:t>
      </w:r>
    </w:p>
    <w:p w14:paraId="25E78144" w14:textId="77777777" w:rsidR="00BA64FE" w:rsidRDefault="00BA64FE" w:rsidP="00C165F2">
      <w:pPr>
        <w:pStyle w:val="BodyText"/>
        <w:numPr>
          <w:ilvl w:val="0"/>
          <w:numId w:val="11"/>
        </w:numPr>
        <w:jc w:val="both"/>
      </w:pPr>
      <w:r>
        <w:sym w:font="Symbol" w:char="F0B7"/>
      </w:r>
      <w:r>
        <w:t xml:space="preserve">  Step 3: consider consultation </w:t>
      </w:r>
    </w:p>
    <w:p w14:paraId="3D56CE97" w14:textId="77777777" w:rsidR="00BA64FE" w:rsidRDefault="00BA64FE" w:rsidP="00C165F2">
      <w:pPr>
        <w:pStyle w:val="BodyText"/>
        <w:numPr>
          <w:ilvl w:val="0"/>
          <w:numId w:val="11"/>
        </w:numPr>
        <w:jc w:val="both"/>
      </w:pPr>
      <w:r>
        <w:sym w:font="Symbol" w:char="F0B7"/>
      </w:r>
      <w:r>
        <w:t xml:space="preserve">  Step 4: assess necessity and proportionality </w:t>
      </w:r>
    </w:p>
    <w:p w14:paraId="46405C3C" w14:textId="77777777" w:rsidR="00BA64FE" w:rsidRDefault="00BA64FE" w:rsidP="00C165F2">
      <w:pPr>
        <w:pStyle w:val="BodyText"/>
        <w:numPr>
          <w:ilvl w:val="0"/>
          <w:numId w:val="11"/>
        </w:numPr>
        <w:jc w:val="both"/>
      </w:pPr>
      <w:r>
        <w:sym w:font="Symbol" w:char="F0B7"/>
      </w:r>
      <w:r>
        <w:t xml:space="preserve">  Step 5: identify and assess risks </w:t>
      </w:r>
    </w:p>
    <w:p w14:paraId="2E1F3A6C" w14:textId="77777777" w:rsidR="00BA64FE" w:rsidRDefault="00BA64FE" w:rsidP="00C165F2">
      <w:pPr>
        <w:pStyle w:val="BodyText"/>
        <w:numPr>
          <w:ilvl w:val="0"/>
          <w:numId w:val="11"/>
        </w:numPr>
        <w:jc w:val="both"/>
      </w:pPr>
      <w:r>
        <w:sym w:font="Symbol" w:char="F0B7"/>
      </w:r>
      <w:r>
        <w:t xml:space="preserve">  Step 6: identify measures to mitigate the risks </w:t>
      </w:r>
    </w:p>
    <w:p w14:paraId="7F1105CA" w14:textId="77777777" w:rsidR="00BA64FE" w:rsidRDefault="00BA64FE" w:rsidP="00C165F2">
      <w:pPr>
        <w:pStyle w:val="BodyText"/>
        <w:numPr>
          <w:ilvl w:val="0"/>
          <w:numId w:val="11"/>
        </w:numPr>
        <w:jc w:val="both"/>
      </w:pPr>
      <w:r>
        <w:sym w:font="Symbol" w:char="F0B7"/>
      </w:r>
      <w:r>
        <w:t xml:space="preserve">  Step 7: sign off and record outcomes </w:t>
      </w:r>
    </w:p>
    <w:p w14:paraId="4B181E4D" w14:textId="77777777" w:rsidR="00BA64FE" w:rsidRDefault="00BA64FE" w:rsidP="00C165F2">
      <w:pPr>
        <w:pStyle w:val="BodyText"/>
        <w:numPr>
          <w:ilvl w:val="0"/>
          <w:numId w:val="11"/>
        </w:numPr>
        <w:jc w:val="both"/>
      </w:pPr>
      <w:r>
        <w:sym w:font="Symbol" w:char="F0B7"/>
      </w:r>
      <w:r>
        <w:t xml:space="preserve">  Step 8: integrate outcomes into project plan </w:t>
      </w:r>
    </w:p>
    <w:p w14:paraId="774F5CFE" w14:textId="77777777" w:rsidR="00BA64FE" w:rsidRDefault="00BA64FE" w:rsidP="00C165F2">
      <w:pPr>
        <w:pStyle w:val="BodyText"/>
        <w:numPr>
          <w:ilvl w:val="0"/>
          <w:numId w:val="11"/>
        </w:numPr>
        <w:jc w:val="both"/>
      </w:pPr>
      <w:r>
        <w:sym w:font="Symbol" w:char="F0B7"/>
      </w:r>
      <w:r>
        <w:t xml:space="preserve">  Step 9: keep your DPIA under review </w:t>
      </w:r>
    </w:p>
    <w:p w14:paraId="3AAF6121" w14:textId="77777777" w:rsidR="00BA64FE" w:rsidRDefault="00BA64FE" w:rsidP="00DF3E85">
      <w:pPr>
        <w:pStyle w:val="BodyText"/>
        <w:jc w:val="both"/>
      </w:pPr>
      <w:r>
        <w:t xml:space="preserve">Individuals and other stakeholders should be consulted as needed throughout this process. </w:t>
      </w:r>
    </w:p>
    <w:p w14:paraId="752DF558" w14:textId="77777777" w:rsidR="00BA64FE" w:rsidRDefault="00BA64FE" w:rsidP="00DF3E85">
      <w:pPr>
        <w:pStyle w:val="BodyText"/>
        <w:jc w:val="both"/>
      </w:pPr>
      <w:r>
        <w:lastRenderedPageBreak/>
        <w:t xml:space="preserve">The DPIA process is designed to be flexible and scalable. The process can be designed in a way that fits with an existing approach managing risks and projects, as long as it contains these key elements. </w:t>
      </w:r>
    </w:p>
    <w:p w14:paraId="7F2A204F" w14:textId="77777777" w:rsidR="00BA64FE" w:rsidRDefault="00BA64FE" w:rsidP="00DF3E85">
      <w:pPr>
        <w:pStyle w:val="BodyText"/>
        <w:jc w:val="both"/>
      </w:pPr>
      <w:r>
        <w:t xml:space="preserve">Time and resources needed for a DPIA can also be scaled that it fits to the nature of the project. It does not need to be a time-consuming process in every case. </w:t>
      </w:r>
    </w:p>
    <w:p w14:paraId="0E2673E8" w14:textId="5E5FC9BA" w:rsidR="00BA64FE" w:rsidRDefault="00BA64FE" w:rsidP="00DF3E85">
      <w:pPr>
        <w:pStyle w:val="BodyText"/>
        <w:jc w:val="both"/>
      </w:pPr>
      <w:r>
        <w:t>The t</w:t>
      </w:r>
      <w:r w:rsidR="00B77B63">
        <w:t>hree</w:t>
      </w:r>
      <w:r>
        <w:t xml:space="preserve"> following templates should be used for DPIA:</w:t>
      </w:r>
    </w:p>
    <w:tbl>
      <w:tblPr>
        <w:tblW w:w="857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23"/>
        <w:gridCol w:w="4950"/>
      </w:tblGrid>
      <w:tr w:rsidR="00BA64FE" w14:paraId="3BF431F0" w14:textId="77777777" w:rsidTr="00B353FE">
        <w:tc>
          <w:tcPr>
            <w:tcW w:w="3623" w:type="dxa"/>
            <w:tcBorders>
              <w:top w:val="dotted" w:sz="4" w:space="0" w:color="auto"/>
              <w:left w:val="dotted" w:sz="4" w:space="0" w:color="auto"/>
              <w:bottom w:val="dotted" w:sz="4" w:space="0" w:color="auto"/>
              <w:right w:val="dotted" w:sz="4" w:space="0" w:color="auto"/>
            </w:tcBorders>
          </w:tcPr>
          <w:p w14:paraId="1A22BB79" w14:textId="1C09DCF9" w:rsidR="00BA64FE" w:rsidRDefault="00DF3E85" w:rsidP="00DF3E85">
            <w:pPr>
              <w:rPr>
                <w:rFonts w:cs="Arial"/>
                <w:lang w:val="de-DE"/>
              </w:rPr>
            </w:pPr>
            <w:r w:rsidRPr="00DF3E85">
              <w:rPr>
                <w:rFonts w:cs="Arial"/>
                <w:bCs/>
                <w:color w:val="000000"/>
                <w:szCs w:val="24"/>
              </w:rPr>
              <w:t>19e-BM/SG/HDCV/FSOFT</w:t>
            </w:r>
          </w:p>
        </w:tc>
        <w:tc>
          <w:tcPr>
            <w:tcW w:w="4950" w:type="dxa"/>
            <w:tcBorders>
              <w:top w:val="dotted" w:sz="4" w:space="0" w:color="auto"/>
              <w:left w:val="dotted" w:sz="4" w:space="0" w:color="auto"/>
              <w:bottom w:val="dotted" w:sz="4" w:space="0" w:color="auto"/>
              <w:right w:val="dotted" w:sz="4" w:space="0" w:color="auto"/>
            </w:tcBorders>
            <w:hideMark/>
          </w:tcPr>
          <w:p w14:paraId="417EE3C1" w14:textId="0B1D91B3" w:rsidR="00BA64FE" w:rsidRDefault="00BA64FE">
            <w:pPr>
              <w:rPr>
                <w:rFonts w:cs="Arial"/>
                <w:bCs/>
                <w:color w:val="000000"/>
                <w:szCs w:val="24"/>
              </w:rPr>
            </w:pPr>
            <w:r>
              <w:rPr>
                <w:rFonts w:cs="Arial"/>
                <w:bCs/>
                <w:color w:val="000000"/>
                <w:szCs w:val="24"/>
              </w:rPr>
              <w:t>Template_risk_mamagement_DPIA_V3.</w:t>
            </w:r>
            <w:r w:rsidR="00AD5A18">
              <w:rPr>
                <w:rFonts w:cs="Arial"/>
                <w:bCs/>
                <w:color w:val="000000"/>
                <w:szCs w:val="24"/>
              </w:rPr>
              <w:t>3</w:t>
            </w:r>
          </w:p>
        </w:tc>
      </w:tr>
      <w:tr w:rsidR="00B77B63" w14:paraId="50DDF4F0" w14:textId="77777777" w:rsidTr="00B353FE">
        <w:tc>
          <w:tcPr>
            <w:tcW w:w="3623" w:type="dxa"/>
            <w:tcBorders>
              <w:top w:val="dotted" w:sz="4" w:space="0" w:color="auto"/>
              <w:left w:val="dotted" w:sz="4" w:space="0" w:color="auto"/>
              <w:bottom w:val="dotted" w:sz="4" w:space="0" w:color="auto"/>
              <w:right w:val="dotted" w:sz="4" w:space="0" w:color="auto"/>
            </w:tcBorders>
          </w:tcPr>
          <w:p w14:paraId="212A7888" w14:textId="74F3AA6C" w:rsidR="00B77B63" w:rsidRPr="00DF3E85" w:rsidRDefault="00B353FE" w:rsidP="00DF3E85">
            <w:pPr>
              <w:rPr>
                <w:rFonts w:cs="Arial"/>
                <w:bCs/>
                <w:color w:val="000000"/>
                <w:szCs w:val="24"/>
              </w:rPr>
            </w:pPr>
            <w:r w:rsidRPr="00B353FE">
              <w:rPr>
                <w:rFonts w:cs="Arial"/>
                <w:bCs/>
                <w:color w:val="000000"/>
                <w:szCs w:val="24"/>
              </w:rPr>
              <w:t>32e-BM/SG/HDCV/FSOFT</w:t>
            </w:r>
          </w:p>
        </w:tc>
        <w:tc>
          <w:tcPr>
            <w:tcW w:w="4950" w:type="dxa"/>
            <w:tcBorders>
              <w:top w:val="dotted" w:sz="4" w:space="0" w:color="auto"/>
              <w:left w:val="dotted" w:sz="4" w:space="0" w:color="auto"/>
              <w:bottom w:val="dotted" w:sz="4" w:space="0" w:color="auto"/>
              <w:right w:val="dotted" w:sz="4" w:space="0" w:color="auto"/>
            </w:tcBorders>
          </w:tcPr>
          <w:p w14:paraId="755ECCA6" w14:textId="3D8ACA08" w:rsidR="00B77B63" w:rsidRDefault="00B77B63">
            <w:pPr>
              <w:rPr>
                <w:rFonts w:cs="Arial"/>
                <w:bCs/>
                <w:color w:val="000000"/>
                <w:szCs w:val="24"/>
              </w:rPr>
            </w:pPr>
            <w:r>
              <w:rPr>
                <w:rFonts w:cs="Arial"/>
                <w:bCs/>
                <w:color w:val="000000"/>
                <w:szCs w:val="24"/>
              </w:rPr>
              <w:t>T</w:t>
            </w:r>
            <w:r w:rsidRPr="00B77B63">
              <w:rPr>
                <w:rFonts w:cs="Arial"/>
                <w:bCs/>
                <w:color w:val="000000"/>
                <w:szCs w:val="24"/>
              </w:rPr>
              <w:t>emplate_DPIA_compact_V1.</w:t>
            </w:r>
            <w:r w:rsidR="00AD5A18">
              <w:rPr>
                <w:rFonts w:cs="Arial"/>
                <w:bCs/>
                <w:color w:val="000000"/>
                <w:szCs w:val="24"/>
              </w:rPr>
              <w:t>2</w:t>
            </w:r>
          </w:p>
        </w:tc>
      </w:tr>
    </w:tbl>
    <w:p w14:paraId="222CA153" w14:textId="77777777" w:rsidR="00BA64FE" w:rsidRDefault="00BA64FE" w:rsidP="00C165F2">
      <w:pPr>
        <w:pStyle w:val="Heading2"/>
        <w:numPr>
          <w:ilvl w:val="1"/>
          <w:numId w:val="4"/>
        </w:numPr>
        <w:ind w:left="576"/>
        <w:rPr>
          <w:rFonts w:cs="Arial"/>
          <w:bCs/>
          <w:color w:val="000000"/>
          <w:szCs w:val="24"/>
        </w:rPr>
      </w:pPr>
      <w:bookmarkStart w:id="39" w:name="_Toc69981272"/>
      <w:bookmarkStart w:id="40" w:name="_Toc118212384"/>
      <w:r>
        <w:rPr>
          <w:rStyle w:val="notranslate"/>
          <w:rFonts w:cs="Arial"/>
          <w:bCs/>
          <w:color w:val="000000"/>
          <w:szCs w:val="24"/>
        </w:rPr>
        <w:t>DPIA, Responsibilities</w:t>
      </w:r>
      <w:bookmarkEnd w:id="39"/>
      <w:bookmarkEnd w:id="40"/>
    </w:p>
    <w:p w14:paraId="2535BE87" w14:textId="5041A26A" w:rsidR="00BA64FE" w:rsidRDefault="00BA64FE" w:rsidP="00DF3E85">
      <w:pPr>
        <w:pStyle w:val="BodyText"/>
        <w:jc w:val="both"/>
      </w:pPr>
      <w:r>
        <w:t xml:space="preserve">Responsibility for carrying out DPIAs are FSU/OB heads or GDPO. If FSU/OB head has carried out the DPIA, the GDPO </w:t>
      </w:r>
      <w:r w:rsidR="00B77B63">
        <w:t>must</w:t>
      </w:r>
      <w:r>
        <w:t xml:space="preserve"> sign off. </w:t>
      </w:r>
    </w:p>
    <w:p w14:paraId="19DAFE90" w14:textId="77777777" w:rsidR="00BA64FE" w:rsidRDefault="00BA64FE" w:rsidP="00DF3E85">
      <w:pPr>
        <w:pStyle w:val="BodyText"/>
        <w:jc w:val="both"/>
      </w:pPr>
      <w:r>
        <w:t xml:space="preserve">Involved person in a DPIA? </w:t>
      </w:r>
    </w:p>
    <w:p w14:paraId="016492AA" w14:textId="77777777" w:rsidR="00BA64FE" w:rsidRDefault="00BA64FE" w:rsidP="00C165F2">
      <w:pPr>
        <w:pStyle w:val="BodyText"/>
        <w:numPr>
          <w:ilvl w:val="0"/>
          <w:numId w:val="12"/>
        </w:numPr>
        <w:jc w:val="both"/>
      </w:pPr>
      <w:r>
        <w:t xml:space="preserve">GDPO </w:t>
      </w:r>
    </w:p>
    <w:p w14:paraId="0A5B27A7" w14:textId="77777777" w:rsidR="00BA64FE" w:rsidRDefault="00BA64FE" w:rsidP="00C165F2">
      <w:pPr>
        <w:pStyle w:val="BodyText"/>
        <w:numPr>
          <w:ilvl w:val="0"/>
          <w:numId w:val="12"/>
        </w:numPr>
        <w:jc w:val="both"/>
      </w:pPr>
      <w:r>
        <w:t>Risk management team</w:t>
      </w:r>
    </w:p>
    <w:p w14:paraId="660CE55E" w14:textId="77777777" w:rsidR="00BA64FE" w:rsidRDefault="00BA64FE" w:rsidP="00C165F2">
      <w:pPr>
        <w:pStyle w:val="BodyText"/>
        <w:numPr>
          <w:ilvl w:val="0"/>
          <w:numId w:val="12"/>
        </w:numPr>
        <w:jc w:val="both"/>
      </w:pPr>
      <w:r>
        <w:t>Information security</w:t>
      </w:r>
    </w:p>
    <w:p w14:paraId="17C8393B" w14:textId="77777777" w:rsidR="00BA64FE" w:rsidRDefault="00BA64FE" w:rsidP="00C165F2">
      <w:pPr>
        <w:pStyle w:val="BodyText"/>
        <w:numPr>
          <w:ilvl w:val="0"/>
          <w:numId w:val="12"/>
        </w:numPr>
        <w:jc w:val="both"/>
      </w:pPr>
      <w:r>
        <w:t>any processors/sub processor</w:t>
      </w:r>
    </w:p>
    <w:p w14:paraId="774841C8" w14:textId="77777777" w:rsidR="00BA64FE" w:rsidRDefault="00BA64FE" w:rsidP="00C165F2">
      <w:pPr>
        <w:pStyle w:val="BodyText"/>
        <w:numPr>
          <w:ilvl w:val="0"/>
          <w:numId w:val="12"/>
        </w:numPr>
        <w:jc w:val="both"/>
      </w:pPr>
      <w:r>
        <w:t xml:space="preserve">LRC, other experts, where relevant. </w:t>
      </w:r>
    </w:p>
    <w:p w14:paraId="2A107C16" w14:textId="77777777" w:rsidR="00BA64FE" w:rsidRDefault="00BA64FE" w:rsidP="00DF3E85">
      <w:pPr>
        <w:pStyle w:val="BodyText"/>
        <w:jc w:val="both"/>
      </w:pPr>
      <w:r>
        <w:t xml:space="preserve">GDPO should provide advice on: </w:t>
      </w:r>
    </w:p>
    <w:p w14:paraId="55751728" w14:textId="77777777" w:rsidR="00BA64FE" w:rsidRDefault="00BA64FE" w:rsidP="00C165F2">
      <w:pPr>
        <w:pStyle w:val="BodyText"/>
        <w:numPr>
          <w:ilvl w:val="0"/>
          <w:numId w:val="13"/>
        </w:numPr>
        <w:jc w:val="both"/>
      </w:pPr>
      <w:r>
        <w:t>whether it is needed to do a DPIA</w:t>
      </w:r>
    </w:p>
    <w:p w14:paraId="08063818" w14:textId="77777777" w:rsidR="00BA64FE" w:rsidRDefault="00BA64FE" w:rsidP="00C165F2">
      <w:pPr>
        <w:pStyle w:val="BodyText"/>
        <w:numPr>
          <w:ilvl w:val="0"/>
          <w:numId w:val="13"/>
        </w:numPr>
        <w:jc w:val="both"/>
      </w:pPr>
      <w:r>
        <w:t>DPIA execution, DPIA templates</w:t>
      </w:r>
    </w:p>
    <w:p w14:paraId="71A2AD09" w14:textId="77777777" w:rsidR="00BA64FE" w:rsidRDefault="00BA64FE" w:rsidP="00C165F2">
      <w:pPr>
        <w:pStyle w:val="BodyText"/>
        <w:numPr>
          <w:ilvl w:val="0"/>
          <w:numId w:val="13"/>
        </w:numPr>
        <w:jc w:val="both"/>
      </w:pPr>
      <w:r>
        <w:t xml:space="preserve">whether to outsource the DPIA or do it in-house </w:t>
      </w:r>
    </w:p>
    <w:p w14:paraId="08D51494" w14:textId="0100948D" w:rsidR="00BA64FE" w:rsidRDefault="00BA64FE" w:rsidP="00C165F2">
      <w:pPr>
        <w:pStyle w:val="BodyText"/>
        <w:numPr>
          <w:ilvl w:val="0"/>
          <w:numId w:val="13"/>
        </w:numPr>
        <w:jc w:val="both"/>
      </w:pPr>
      <w:r>
        <w:t>what measures and safeguards have to be taken to mitigate risk</w:t>
      </w:r>
    </w:p>
    <w:p w14:paraId="7183313A" w14:textId="77777777" w:rsidR="00BA64FE" w:rsidRDefault="00BA64FE" w:rsidP="00C165F2">
      <w:pPr>
        <w:pStyle w:val="BodyText"/>
        <w:numPr>
          <w:ilvl w:val="0"/>
          <w:numId w:val="13"/>
        </w:numPr>
        <w:jc w:val="both"/>
      </w:pPr>
      <w:r>
        <w:t>ensure that the DPIA done correctly</w:t>
      </w:r>
    </w:p>
    <w:p w14:paraId="51047881" w14:textId="77777777" w:rsidR="00BA64FE" w:rsidRDefault="00BA64FE" w:rsidP="00C165F2">
      <w:pPr>
        <w:pStyle w:val="BodyText"/>
        <w:numPr>
          <w:ilvl w:val="0"/>
          <w:numId w:val="13"/>
        </w:numPr>
        <w:jc w:val="both"/>
      </w:pPr>
      <w:r>
        <w:t>the outcome of the DPIA and whether the processing can go ahead</w:t>
      </w:r>
    </w:p>
    <w:p w14:paraId="338FBF36" w14:textId="77777777" w:rsidR="00BA64FE" w:rsidRDefault="00BA64FE" w:rsidP="00C165F2">
      <w:pPr>
        <w:pStyle w:val="BodyText"/>
        <w:numPr>
          <w:ilvl w:val="0"/>
          <w:numId w:val="13"/>
        </w:numPr>
        <w:jc w:val="both"/>
      </w:pPr>
      <w:r>
        <w:t>sign off</w:t>
      </w:r>
    </w:p>
    <w:p w14:paraId="2CA745FF" w14:textId="77777777" w:rsidR="00BA64FE" w:rsidRDefault="00BA64FE" w:rsidP="00DF3E85">
      <w:pPr>
        <w:pStyle w:val="BodyText"/>
        <w:jc w:val="both"/>
      </w:pPr>
      <w:r>
        <w:t xml:space="preserve">The advice of the GDPO on the DPIA must be recorded. </w:t>
      </w:r>
    </w:p>
    <w:p w14:paraId="28351723" w14:textId="77777777" w:rsidR="00BA64FE" w:rsidRDefault="00BA64FE" w:rsidP="00DF3E85">
      <w:pPr>
        <w:pStyle w:val="BodyText"/>
        <w:jc w:val="both"/>
      </w:pPr>
      <w:r>
        <w:t xml:space="preserve">GDPOs monitors the ongoing performance of the DPIA, including implementation of planned actions to address the risks. </w:t>
      </w:r>
    </w:p>
    <w:p w14:paraId="17C568D8" w14:textId="77777777" w:rsidR="00BA64FE" w:rsidRDefault="00BA64FE" w:rsidP="00DF3E85">
      <w:pPr>
        <w:pStyle w:val="BodyText"/>
        <w:jc w:val="both"/>
      </w:pPr>
      <w:r>
        <w:t xml:space="preserve">GDPO must take the overall responsibility for the DPIA. </w:t>
      </w:r>
    </w:p>
    <w:p w14:paraId="0B53D2C1" w14:textId="77777777" w:rsidR="00BA64FE" w:rsidRDefault="00BA64FE" w:rsidP="00C165F2">
      <w:pPr>
        <w:pStyle w:val="Heading2"/>
        <w:numPr>
          <w:ilvl w:val="1"/>
          <w:numId w:val="4"/>
        </w:numPr>
        <w:ind w:left="576"/>
        <w:rPr>
          <w:rStyle w:val="notranslate"/>
          <w:rFonts w:cs="Arial"/>
          <w:bCs/>
          <w:color w:val="000000"/>
          <w:szCs w:val="24"/>
        </w:rPr>
      </w:pPr>
      <w:bookmarkStart w:id="41" w:name="_Toc69981273"/>
      <w:bookmarkStart w:id="42" w:name="_Toc118212385"/>
      <w:r>
        <w:rPr>
          <w:rStyle w:val="notranslate"/>
          <w:rFonts w:cs="Arial"/>
          <w:bCs/>
          <w:color w:val="000000"/>
          <w:szCs w:val="24"/>
        </w:rPr>
        <w:lastRenderedPageBreak/>
        <w:t>Seven Steps of the DPIA Process</w:t>
      </w:r>
      <w:bookmarkEnd w:id="41"/>
      <w:bookmarkEnd w:id="42"/>
    </w:p>
    <w:p w14:paraId="29C8F701" w14:textId="77777777" w:rsidR="00BA64FE" w:rsidRDefault="00BA64FE" w:rsidP="00C165F2">
      <w:pPr>
        <w:pStyle w:val="Heading3"/>
        <w:numPr>
          <w:ilvl w:val="2"/>
          <w:numId w:val="4"/>
        </w:numPr>
        <w:jc w:val="both"/>
        <w:rPr>
          <w:rStyle w:val="notranslate"/>
          <w:rFonts w:cs="Arial"/>
          <w:bCs/>
          <w:color w:val="000000"/>
          <w:szCs w:val="24"/>
        </w:rPr>
      </w:pPr>
      <w:r>
        <w:rPr>
          <w:rStyle w:val="notranslate"/>
          <w:rFonts w:cs="Arial"/>
          <w:bCs/>
          <w:color w:val="000000"/>
          <w:szCs w:val="24"/>
        </w:rPr>
        <w:t>Step 1: Decision whether to do DPIA or not</w:t>
      </w:r>
    </w:p>
    <w:p w14:paraId="1DB8A061" w14:textId="77777777" w:rsidR="00BA64FE" w:rsidRDefault="00BA64FE" w:rsidP="00DF3E85">
      <w:pPr>
        <w:jc w:val="both"/>
      </w:pPr>
      <w:r>
        <w:t>Ask GDPO for advice. If there is any major project which involves the use of personal data, it is best practice to carry out a DPIA.</w:t>
      </w:r>
    </w:p>
    <w:p w14:paraId="4EED79DC" w14:textId="77777777" w:rsidR="00BA64FE" w:rsidRDefault="00BA64FE" w:rsidP="00DF3E85">
      <w:pPr>
        <w:jc w:val="both"/>
      </w:pPr>
      <w:r>
        <w:t xml:space="preserve">Check whether the processing is on the list of types of processing which automatically require a DPIA. Screening for other factors which might indicate that it is a type of processing which is likely to result in high risk. </w:t>
      </w:r>
    </w:p>
    <w:p w14:paraId="0768D7D9" w14:textId="77777777" w:rsidR="00BA64FE" w:rsidRDefault="00BA64FE" w:rsidP="00DF3E85">
      <w:pPr>
        <w:jc w:val="both"/>
      </w:pPr>
      <w:r>
        <w:t>Use the two DPIA checklists.</w:t>
      </w:r>
    </w:p>
    <w:p w14:paraId="5C2D5B06" w14:textId="0C87D73D" w:rsidR="00BA64FE" w:rsidRDefault="00BA64FE" w:rsidP="00DF3E85">
      <w:pPr>
        <w:jc w:val="both"/>
      </w:pPr>
      <w:r>
        <w:t xml:space="preserve">If the screening exercise is negative and decision is not to do a DPIA, decision and the reasons for it must be documented, including GDPO’s advice and approval. This does not have to be an onerous paperwork exercise. For example, simply keep an annotated copy of the checklist </w:t>
      </w:r>
    </w:p>
    <w:p w14:paraId="5309E20D" w14:textId="77777777" w:rsidR="00BA64FE" w:rsidRDefault="00BA64FE" w:rsidP="00C165F2">
      <w:pPr>
        <w:pStyle w:val="Heading3"/>
        <w:numPr>
          <w:ilvl w:val="2"/>
          <w:numId w:val="4"/>
        </w:numPr>
        <w:spacing w:before="180"/>
        <w:jc w:val="both"/>
        <w:rPr>
          <w:rStyle w:val="notranslate"/>
          <w:rFonts w:cs="Arial"/>
          <w:bCs/>
          <w:color w:val="000000"/>
          <w:szCs w:val="24"/>
        </w:rPr>
      </w:pPr>
      <w:r>
        <w:rPr>
          <w:rStyle w:val="notranslate"/>
          <w:rFonts w:cs="Arial"/>
          <w:bCs/>
          <w:color w:val="000000"/>
          <w:szCs w:val="24"/>
        </w:rPr>
        <w:t>Step 2: Description of the Processing</w:t>
      </w:r>
    </w:p>
    <w:p w14:paraId="3D31E3A4" w14:textId="77777777" w:rsidR="00BA64FE" w:rsidRDefault="00BA64FE" w:rsidP="00DF3E85">
      <w:pPr>
        <w:jc w:val="both"/>
      </w:pPr>
      <w:r>
        <w:t xml:space="preserve">Description how and why we plan to use the personal data. The description must include “the nature, scope, context and purposes of the processing”. </w:t>
      </w:r>
    </w:p>
    <w:p w14:paraId="3DF6D907" w14:textId="77777777" w:rsidR="00BA64FE" w:rsidRDefault="00BA64FE" w:rsidP="00DF3E85">
      <w:pPr>
        <w:jc w:val="both"/>
      </w:pPr>
      <w:r>
        <w:t xml:space="preserve">The nature of the processing is what we plan to do with the personal data. This should include, for example: </w:t>
      </w:r>
    </w:p>
    <w:p w14:paraId="41F0C233" w14:textId="75C3419C" w:rsidR="00BA64FE" w:rsidRDefault="00DF3E85" w:rsidP="00C165F2">
      <w:pPr>
        <w:numPr>
          <w:ilvl w:val="0"/>
          <w:numId w:val="14"/>
        </w:numPr>
        <w:jc w:val="both"/>
      </w:pPr>
      <w:r>
        <w:t>H</w:t>
      </w:r>
      <w:r w:rsidR="00BA64FE">
        <w:t>ow data are collected</w:t>
      </w:r>
    </w:p>
    <w:p w14:paraId="4C570481" w14:textId="624FA614" w:rsidR="00BA64FE" w:rsidRDefault="00DF3E85" w:rsidP="00C165F2">
      <w:pPr>
        <w:numPr>
          <w:ilvl w:val="0"/>
          <w:numId w:val="14"/>
        </w:numPr>
        <w:jc w:val="both"/>
      </w:pPr>
      <w:r>
        <w:t>H</w:t>
      </w:r>
      <w:r w:rsidR="00BA64FE">
        <w:t xml:space="preserve">ow data are stored </w:t>
      </w:r>
    </w:p>
    <w:p w14:paraId="4154AADF" w14:textId="5430B3EF" w:rsidR="00BA64FE" w:rsidRDefault="00DF3E85" w:rsidP="00C165F2">
      <w:pPr>
        <w:numPr>
          <w:ilvl w:val="0"/>
          <w:numId w:val="14"/>
        </w:numPr>
        <w:jc w:val="both"/>
      </w:pPr>
      <w:r>
        <w:t>H</w:t>
      </w:r>
      <w:r w:rsidR="00BA64FE">
        <w:t>ow data are used</w:t>
      </w:r>
    </w:p>
    <w:p w14:paraId="682BF6F7" w14:textId="23AACA01" w:rsidR="00BA64FE" w:rsidRDefault="00DF3E85" w:rsidP="00C165F2">
      <w:pPr>
        <w:numPr>
          <w:ilvl w:val="0"/>
          <w:numId w:val="14"/>
        </w:numPr>
        <w:jc w:val="both"/>
      </w:pPr>
      <w:r>
        <w:t>W</w:t>
      </w:r>
      <w:r w:rsidR="00BA64FE">
        <w:t>ho assesses the data?</w:t>
      </w:r>
    </w:p>
    <w:p w14:paraId="79AE4648" w14:textId="24B4C899" w:rsidR="00BA64FE" w:rsidRDefault="00DF3E85" w:rsidP="00C165F2">
      <w:pPr>
        <w:numPr>
          <w:ilvl w:val="0"/>
          <w:numId w:val="14"/>
        </w:numPr>
        <w:jc w:val="both"/>
      </w:pPr>
      <w:r>
        <w:t>W</w:t>
      </w:r>
      <w:r w:rsidR="00BA64FE">
        <w:t>hich whom the data are shared with</w:t>
      </w:r>
    </w:p>
    <w:p w14:paraId="2DCB2F38" w14:textId="03500178" w:rsidR="00BA64FE" w:rsidRDefault="00DF3E85" w:rsidP="00C165F2">
      <w:pPr>
        <w:numPr>
          <w:ilvl w:val="0"/>
          <w:numId w:val="14"/>
        </w:numPr>
        <w:jc w:val="both"/>
      </w:pPr>
      <w:r>
        <w:t>U</w:t>
      </w:r>
      <w:r w:rsidR="00BA64FE">
        <w:t>se of any processors/sub processor</w:t>
      </w:r>
    </w:p>
    <w:p w14:paraId="66DF42F2" w14:textId="78864F05" w:rsidR="00BA64FE" w:rsidRDefault="00DF3E85" w:rsidP="00C165F2">
      <w:pPr>
        <w:numPr>
          <w:ilvl w:val="0"/>
          <w:numId w:val="14"/>
        </w:numPr>
        <w:jc w:val="both"/>
      </w:pPr>
      <w:r>
        <w:t>R</w:t>
      </w:r>
      <w:r w:rsidR="00BA64FE">
        <w:t>etention periods</w:t>
      </w:r>
    </w:p>
    <w:p w14:paraId="1E182252" w14:textId="3389BFCC" w:rsidR="00BA64FE" w:rsidRDefault="00DF3E85" w:rsidP="00C165F2">
      <w:pPr>
        <w:numPr>
          <w:ilvl w:val="0"/>
          <w:numId w:val="14"/>
        </w:numPr>
        <w:jc w:val="both"/>
      </w:pPr>
      <w:r>
        <w:t>S</w:t>
      </w:r>
      <w:r w:rsidR="00BA64FE">
        <w:t>ecurity measures</w:t>
      </w:r>
    </w:p>
    <w:p w14:paraId="1EE9668D" w14:textId="143FFC96" w:rsidR="00BA64FE" w:rsidRDefault="00DF3E85" w:rsidP="00C165F2">
      <w:pPr>
        <w:numPr>
          <w:ilvl w:val="0"/>
          <w:numId w:val="14"/>
        </w:numPr>
        <w:jc w:val="both"/>
      </w:pPr>
      <w:r>
        <w:t>U</w:t>
      </w:r>
      <w:r w:rsidR="00BA64FE">
        <w:t>se any of new technologies (AI, machine learning, block chain ….)</w:t>
      </w:r>
    </w:p>
    <w:p w14:paraId="7B1002FD" w14:textId="7C1AACFE" w:rsidR="00BA64FE" w:rsidRDefault="00DF3E85" w:rsidP="00C165F2">
      <w:pPr>
        <w:numPr>
          <w:ilvl w:val="0"/>
          <w:numId w:val="14"/>
        </w:numPr>
        <w:jc w:val="both"/>
      </w:pPr>
      <w:r>
        <w:t>U</w:t>
      </w:r>
      <w:r w:rsidR="00BA64FE">
        <w:t>se of any novel types of processing</w:t>
      </w:r>
    </w:p>
    <w:p w14:paraId="304FA6F6" w14:textId="4651CB40" w:rsidR="00BA64FE" w:rsidRDefault="00DF3E85" w:rsidP="00C165F2">
      <w:pPr>
        <w:numPr>
          <w:ilvl w:val="0"/>
          <w:numId w:val="14"/>
        </w:numPr>
        <w:jc w:val="both"/>
      </w:pPr>
      <w:r>
        <w:t>S</w:t>
      </w:r>
      <w:r w:rsidR="00BA64FE">
        <w:t>creening criteria flagged as likely high risk</w:t>
      </w:r>
    </w:p>
    <w:p w14:paraId="7AC4F95D" w14:textId="77777777" w:rsidR="00BA64FE" w:rsidRDefault="00BA64FE" w:rsidP="00DF3E85">
      <w:pPr>
        <w:jc w:val="both"/>
      </w:pPr>
      <w:r>
        <w:t xml:space="preserve">The scope of the processing is what the processing covers. This should include, for example: </w:t>
      </w:r>
    </w:p>
    <w:p w14:paraId="719F685B" w14:textId="6FE008CE" w:rsidR="00BA64FE" w:rsidRDefault="00DF3E85" w:rsidP="00C165F2">
      <w:pPr>
        <w:pStyle w:val="ListParagraph"/>
        <w:numPr>
          <w:ilvl w:val="0"/>
          <w:numId w:val="15"/>
        </w:numPr>
        <w:jc w:val="both"/>
      </w:pPr>
      <w:r>
        <w:t>N</w:t>
      </w:r>
      <w:r w:rsidR="00BA64FE">
        <w:t>ature of the personal data</w:t>
      </w:r>
    </w:p>
    <w:p w14:paraId="0B7369C4" w14:textId="2F6C5A61" w:rsidR="00BA64FE" w:rsidRDefault="00DF3E85" w:rsidP="00C165F2">
      <w:pPr>
        <w:numPr>
          <w:ilvl w:val="0"/>
          <w:numId w:val="16"/>
        </w:numPr>
        <w:jc w:val="both"/>
      </w:pPr>
      <w:r>
        <w:t>V</w:t>
      </w:r>
      <w:r w:rsidR="00BA64FE">
        <w:t xml:space="preserve">olume and variety of the personal data </w:t>
      </w:r>
    </w:p>
    <w:p w14:paraId="65AD3DAC" w14:textId="10024419" w:rsidR="00BA64FE" w:rsidRDefault="00DF3E85" w:rsidP="00C165F2">
      <w:pPr>
        <w:numPr>
          <w:ilvl w:val="0"/>
          <w:numId w:val="16"/>
        </w:numPr>
        <w:jc w:val="both"/>
      </w:pPr>
      <w:r>
        <w:t>S</w:t>
      </w:r>
      <w:r w:rsidR="00BA64FE">
        <w:t>ensitivity of the personal data</w:t>
      </w:r>
    </w:p>
    <w:p w14:paraId="4223D589" w14:textId="3AD2D1E1" w:rsidR="00BA64FE" w:rsidRDefault="00DF3E85" w:rsidP="00C165F2">
      <w:pPr>
        <w:numPr>
          <w:ilvl w:val="0"/>
          <w:numId w:val="16"/>
        </w:numPr>
        <w:jc w:val="both"/>
      </w:pPr>
      <w:r>
        <w:t>E</w:t>
      </w:r>
      <w:r w:rsidR="00BA64FE">
        <w:t>xtent and frequency of the processing</w:t>
      </w:r>
    </w:p>
    <w:p w14:paraId="73C3D1BE" w14:textId="0B0E56E1" w:rsidR="00BA64FE" w:rsidRDefault="00DF3E85" w:rsidP="00C165F2">
      <w:pPr>
        <w:numPr>
          <w:ilvl w:val="0"/>
          <w:numId w:val="16"/>
        </w:numPr>
        <w:jc w:val="both"/>
      </w:pPr>
      <w:r>
        <w:lastRenderedPageBreak/>
        <w:t>D</w:t>
      </w:r>
      <w:r w:rsidR="00BA64FE">
        <w:t>uration of the processing</w:t>
      </w:r>
    </w:p>
    <w:p w14:paraId="3A525238" w14:textId="0CE60A1E" w:rsidR="00BA64FE" w:rsidRDefault="00DF3E85" w:rsidP="00C165F2">
      <w:pPr>
        <w:numPr>
          <w:ilvl w:val="0"/>
          <w:numId w:val="16"/>
        </w:numPr>
        <w:jc w:val="both"/>
      </w:pPr>
      <w:r>
        <w:t>T</w:t>
      </w:r>
      <w:r w:rsidR="00BA64FE">
        <w:t>he number of data subjects involved</w:t>
      </w:r>
    </w:p>
    <w:p w14:paraId="03291347" w14:textId="0B0DB4BD" w:rsidR="00BA64FE" w:rsidRDefault="00DF3E85" w:rsidP="00C165F2">
      <w:pPr>
        <w:numPr>
          <w:ilvl w:val="0"/>
          <w:numId w:val="16"/>
        </w:numPr>
        <w:jc w:val="both"/>
      </w:pPr>
      <w:r>
        <w:t>G</w:t>
      </w:r>
      <w:r w:rsidR="00BA64FE">
        <w:t>eographical area covered</w:t>
      </w:r>
    </w:p>
    <w:p w14:paraId="62DCE498" w14:textId="3E1E005B" w:rsidR="00BA64FE" w:rsidRDefault="00BA64FE" w:rsidP="00DF3E85">
      <w:pPr>
        <w:jc w:val="both"/>
      </w:pPr>
      <w:r>
        <w:t xml:space="preserve">The context of the processing is a wider picture, including internal and external factors which might affect expectations or impact. This </w:t>
      </w:r>
      <w:r w:rsidR="00B77B63">
        <w:t>includes</w:t>
      </w:r>
      <w:r>
        <w:t xml:space="preserve">, for example: </w:t>
      </w:r>
    </w:p>
    <w:p w14:paraId="4F3A9188" w14:textId="53D1AFE1" w:rsidR="00BA64FE" w:rsidRDefault="00DF3E85" w:rsidP="00C165F2">
      <w:pPr>
        <w:pStyle w:val="ListParagraph"/>
        <w:numPr>
          <w:ilvl w:val="0"/>
          <w:numId w:val="17"/>
        </w:numPr>
        <w:jc w:val="both"/>
      </w:pPr>
      <w:r>
        <w:t>S</w:t>
      </w:r>
      <w:r w:rsidR="00BA64FE">
        <w:t>ource of the data</w:t>
      </w:r>
    </w:p>
    <w:p w14:paraId="14EDE0FB" w14:textId="7F34C811" w:rsidR="00BA64FE" w:rsidRDefault="00DF3E85" w:rsidP="00C165F2">
      <w:pPr>
        <w:pStyle w:val="ListParagraph"/>
        <w:numPr>
          <w:ilvl w:val="0"/>
          <w:numId w:val="17"/>
        </w:numPr>
        <w:jc w:val="both"/>
      </w:pPr>
      <w:r>
        <w:t>N</w:t>
      </w:r>
      <w:r w:rsidR="00BA64FE">
        <w:t>ature of the relationship with the individuals</w:t>
      </w:r>
    </w:p>
    <w:p w14:paraId="04DCB71B" w14:textId="785DF074" w:rsidR="00BA64FE" w:rsidRDefault="00DF3E85" w:rsidP="00C165F2">
      <w:pPr>
        <w:pStyle w:val="ListParagraph"/>
        <w:numPr>
          <w:ilvl w:val="0"/>
          <w:numId w:val="17"/>
        </w:numPr>
        <w:jc w:val="both"/>
      </w:pPr>
      <w:r>
        <w:t>E</w:t>
      </w:r>
      <w:r w:rsidR="00BA64FE">
        <w:t xml:space="preserve">xtent to which individuals have control over their data </w:t>
      </w:r>
    </w:p>
    <w:p w14:paraId="226949F2" w14:textId="7FD1A71E" w:rsidR="00BA64FE" w:rsidRDefault="00DF3E85" w:rsidP="00C165F2">
      <w:pPr>
        <w:pStyle w:val="ListParagraph"/>
        <w:numPr>
          <w:ilvl w:val="0"/>
          <w:numId w:val="17"/>
        </w:numPr>
        <w:jc w:val="both"/>
      </w:pPr>
      <w:r>
        <w:t>E</w:t>
      </w:r>
      <w:r w:rsidR="00BA64FE">
        <w:t>xtent to which individuals are likely to expect the processing</w:t>
      </w:r>
    </w:p>
    <w:p w14:paraId="3C46992A" w14:textId="12E23B37" w:rsidR="00BA64FE" w:rsidRDefault="00DF3E85" w:rsidP="00C165F2">
      <w:pPr>
        <w:pStyle w:val="ListParagraph"/>
        <w:numPr>
          <w:ilvl w:val="0"/>
          <w:numId w:val="17"/>
        </w:numPr>
        <w:jc w:val="both"/>
      </w:pPr>
      <w:r>
        <w:t>I</w:t>
      </w:r>
      <w:r w:rsidR="00BA64FE">
        <w:t>ncluded children or other vulnerable people</w:t>
      </w:r>
    </w:p>
    <w:p w14:paraId="7B6EA856" w14:textId="404B924D" w:rsidR="00BA64FE" w:rsidRDefault="00DF3E85" w:rsidP="00C165F2">
      <w:pPr>
        <w:pStyle w:val="ListParagraph"/>
        <w:numPr>
          <w:ilvl w:val="0"/>
          <w:numId w:val="17"/>
        </w:numPr>
        <w:jc w:val="both"/>
      </w:pPr>
      <w:r>
        <w:t>A</w:t>
      </w:r>
      <w:r w:rsidR="00BA64FE">
        <w:t>ny previous experience of this type of processing</w:t>
      </w:r>
    </w:p>
    <w:p w14:paraId="5F3CE167" w14:textId="0FD161F8" w:rsidR="00BA64FE" w:rsidRDefault="00DF3E85" w:rsidP="00C165F2">
      <w:pPr>
        <w:pStyle w:val="ListParagraph"/>
        <w:numPr>
          <w:ilvl w:val="0"/>
          <w:numId w:val="17"/>
        </w:numPr>
        <w:jc w:val="both"/>
      </w:pPr>
      <w:r>
        <w:t>A</w:t>
      </w:r>
      <w:r w:rsidR="00BA64FE">
        <w:t>ny relevant advances in technology or security</w:t>
      </w:r>
    </w:p>
    <w:p w14:paraId="3DA0177E" w14:textId="285A6C7E" w:rsidR="00BA64FE" w:rsidRDefault="00DF3E85" w:rsidP="00C165F2">
      <w:pPr>
        <w:pStyle w:val="ListParagraph"/>
        <w:numPr>
          <w:ilvl w:val="0"/>
          <w:numId w:val="17"/>
        </w:numPr>
        <w:jc w:val="both"/>
      </w:pPr>
      <w:r>
        <w:t>A</w:t>
      </w:r>
      <w:r w:rsidR="00BA64FE">
        <w:t xml:space="preserve">ny current issues of public concern; and </w:t>
      </w:r>
    </w:p>
    <w:p w14:paraId="41B205E7" w14:textId="7C57265F" w:rsidR="00BA64FE" w:rsidRDefault="00DF3E85" w:rsidP="00C165F2">
      <w:pPr>
        <w:pStyle w:val="ListParagraph"/>
        <w:numPr>
          <w:ilvl w:val="0"/>
          <w:numId w:val="17"/>
        </w:numPr>
        <w:jc w:val="both"/>
      </w:pPr>
      <w:r>
        <w:t>I</w:t>
      </w:r>
      <w:r w:rsidR="00BA64FE">
        <w:t>n due course, compliance with any GDPR codes of conduct (once any have been approved under Article 40) or GDPR certification schemes.</w:t>
      </w:r>
    </w:p>
    <w:p w14:paraId="6599538B" w14:textId="77777777" w:rsidR="00BA64FE" w:rsidRDefault="00BA64FE" w:rsidP="00C165F2">
      <w:pPr>
        <w:pStyle w:val="ListParagraph"/>
        <w:numPr>
          <w:ilvl w:val="0"/>
          <w:numId w:val="17"/>
        </w:numPr>
        <w:jc w:val="both"/>
      </w:pPr>
      <w:r>
        <w:t xml:space="preserve">Whether we have considered and complied with relevant codes of practice. </w:t>
      </w:r>
    </w:p>
    <w:p w14:paraId="4626F987" w14:textId="09C719FF" w:rsidR="00BA64FE" w:rsidRDefault="00BA64FE" w:rsidP="00DF3E85">
      <w:pPr>
        <w:jc w:val="both"/>
      </w:pPr>
      <w:r>
        <w:t xml:space="preserve">The purpose of the processing is the reason why personal data are processed. This </w:t>
      </w:r>
      <w:r w:rsidR="00B77B63">
        <w:t>includes</w:t>
      </w:r>
      <w:r>
        <w:t xml:space="preserve">: </w:t>
      </w:r>
    </w:p>
    <w:p w14:paraId="603F7773" w14:textId="5E24E0EB" w:rsidR="00BA64FE" w:rsidRDefault="00DF3E85" w:rsidP="00C165F2">
      <w:pPr>
        <w:pStyle w:val="ListParagraph"/>
        <w:numPr>
          <w:ilvl w:val="0"/>
          <w:numId w:val="18"/>
        </w:numPr>
        <w:jc w:val="both"/>
      </w:pPr>
      <w:r>
        <w:t>L</w:t>
      </w:r>
      <w:r w:rsidR="00BA64FE">
        <w:t>egitimate interests, where relevant</w:t>
      </w:r>
    </w:p>
    <w:p w14:paraId="7DD65496" w14:textId="1235BDFE" w:rsidR="00BA64FE" w:rsidRDefault="00DF3E85" w:rsidP="00C165F2">
      <w:pPr>
        <w:pStyle w:val="ListParagraph"/>
        <w:numPr>
          <w:ilvl w:val="0"/>
          <w:numId w:val="18"/>
        </w:numPr>
        <w:jc w:val="both"/>
      </w:pPr>
      <w:r>
        <w:t>I</w:t>
      </w:r>
      <w:r w:rsidR="00BA64FE">
        <w:t xml:space="preserve">ntended outcome for individuals </w:t>
      </w:r>
    </w:p>
    <w:p w14:paraId="2277E838" w14:textId="54457332" w:rsidR="00BA64FE" w:rsidRDefault="00DF3E85" w:rsidP="00C165F2">
      <w:pPr>
        <w:pStyle w:val="ListParagraph"/>
        <w:numPr>
          <w:ilvl w:val="0"/>
          <w:numId w:val="18"/>
        </w:numPr>
        <w:jc w:val="both"/>
      </w:pPr>
      <w:r>
        <w:t>E</w:t>
      </w:r>
      <w:r w:rsidR="00BA64FE">
        <w:t>xpected benefits for us or for society as a whole</w:t>
      </w:r>
    </w:p>
    <w:p w14:paraId="4361B94E" w14:textId="77777777" w:rsidR="00BA64FE" w:rsidRDefault="00BA64FE" w:rsidP="00C165F2">
      <w:pPr>
        <w:pStyle w:val="Heading3"/>
        <w:numPr>
          <w:ilvl w:val="2"/>
          <w:numId w:val="4"/>
        </w:numPr>
        <w:spacing w:before="180"/>
        <w:jc w:val="both"/>
        <w:rPr>
          <w:rStyle w:val="notranslate"/>
          <w:rFonts w:cs="Arial"/>
          <w:bCs/>
          <w:color w:val="000000"/>
          <w:szCs w:val="24"/>
        </w:rPr>
      </w:pPr>
      <w:r>
        <w:rPr>
          <w:rStyle w:val="notranslate"/>
          <w:rFonts w:cs="Arial"/>
          <w:bCs/>
          <w:color w:val="000000"/>
          <w:szCs w:val="24"/>
        </w:rPr>
        <w:t>Step 3: Consulting of Individuals</w:t>
      </w:r>
    </w:p>
    <w:p w14:paraId="170EB24A" w14:textId="77777777" w:rsidR="00BA64FE" w:rsidRDefault="00BA64FE" w:rsidP="00DF3E85">
      <w:pPr>
        <w:pStyle w:val="BodyText"/>
        <w:jc w:val="both"/>
      </w:pPr>
      <w:r>
        <w:t xml:space="preserve">In most cases it should be possible to consult individuals in some form. If it is decided that it is not appropriate to consult individuals then this decision has to be recorded as part of the DPIA, with a clear explanation. For example, if we are able to demonstrate that consultation would compromise commercial confidentiality, undermine security, or be disproportionate or impracticable. </w:t>
      </w:r>
    </w:p>
    <w:p w14:paraId="29DA8944" w14:textId="77777777" w:rsidR="00BA64FE" w:rsidRDefault="00BA64FE" w:rsidP="00DF3E85">
      <w:pPr>
        <w:pStyle w:val="BodyText"/>
        <w:jc w:val="both"/>
      </w:pPr>
      <w:r>
        <w:t xml:space="preserve">If the DPIA covers the processing of personal data of existing contacts (for example, existing customers or employees), we have to design a consultation process to seek the views of those particular individuals, or their representatives. </w:t>
      </w:r>
    </w:p>
    <w:p w14:paraId="3FD0BB03" w14:textId="77777777" w:rsidR="00BA64FE" w:rsidRDefault="00BA64FE" w:rsidP="00DF3E85">
      <w:pPr>
        <w:pStyle w:val="BodyText"/>
        <w:jc w:val="both"/>
      </w:pPr>
      <w:r>
        <w:t xml:space="preserve">If your DPIA decision is at odds with the views of individuals, we need to document your reasons for disregarding their views. </w:t>
      </w:r>
    </w:p>
    <w:p w14:paraId="45A33C9A" w14:textId="77777777" w:rsidR="00BA64FE" w:rsidRDefault="00BA64FE" w:rsidP="00DF3E85">
      <w:pPr>
        <w:pStyle w:val="BodyText"/>
        <w:jc w:val="both"/>
      </w:pPr>
      <w:r>
        <w:t xml:space="preserve">If a data processor is used, we need to ask them for information and assistance. Contracts with processors should require them to assist. </w:t>
      </w:r>
    </w:p>
    <w:p w14:paraId="2258C9F9" w14:textId="77777777" w:rsidR="00BA64FE" w:rsidRDefault="00BA64FE" w:rsidP="00DF3E85">
      <w:pPr>
        <w:pStyle w:val="BodyText"/>
        <w:jc w:val="both"/>
      </w:pPr>
      <w:r>
        <w:t xml:space="preserve">It is mandatory to consult all relevant internal stakeholders, in particular anyone with responsibility for information security. </w:t>
      </w:r>
    </w:p>
    <w:p w14:paraId="434909C2" w14:textId="77777777" w:rsidR="00BA64FE" w:rsidRDefault="00BA64FE" w:rsidP="00DF3E85">
      <w:pPr>
        <w:pStyle w:val="BodyText"/>
        <w:jc w:val="both"/>
      </w:pPr>
      <w:r>
        <w:t xml:space="preserve">Recommend is seeking for legal advice and as well from the risk management team. </w:t>
      </w:r>
    </w:p>
    <w:p w14:paraId="64082912" w14:textId="63B98972" w:rsidR="00BA64FE" w:rsidRDefault="00BA64FE" w:rsidP="00DF3E85">
      <w:pPr>
        <w:pStyle w:val="BodyText"/>
        <w:jc w:val="both"/>
      </w:pPr>
      <w:r>
        <w:lastRenderedPageBreak/>
        <w:t>In some circumstances we might also need to consult the EU Supervisory Authority after completion of DPIA.  That is part of the responsibility of the GDPO.</w:t>
      </w:r>
    </w:p>
    <w:p w14:paraId="6AD9927F" w14:textId="77777777" w:rsidR="00BA64FE" w:rsidRDefault="00BA64FE" w:rsidP="00C165F2">
      <w:pPr>
        <w:pStyle w:val="Heading3"/>
        <w:numPr>
          <w:ilvl w:val="2"/>
          <w:numId w:val="4"/>
        </w:numPr>
        <w:spacing w:before="180"/>
        <w:jc w:val="both"/>
        <w:rPr>
          <w:rStyle w:val="notranslate"/>
          <w:rFonts w:cs="Arial"/>
          <w:bCs/>
          <w:color w:val="000000"/>
          <w:szCs w:val="24"/>
        </w:rPr>
      </w:pPr>
      <w:r>
        <w:rPr>
          <w:rStyle w:val="notranslate"/>
          <w:rFonts w:cs="Arial"/>
          <w:bCs/>
          <w:color w:val="000000"/>
          <w:szCs w:val="24"/>
        </w:rPr>
        <w:t>Step 4: Necessity and Proportionality</w:t>
      </w:r>
    </w:p>
    <w:p w14:paraId="37D603E1" w14:textId="77777777" w:rsidR="00BA64FE" w:rsidRDefault="00BA64FE" w:rsidP="00DF3E85">
      <w:pPr>
        <w:jc w:val="both"/>
      </w:pPr>
      <w:r>
        <w:t xml:space="preserve">To consider: </w:t>
      </w:r>
    </w:p>
    <w:p w14:paraId="285F9E64" w14:textId="77777777" w:rsidR="00BA64FE" w:rsidRDefault="00BA64FE" w:rsidP="00C165F2">
      <w:pPr>
        <w:pStyle w:val="ListParagraph"/>
        <w:numPr>
          <w:ilvl w:val="0"/>
          <w:numId w:val="19"/>
        </w:numPr>
        <w:jc w:val="both"/>
      </w:pPr>
      <w:r>
        <w:t xml:space="preserve">Do plans/processing help to achieve the purpose? </w:t>
      </w:r>
    </w:p>
    <w:p w14:paraId="774C1906" w14:textId="77777777" w:rsidR="00BA64FE" w:rsidRDefault="00BA64FE" w:rsidP="00C165F2">
      <w:pPr>
        <w:pStyle w:val="ListParagraph"/>
        <w:numPr>
          <w:ilvl w:val="0"/>
          <w:numId w:val="19"/>
        </w:numPr>
        <w:jc w:val="both"/>
      </w:pPr>
      <w:r>
        <w:t xml:space="preserve">Is there any other reasonable way to achieve the same result? </w:t>
      </w:r>
    </w:p>
    <w:p w14:paraId="3D68EBF2" w14:textId="77777777" w:rsidR="00BA64FE" w:rsidRDefault="00BA64FE" w:rsidP="00DF3E85">
      <w:pPr>
        <w:jc w:val="both"/>
      </w:pPr>
      <w:r>
        <w:t xml:space="preserve">The Article 29 guidelines say it should be also included how to ensure data protection compliance, which are a good measure of necessity and proportionality. In particular, it should be included relevant details of: </w:t>
      </w:r>
    </w:p>
    <w:p w14:paraId="7D308AFC" w14:textId="66E5A26D" w:rsidR="00BA64FE" w:rsidRDefault="00DF3E85" w:rsidP="00C165F2">
      <w:pPr>
        <w:numPr>
          <w:ilvl w:val="0"/>
          <w:numId w:val="20"/>
        </w:numPr>
        <w:jc w:val="both"/>
      </w:pPr>
      <w:r>
        <w:t>L</w:t>
      </w:r>
      <w:r w:rsidR="00BA64FE">
        <w:t>awful basis for the processing</w:t>
      </w:r>
    </w:p>
    <w:p w14:paraId="4A50F137" w14:textId="7FD642F6" w:rsidR="00BA64FE" w:rsidRDefault="00DF3E85" w:rsidP="00C165F2">
      <w:pPr>
        <w:numPr>
          <w:ilvl w:val="0"/>
          <w:numId w:val="20"/>
        </w:numPr>
        <w:jc w:val="both"/>
      </w:pPr>
      <w:r>
        <w:t>H</w:t>
      </w:r>
      <w:r w:rsidR="00BA64FE">
        <w:t>ow to prevent function creep</w:t>
      </w:r>
    </w:p>
    <w:p w14:paraId="1E4294A3" w14:textId="2DFC397B" w:rsidR="00BA64FE" w:rsidRDefault="00DF3E85" w:rsidP="00C165F2">
      <w:pPr>
        <w:numPr>
          <w:ilvl w:val="0"/>
          <w:numId w:val="20"/>
        </w:numPr>
        <w:jc w:val="both"/>
      </w:pPr>
      <w:r>
        <w:t>H</w:t>
      </w:r>
      <w:r w:rsidR="00BA64FE">
        <w:t>ow to ensure data quality</w:t>
      </w:r>
    </w:p>
    <w:p w14:paraId="7B4CF9E4" w14:textId="70EFFEFF" w:rsidR="00BA64FE" w:rsidRDefault="00DF3E85" w:rsidP="00C165F2">
      <w:pPr>
        <w:numPr>
          <w:ilvl w:val="0"/>
          <w:numId w:val="20"/>
        </w:numPr>
        <w:jc w:val="both"/>
      </w:pPr>
      <w:r>
        <w:t>H</w:t>
      </w:r>
      <w:r w:rsidR="00BA64FE">
        <w:t>ow to ensure data minimization</w:t>
      </w:r>
    </w:p>
    <w:p w14:paraId="531BA75F" w14:textId="73ABF6AE" w:rsidR="00BA64FE" w:rsidRDefault="00DF3E85" w:rsidP="00C165F2">
      <w:pPr>
        <w:numPr>
          <w:ilvl w:val="0"/>
          <w:numId w:val="20"/>
        </w:numPr>
        <w:jc w:val="both"/>
      </w:pPr>
      <w:r>
        <w:t>H</w:t>
      </w:r>
      <w:r w:rsidR="00BA64FE">
        <w:t>ow to provide privacy information to individuals</w:t>
      </w:r>
    </w:p>
    <w:p w14:paraId="66F0D7FA" w14:textId="14447288" w:rsidR="00BA64FE" w:rsidRDefault="00DF3E85" w:rsidP="00C165F2">
      <w:pPr>
        <w:numPr>
          <w:ilvl w:val="0"/>
          <w:numId w:val="20"/>
        </w:numPr>
        <w:jc w:val="both"/>
      </w:pPr>
      <w:r>
        <w:t>H</w:t>
      </w:r>
      <w:r w:rsidR="00BA64FE">
        <w:t>ow to implement and support individuals’ rights</w:t>
      </w:r>
    </w:p>
    <w:p w14:paraId="409A8450" w14:textId="62BE6B7B" w:rsidR="00BA64FE" w:rsidRDefault="00DF3E85" w:rsidP="00C165F2">
      <w:pPr>
        <w:numPr>
          <w:ilvl w:val="0"/>
          <w:numId w:val="20"/>
        </w:numPr>
        <w:jc w:val="both"/>
      </w:pPr>
      <w:r>
        <w:t>M</w:t>
      </w:r>
      <w:r w:rsidR="00BA64FE">
        <w:t>easures to ensure the processors/sub processor comply</w:t>
      </w:r>
    </w:p>
    <w:p w14:paraId="02D2B986" w14:textId="120DBACA" w:rsidR="00BA64FE" w:rsidRDefault="00DF3E85" w:rsidP="00C165F2">
      <w:pPr>
        <w:numPr>
          <w:ilvl w:val="0"/>
          <w:numId w:val="20"/>
        </w:numPr>
        <w:jc w:val="both"/>
      </w:pPr>
      <w:r>
        <w:t>S</w:t>
      </w:r>
      <w:r w:rsidR="00BA64FE">
        <w:t xml:space="preserve">afeguards for international transfers. </w:t>
      </w:r>
    </w:p>
    <w:p w14:paraId="22AB709E" w14:textId="77777777" w:rsidR="00BA64FE" w:rsidRDefault="00BA64FE" w:rsidP="00C165F2">
      <w:pPr>
        <w:pStyle w:val="Heading3"/>
        <w:numPr>
          <w:ilvl w:val="2"/>
          <w:numId w:val="4"/>
        </w:numPr>
        <w:spacing w:before="180"/>
        <w:jc w:val="both"/>
        <w:rPr>
          <w:rStyle w:val="notranslate"/>
          <w:rFonts w:cs="Arial"/>
          <w:bCs/>
          <w:color w:val="000000"/>
          <w:szCs w:val="24"/>
        </w:rPr>
      </w:pPr>
      <w:r>
        <w:rPr>
          <w:rStyle w:val="notranslate"/>
          <w:rFonts w:cs="Arial"/>
          <w:bCs/>
          <w:color w:val="000000"/>
          <w:szCs w:val="24"/>
        </w:rPr>
        <w:t>Step 5: Identification and Assessment of Risks</w:t>
      </w:r>
    </w:p>
    <w:p w14:paraId="260C1213" w14:textId="4D85ECDE" w:rsidR="00BA64FE" w:rsidRDefault="00BA64FE" w:rsidP="00DF3E85">
      <w:pPr>
        <w:jc w:val="both"/>
      </w:pPr>
      <w:r>
        <w:t xml:space="preserve">Consider the potential impact on individuals and any harm or damage that might be caused by the processing – whether physical, </w:t>
      </w:r>
      <w:r w:rsidR="00B77B63">
        <w:t>emotional,</w:t>
      </w:r>
      <w:r>
        <w:t xml:space="preserve"> or material. In particular look at whether the processing could possibly contribute to: </w:t>
      </w:r>
    </w:p>
    <w:p w14:paraId="381E30FA" w14:textId="00678964" w:rsidR="00BA64FE" w:rsidRDefault="002B1C92" w:rsidP="00C165F2">
      <w:pPr>
        <w:numPr>
          <w:ilvl w:val="0"/>
          <w:numId w:val="21"/>
        </w:numPr>
        <w:jc w:val="both"/>
      </w:pPr>
      <w:r>
        <w:t>I</w:t>
      </w:r>
      <w:r w:rsidR="00BA64FE">
        <w:t xml:space="preserve">nability to exercise rights (including but not limited to privacy rights); </w:t>
      </w:r>
    </w:p>
    <w:p w14:paraId="7949CAFF" w14:textId="24BC7ED3" w:rsidR="00BA64FE" w:rsidRDefault="002B1C92" w:rsidP="00C165F2">
      <w:pPr>
        <w:numPr>
          <w:ilvl w:val="0"/>
          <w:numId w:val="21"/>
        </w:numPr>
        <w:jc w:val="both"/>
      </w:pPr>
      <w:r>
        <w:t>I</w:t>
      </w:r>
      <w:r w:rsidR="00BA64FE">
        <w:t>nability to access services or opportunities</w:t>
      </w:r>
    </w:p>
    <w:p w14:paraId="1EFD9339" w14:textId="15CEC873" w:rsidR="00BA64FE" w:rsidRDefault="002B1C92" w:rsidP="00C165F2">
      <w:pPr>
        <w:numPr>
          <w:ilvl w:val="0"/>
          <w:numId w:val="21"/>
        </w:numPr>
        <w:jc w:val="both"/>
      </w:pPr>
      <w:r>
        <w:t>L</w:t>
      </w:r>
      <w:r w:rsidR="00BA64FE">
        <w:t>oss of control over the use of personal data</w:t>
      </w:r>
    </w:p>
    <w:p w14:paraId="0105AB7B" w14:textId="6A0E4C47" w:rsidR="00BA64FE" w:rsidRDefault="002B1C92" w:rsidP="00C165F2">
      <w:pPr>
        <w:numPr>
          <w:ilvl w:val="0"/>
          <w:numId w:val="21"/>
        </w:numPr>
        <w:jc w:val="both"/>
      </w:pPr>
      <w:r>
        <w:t>D</w:t>
      </w:r>
      <w:r w:rsidR="00BA64FE">
        <w:t>iscrimination</w:t>
      </w:r>
    </w:p>
    <w:p w14:paraId="519042E2" w14:textId="3B525A8D" w:rsidR="00BA64FE" w:rsidRDefault="002B1C92" w:rsidP="00C165F2">
      <w:pPr>
        <w:numPr>
          <w:ilvl w:val="0"/>
          <w:numId w:val="21"/>
        </w:numPr>
        <w:jc w:val="both"/>
      </w:pPr>
      <w:r>
        <w:t>I</w:t>
      </w:r>
      <w:r w:rsidR="00BA64FE">
        <w:t>dentity theft or fraud</w:t>
      </w:r>
    </w:p>
    <w:p w14:paraId="2662B098" w14:textId="6CBA1F5E" w:rsidR="00BA64FE" w:rsidRDefault="002B1C92" w:rsidP="00C165F2">
      <w:pPr>
        <w:numPr>
          <w:ilvl w:val="0"/>
          <w:numId w:val="21"/>
        </w:numPr>
        <w:jc w:val="both"/>
      </w:pPr>
      <w:r>
        <w:t>F</w:t>
      </w:r>
      <w:r w:rsidR="00BA64FE">
        <w:t>inancial loss</w:t>
      </w:r>
    </w:p>
    <w:p w14:paraId="331D8A04" w14:textId="0603A4AA" w:rsidR="00BA64FE" w:rsidRDefault="002B1C92" w:rsidP="00C165F2">
      <w:pPr>
        <w:numPr>
          <w:ilvl w:val="0"/>
          <w:numId w:val="21"/>
        </w:numPr>
        <w:jc w:val="both"/>
      </w:pPr>
      <w:r>
        <w:t>R</w:t>
      </w:r>
      <w:r w:rsidR="00BA64FE">
        <w:t>eputational damage</w:t>
      </w:r>
    </w:p>
    <w:p w14:paraId="0F448A48" w14:textId="661C3D47" w:rsidR="00BA64FE" w:rsidRDefault="002B1C92" w:rsidP="00C165F2">
      <w:pPr>
        <w:numPr>
          <w:ilvl w:val="0"/>
          <w:numId w:val="21"/>
        </w:numPr>
        <w:jc w:val="both"/>
      </w:pPr>
      <w:r>
        <w:t>P</w:t>
      </w:r>
      <w:r w:rsidR="00BA64FE">
        <w:t>hysical harm</w:t>
      </w:r>
    </w:p>
    <w:p w14:paraId="5379A2EE" w14:textId="7CEB2769" w:rsidR="00BA64FE" w:rsidRDefault="002B1C92" w:rsidP="00C165F2">
      <w:pPr>
        <w:numPr>
          <w:ilvl w:val="0"/>
          <w:numId w:val="21"/>
        </w:numPr>
        <w:jc w:val="both"/>
      </w:pPr>
      <w:r>
        <w:t>L</w:t>
      </w:r>
      <w:r w:rsidR="00BA64FE">
        <w:t>oss of confidentiality</w:t>
      </w:r>
    </w:p>
    <w:p w14:paraId="7C6C55D4" w14:textId="44DBF2E5" w:rsidR="00BA64FE" w:rsidRDefault="002B1C92" w:rsidP="00C165F2">
      <w:pPr>
        <w:numPr>
          <w:ilvl w:val="0"/>
          <w:numId w:val="21"/>
        </w:numPr>
        <w:jc w:val="both"/>
      </w:pPr>
      <w:r>
        <w:t>R</w:t>
      </w:r>
      <w:r w:rsidR="00BA64FE">
        <w:t>eidentification of pseudonymized or masked dat</w:t>
      </w:r>
      <w:r w:rsidR="00B77B63">
        <w:t>a</w:t>
      </w:r>
    </w:p>
    <w:p w14:paraId="6325B042" w14:textId="00E45DD3" w:rsidR="00BA64FE" w:rsidRDefault="002B1C92" w:rsidP="00C165F2">
      <w:pPr>
        <w:numPr>
          <w:ilvl w:val="0"/>
          <w:numId w:val="21"/>
        </w:numPr>
        <w:jc w:val="both"/>
      </w:pPr>
      <w:r>
        <w:t>A</w:t>
      </w:r>
      <w:r w:rsidR="00BA64FE">
        <w:t xml:space="preserve">ny other significant economic or social disadvantage </w:t>
      </w:r>
    </w:p>
    <w:p w14:paraId="37E7B2C3" w14:textId="77777777" w:rsidR="00BA64FE" w:rsidRDefault="00BA64FE" w:rsidP="00DF3E85">
      <w:pPr>
        <w:pStyle w:val="BodyText"/>
        <w:jc w:val="both"/>
      </w:pPr>
      <w:r>
        <w:lastRenderedPageBreak/>
        <w:t xml:space="preserve">Include an assessment of the security risks, including sources of risk and the potential impact of each type of breach (including illegitimate access to, modification of or loss of personal data). </w:t>
      </w:r>
    </w:p>
    <w:p w14:paraId="4EC1B410" w14:textId="77777777" w:rsidR="00BA64FE" w:rsidRDefault="00BA64FE" w:rsidP="00DF3E85">
      <w:pPr>
        <w:pStyle w:val="BodyText"/>
        <w:jc w:val="both"/>
      </w:pPr>
      <w:r>
        <w:t xml:space="preserve">To assess whether the risk is a high risk, both the likelihood and severity of the possible harm must be considered. Harm does not have to be inevitable to qualify as a risk or a high risk. It must be more than minor, but any significant possibility of very serious harm may still be enough to qualify as a high risk. Equally, a high probability of widespread but more minor harm might still count as high risk. </w:t>
      </w:r>
    </w:p>
    <w:p w14:paraId="78259FC1" w14:textId="77777777" w:rsidR="00BA64FE" w:rsidRDefault="00BA64FE" w:rsidP="00DF3E85">
      <w:pPr>
        <w:pStyle w:val="BodyText"/>
        <w:jc w:val="both"/>
      </w:pPr>
      <w:r>
        <w:t xml:space="preserve"> It must be an ‘objective assessment’ of the risks. </w:t>
      </w:r>
    </w:p>
    <w:p w14:paraId="566E9610" w14:textId="77777777" w:rsidR="00BA64FE" w:rsidRDefault="00BA64FE" w:rsidP="00DF3E85">
      <w:pPr>
        <w:pStyle w:val="BodyText"/>
        <w:jc w:val="both"/>
      </w:pPr>
      <w:r>
        <w:t xml:space="preserve">Structured matrix to check likelihood and severity of risks: </w:t>
      </w:r>
    </w:p>
    <w:p w14:paraId="6B7FD3D4" w14:textId="77777777" w:rsidR="00BA64FE" w:rsidRDefault="00C56248" w:rsidP="00DF3E85">
      <w:pPr>
        <w:pStyle w:val="BodyText"/>
        <w:jc w:val="both"/>
      </w:pPr>
      <w:r w:rsidRPr="00C56248">
        <w:rPr>
          <w:rFonts w:asciiTheme="minorHAnsi" w:eastAsiaTheme="minorHAnsi" w:hAnsiTheme="minorHAnsi" w:cstheme="minorBidi"/>
          <w:noProof/>
          <w:sz w:val="22"/>
          <w:szCs w:val="22"/>
        </w:rPr>
        <w:object w:dxaOrig="8760" w:dyaOrig="4044" w14:anchorId="7F87D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8pt;height:201.9pt;mso-width-percent:0;mso-height-percent:0;mso-width-percent:0;mso-height-percent:0" o:ole="" o:bordertopcolor="this" o:borderleftcolor="this" o:borderbottomcolor="this" o:borderrightcolor="this">
            <v:imagedata r:id="rId10" o:title=""/>
          </v:shape>
          <o:OLEObject Type="Embed" ProgID="PowerPoint.Slide.12" ShapeID="_x0000_i1025" DrawAspect="Content" ObjectID="_1730718571" r:id="rId11"/>
        </w:object>
      </w:r>
    </w:p>
    <w:p w14:paraId="21EE5B10" w14:textId="77777777" w:rsidR="00BA64FE" w:rsidRDefault="00BA64FE" w:rsidP="00DF3E85">
      <w:pPr>
        <w:pStyle w:val="BodyText"/>
        <w:jc w:val="both"/>
      </w:pPr>
      <w:r>
        <w:t xml:space="preserve">Consider also own corporate risks, such as the impact of regulatory action, reputational damage or loss of public trust. </w:t>
      </w:r>
    </w:p>
    <w:p w14:paraId="30BDE3A0" w14:textId="77777777" w:rsidR="00BA64FE" w:rsidRDefault="00BA64FE" w:rsidP="00C165F2">
      <w:pPr>
        <w:pStyle w:val="Heading3"/>
        <w:numPr>
          <w:ilvl w:val="2"/>
          <w:numId w:val="4"/>
        </w:numPr>
        <w:spacing w:before="180"/>
        <w:rPr>
          <w:rFonts w:cs="Arial"/>
          <w:bCs/>
          <w:color w:val="000000"/>
          <w:szCs w:val="24"/>
        </w:rPr>
      </w:pPr>
      <w:r>
        <w:rPr>
          <w:rStyle w:val="notranslate"/>
          <w:rFonts w:cs="Arial"/>
          <w:bCs/>
          <w:color w:val="000000"/>
          <w:szCs w:val="24"/>
        </w:rPr>
        <w:t>Step 6: Risk Mitigation Measures</w:t>
      </w:r>
    </w:p>
    <w:p w14:paraId="7FD22E0A" w14:textId="77777777" w:rsidR="00BA64FE" w:rsidRDefault="00BA64FE" w:rsidP="002B1C92">
      <w:pPr>
        <w:pStyle w:val="BodyText"/>
        <w:jc w:val="both"/>
      </w:pPr>
      <w:r>
        <w:t xml:space="preserve">Against each risk identified, record the source of that risk. Consider options for reducing that risk. For example: </w:t>
      </w:r>
    </w:p>
    <w:p w14:paraId="3D3D2953" w14:textId="7E5A89A4" w:rsidR="00BA64FE" w:rsidRDefault="00BA64FE" w:rsidP="00C165F2">
      <w:pPr>
        <w:pStyle w:val="BodyText"/>
        <w:numPr>
          <w:ilvl w:val="0"/>
          <w:numId w:val="22"/>
        </w:numPr>
      </w:pPr>
      <w:r>
        <w:t>Decision not to collect certain types of data</w:t>
      </w:r>
    </w:p>
    <w:p w14:paraId="6E671A02" w14:textId="4DA190A1" w:rsidR="00BA64FE" w:rsidRDefault="00BA64FE" w:rsidP="00C165F2">
      <w:pPr>
        <w:pStyle w:val="BodyText"/>
        <w:numPr>
          <w:ilvl w:val="0"/>
          <w:numId w:val="22"/>
        </w:numPr>
      </w:pPr>
      <w:r>
        <w:t>Reduction the scope of the processing</w:t>
      </w:r>
    </w:p>
    <w:p w14:paraId="045DBC29" w14:textId="1FBD0AF7" w:rsidR="00BA64FE" w:rsidRDefault="00BA64FE" w:rsidP="00C165F2">
      <w:pPr>
        <w:pStyle w:val="BodyText"/>
        <w:numPr>
          <w:ilvl w:val="0"/>
          <w:numId w:val="22"/>
        </w:numPr>
      </w:pPr>
      <w:r>
        <w:t>Reducing retention periods</w:t>
      </w:r>
    </w:p>
    <w:p w14:paraId="1B082712" w14:textId="52C06E06" w:rsidR="00BA64FE" w:rsidRDefault="00BA64FE" w:rsidP="00C165F2">
      <w:pPr>
        <w:pStyle w:val="BodyText"/>
        <w:numPr>
          <w:ilvl w:val="0"/>
          <w:numId w:val="22"/>
        </w:numPr>
      </w:pPr>
      <w:r>
        <w:t>Additional technological security measures</w:t>
      </w:r>
    </w:p>
    <w:p w14:paraId="22CF9D88" w14:textId="16E6E356" w:rsidR="00BA64FE" w:rsidRDefault="00BA64FE" w:rsidP="00C165F2">
      <w:pPr>
        <w:pStyle w:val="BodyText"/>
        <w:numPr>
          <w:ilvl w:val="0"/>
          <w:numId w:val="22"/>
        </w:numPr>
      </w:pPr>
      <w:r>
        <w:t>Staff training to ensure risks are anticipated and managed</w:t>
      </w:r>
    </w:p>
    <w:p w14:paraId="11DB2288" w14:textId="0CF624C3" w:rsidR="00BA64FE" w:rsidRDefault="00BA64FE" w:rsidP="00C165F2">
      <w:pPr>
        <w:pStyle w:val="BodyText"/>
        <w:numPr>
          <w:ilvl w:val="0"/>
          <w:numId w:val="22"/>
        </w:numPr>
      </w:pPr>
      <w:r>
        <w:t>Anonymizing, pseudonymizing or masking data where possible</w:t>
      </w:r>
    </w:p>
    <w:p w14:paraId="1EC870C2" w14:textId="7437B4D6" w:rsidR="00BA64FE" w:rsidRDefault="00BA64FE" w:rsidP="00C165F2">
      <w:pPr>
        <w:pStyle w:val="BodyText"/>
        <w:numPr>
          <w:ilvl w:val="0"/>
          <w:numId w:val="22"/>
        </w:numPr>
      </w:pPr>
      <w:r>
        <w:t>Development of internal guidance or processes to avoid risks</w:t>
      </w:r>
    </w:p>
    <w:p w14:paraId="0A9A828B" w14:textId="556925A9" w:rsidR="00BA64FE" w:rsidRDefault="00BA64FE" w:rsidP="00C165F2">
      <w:pPr>
        <w:pStyle w:val="BodyText"/>
        <w:numPr>
          <w:ilvl w:val="0"/>
          <w:numId w:val="22"/>
        </w:numPr>
      </w:pPr>
      <w:r>
        <w:t>Addition of a human element to review automated decisions</w:t>
      </w:r>
    </w:p>
    <w:p w14:paraId="648ECD95" w14:textId="7121ABB2" w:rsidR="00BA64FE" w:rsidRDefault="00BA64FE" w:rsidP="00C165F2">
      <w:pPr>
        <w:pStyle w:val="BodyText"/>
        <w:numPr>
          <w:ilvl w:val="0"/>
          <w:numId w:val="22"/>
        </w:numPr>
      </w:pPr>
      <w:r>
        <w:t>Use of different or alternate technology</w:t>
      </w:r>
    </w:p>
    <w:p w14:paraId="5571CB15" w14:textId="1BBA6445" w:rsidR="00BA64FE" w:rsidRDefault="00BA64FE" w:rsidP="00C165F2">
      <w:pPr>
        <w:pStyle w:val="BodyText"/>
        <w:numPr>
          <w:ilvl w:val="0"/>
          <w:numId w:val="22"/>
        </w:numPr>
      </w:pPr>
      <w:r>
        <w:t>Clear data sharing agreements</w:t>
      </w:r>
    </w:p>
    <w:p w14:paraId="0988CB6F" w14:textId="5B0EED55" w:rsidR="00BA64FE" w:rsidRDefault="00BA64FE" w:rsidP="00C165F2">
      <w:pPr>
        <w:pStyle w:val="BodyText"/>
        <w:numPr>
          <w:ilvl w:val="0"/>
          <w:numId w:val="22"/>
        </w:numPr>
      </w:pPr>
      <w:r>
        <w:lastRenderedPageBreak/>
        <w:t>Changes to privacy notices</w:t>
      </w:r>
    </w:p>
    <w:p w14:paraId="5FF11CE4" w14:textId="1626DA7E" w:rsidR="00BA64FE" w:rsidRDefault="00BA64FE" w:rsidP="00C165F2">
      <w:pPr>
        <w:pStyle w:val="BodyText"/>
        <w:numPr>
          <w:ilvl w:val="0"/>
          <w:numId w:val="22"/>
        </w:numPr>
      </w:pPr>
      <w:r>
        <w:t>Offering individuals, the chance to opt out where appropriate</w:t>
      </w:r>
    </w:p>
    <w:p w14:paraId="3FEE402D" w14:textId="77777777" w:rsidR="00BA64FE" w:rsidRDefault="00BA64FE" w:rsidP="00C165F2">
      <w:pPr>
        <w:pStyle w:val="BodyText"/>
        <w:numPr>
          <w:ilvl w:val="0"/>
          <w:numId w:val="22"/>
        </w:numPr>
      </w:pPr>
      <w:r>
        <w:t xml:space="preserve">Implementation of new systems to help individuals to exercise their rights. </w:t>
      </w:r>
    </w:p>
    <w:p w14:paraId="3220E706" w14:textId="77777777" w:rsidR="00BA64FE" w:rsidRDefault="00BA64FE" w:rsidP="002B1C92">
      <w:pPr>
        <w:pStyle w:val="BodyText"/>
        <w:ind w:left="360"/>
        <w:jc w:val="both"/>
      </w:pPr>
      <w:r>
        <w:t xml:space="preserve">DPO must be ask always for advice and approval. Record whether the measure would reduce or eliminate the risk. Take into account the costs and benefits of each measure when deciding whether or not they are appropriate. </w:t>
      </w:r>
    </w:p>
    <w:p w14:paraId="777FA0E9" w14:textId="77777777" w:rsidR="00BA64FE" w:rsidRDefault="00BA64FE" w:rsidP="00C165F2">
      <w:pPr>
        <w:pStyle w:val="Heading3"/>
        <w:numPr>
          <w:ilvl w:val="2"/>
          <w:numId w:val="4"/>
        </w:numPr>
        <w:spacing w:before="180"/>
        <w:rPr>
          <w:rFonts w:cs="Arial"/>
          <w:bCs/>
          <w:color w:val="000000"/>
          <w:szCs w:val="24"/>
        </w:rPr>
      </w:pPr>
      <w:r>
        <w:rPr>
          <w:rStyle w:val="notranslate"/>
          <w:rFonts w:cs="Arial"/>
          <w:bCs/>
          <w:color w:val="000000"/>
          <w:szCs w:val="24"/>
        </w:rPr>
        <w:t>Step 7: Conclusion of DPIA</w:t>
      </w:r>
    </w:p>
    <w:p w14:paraId="764CFCAF" w14:textId="77777777" w:rsidR="00BA64FE" w:rsidRDefault="00BA64FE" w:rsidP="002B1C92">
      <w:pPr>
        <w:pStyle w:val="BodyText"/>
        <w:jc w:val="both"/>
      </w:pPr>
      <w:r>
        <w:t xml:space="preserve">Record: </w:t>
      </w:r>
    </w:p>
    <w:p w14:paraId="0286B11A" w14:textId="6B98D8DB" w:rsidR="00BA64FE" w:rsidRDefault="00BA64FE" w:rsidP="00C165F2">
      <w:pPr>
        <w:pStyle w:val="BodyText"/>
        <w:numPr>
          <w:ilvl w:val="0"/>
          <w:numId w:val="23"/>
        </w:numPr>
        <w:jc w:val="both"/>
      </w:pPr>
      <w:r>
        <w:t xml:space="preserve">what additional measures are planned to take </w:t>
      </w:r>
    </w:p>
    <w:p w14:paraId="0444D8BD" w14:textId="61C43587" w:rsidR="00BA64FE" w:rsidRDefault="00BA64FE" w:rsidP="00C165F2">
      <w:pPr>
        <w:pStyle w:val="BodyText"/>
        <w:numPr>
          <w:ilvl w:val="0"/>
          <w:numId w:val="23"/>
        </w:numPr>
        <w:jc w:val="both"/>
      </w:pPr>
      <w:r>
        <w:t>whether each risk has been eliminated, reduced, or accepted;</w:t>
      </w:r>
    </w:p>
    <w:p w14:paraId="603B772B" w14:textId="77777777" w:rsidR="00BA64FE" w:rsidRDefault="00BA64FE" w:rsidP="00C165F2">
      <w:pPr>
        <w:pStyle w:val="BodyText"/>
        <w:numPr>
          <w:ilvl w:val="0"/>
          <w:numId w:val="23"/>
        </w:numPr>
        <w:jc w:val="both"/>
      </w:pPr>
      <w:r>
        <w:t xml:space="preserve">the overall level of ‘residual risk’ after taking additional measures; and </w:t>
      </w:r>
    </w:p>
    <w:p w14:paraId="64579968" w14:textId="6A329FF9" w:rsidR="00BA64FE" w:rsidRDefault="00BA64FE" w:rsidP="00C165F2">
      <w:pPr>
        <w:pStyle w:val="BodyText"/>
        <w:numPr>
          <w:ilvl w:val="0"/>
          <w:numId w:val="23"/>
        </w:numPr>
        <w:jc w:val="both"/>
      </w:pPr>
      <w:r>
        <w:t>whether you need to consult the EU Supervisory Authorities (</w:t>
      </w:r>
      <w:r w:rsidR="00B77B63">
        <w:t xml:space="preserve">e.g., </w:t>
      </w:r>
      <w:r>
        <w:t xml:space="preserve">ICO). </w:t>
      </w:r>
    </w:p>
    <w:p w14:paraId="0FA511D0" w14:textId="3FA47CA6" w:rsidR="00BA64FE" w:rsidRDefault="00BA64FE" w:rsidP="002B1C92">
      <w:pPr>
        <w:pStyle w:val="BodyText"/>
        <w:jc w:val="both"/>
      </w:pPr>
      <w:r>
        <w:t xml:space="preserve">You do not always have to eliminate every risk. You may decide that some risks, and even a high risk, are acceptable given the benefits of the processing and the difficulties of mitigation. However, if there is still a high risk, you need to consult the EU Supervisory Authorities </w:t>
      </w:r>
      <w:r w:rsidR="00B77B63">
        <w:t>e.g., I</w:t>
      </w:r>
      <w:r>
        <w:t xml:space="preserve">CO) before you can go ahead with the processing. </w:t>
      </w:r>
    </w:p>
    <w:p w14:paraId="4AA902AC" w14:textId="77777777" w:rsidR="00BA64FE" w:rsidRDefault="00BA64FE" w:rsidP="002B1C92">
      <w:pPr>
        <w:pStyle w:val="BodyText"/>
        <w:jc w:val="both"/>
      </w:pPr>
      <w:r>
        <w:t xml:space="preserve">As part of the sign-off process, GDPO advises and approves whether the processing is compliant and can go ahead. </w:t>
      </w:r>
    </w:p>
    <w:p w14:paraId="50D85D78" w14:textId="77777777" w:rsidR="00BA64FE" w:rsidRDefault="00BA64FE" w:rsidP="00C165F2">
      <w:pPr>
        <w:pStyle w:val="Heading3"/>
        <w:numPr>
          <w:ilvl w:val="2"/>
          <w:numId w:val="4"/>
        </w:numPr>
        <w:spacing w:before="180"/>
        <w:jc w:val="both"/>
        <w:rPr>
          <w:rFonts w:cs="Arial"/>
          <w:bCs/>
          <w:color w:val="000000"/>
          <w:szCs w:val="24"/>
        </w:rPr>
      </w:pPr>
      <w:r>
        <w:rPr>
          <w:rStyle w:val="notranslate"/>
          <w:rFonts w:cs="Arial"/>
          <w:bCs/>
          <w:color w:val="000000"/>
          <w:szCs w:val="24"/>
        </w:rPr>
        <w:t>Next Steps</w:t>
      </w:r>
    </w:p>
    <w:p w14:paraId="1786AE65" w14:textId="77777777" w:rsidR="00BA64FE" w:rsidRDefault="00BA64FE" w:rsidP="002B1C92">
      <w:pPr>
        <w:jc w:val="both"/>
      </w:pPr>
      <w:r>
        <w:t xml:space="preserve">Incorporation of the outcomes of the DPIA back into the project/ processing plans. Identify any action points and who is responsible for implementing them. The project management process should be used to ensure these are followed through. </w:t>
      </w:r>
    </w:p>
    <w:p w14:paraId="24DD1E74" w14:textId="77777777" w:rsidR="00BA64FE" w:rsidRDefault="00BA64FE" w:rsidP="002B1C92">
      <w:pPr>
        <w:jc w:val="both"/>
      </w:pPr>
      <w:r>
        <w:t xml:space="preserve">Monitoring of the ongoing performance of the DPIA should be implemented. Maybe there is the need to cycle through the process again before the plans are finalized. </w:t>
      </w:r>
    </w:p>
    <w:p w14:paraId="51E5FFBD" w14:textId="742DE3A9" w:rsidR="00BA64FE" w:rsidRDefault="00BA64FE" w:rsidP="002B1C92">
      <w:pPr>
        <w:jc w:val="both"/>
      </w:pPr>
      <w:r>
        <w:t>If it is decided to accept a high risk, either because it is not possible to mitigate or because the costs of mitigation are too high, we need to consult the EU Supervisory Authorities (</w:t>
      </w:r>
      <w:r w:rsidR="00B77B63">
        <w:t xml:space="preserve">e.g., </w:t>
      </w:r>
      <w:r>
        <w:t xml:space="preserve">ICO) before we can go ahead with the processing. </w:t>
      </w:r>
    </w:p>
    <w:p w14:paraId="7F90C6F4" w14:textId="7E156C2A" w:rsidR="00BA64FE" w:rsidRDefault="00BA64FE" w:rsidP="002B1C92">
      <w:pPr>
        <w:jc w:val="both"/>
      </w:pPr>
      <w:r>
        <w:t xml:space="preserve">It is good practice to publish DPIA to aid transparency and accountability. This could help foster trust in our processing activities and improve individuals’ ability to exercise their rights. If there are concerned that publication might reveal commercially sensitive information, undermine </w:t>
      </w:r>
      <w:r w:rsidR="00B77B63">
        <w:t>security,</w:t>
      </w:r>
      <w:r>
        <w:t xml:space="preserve"> or cause other risks, it should be considered whether to redact (black out) or remove sensitive details, or publish a summary. </w:t>
      </w:r>
    </w:p>
    <w:p w14:paraId="702D81EA" w14:textId="77777777" w:rsidR="00BA64FE" w:rsidRDefault="00BA64FE" w:rsidP="002B1C92">
      <w:pPr>
        <w:jc w:val="both"/>
      </w:pPr>
      <w:r>
        <w:t xml:space="preserve">DPIA needs to keep under review, and maybe needs to repeat it if there is a substantial change to the nature, scope, context or purposes of the processing. </w:t>
      </w:r>
    </w:p>
    <w:p w14:paraId="1CDDD0D7" w14:textId="49014D40" w:rsidR="00BA64FE" w:rsidRDefault="00BA64FE" w:rsidP="00BA64FE"/>
    <w:p w14:paraId="04A19210" w14:textId="187D0541" w:rsidR="00BA64FE" w:rsidRDefault="00BA64FE" w:rsidP="00C165F2">
      <w:pPr>
        <w:pStyle w:val="Heading1"/>
        <w:numPr>
          <w:ilvl w:val="0"/>
          <w:numId w:val="4"/>
        </w:numPr>
        <w:rPr>
          <w:rFonts w:cs="Arial"/>
        </w:rPr>
      </w:pPr>
      <w:bookmarkStart w:id="43" w:name="_Toc69981274"/>
      <w:bookmarkStart w:id="44" w:name="_Toc118212386"/>
      <w:r>
        <w:rPr>
          <w:rFonts w:cs="Arial"/>
        </w:rPr>
        <w:lastRenderedPageBreak/>
        <w:t>S</w:t>
      </w:r>
      <w:r w:rsidR="002B1C92">
        <w:rPr>
          <w:rFonts w:cs="Arial"/>
        </w:rPr>
        <w:t xml:space="preserve">IMPLE CHECKLISTS </w:t>
      </w:r>
      <w:r>
        <w:rPr>
          <w:rFonts w:cs="Arial"/>
        </w:rPr>
        <w:t>(example)</w:t>
      </w:r>
      <w:bookmarkEnd w:id="43"/>
      <w:bookmarkEnd w:id="44"/>
      <w:r>
        <w:rPr>
          <w:rFonts w:cs="Arial"/>
        </w:rPr>
        <w:t xml:space="preserve"> </w:t>
      </w:r>
    </w:p>
    <w:p w14:paraId="456D2E01" w14:textId="77777777" w:rsidR="00BA64FE" w:rsidRDefault="00BA64FE" w:rsidP="00C165F2">
      <w:pPr>
        <w:pStyle w:val="Heading2"/>
        <w:numPr>
          <w:ilvl w:val="1"/>
          <w:numId w:val="4"/>
        </w:numPr>
        <w:ind w:left="576"/>
        <w:rPr>
          <w:rFonts w:cs="Arial"/>
          <w:bCs/>
          <w:color w:val="000000"/>
          <w:szCs w:val="24"/>
        </w:rPr>
      </w:pPr>
      <w:bookmarkStart w:id="45" w:name="_Toc69981275"/>
      <w:bookmarkStart w:id="46" w:name="_Toc118212387"/>
      <w:r>
        <w:rPr>
          <w:rStyle w:val="notranslate"/>
          <w:rFonts w:cs="Arial"/>
          <w:bCs/>
          <w:color w:val="000000"/>
          <w:szCs w:val="24"/>
        </w:rPr>
        <w:t>DPIA Screening Checklist</w:t>
      </w:r>
      <w:bookmarkEnd w:id="45"/>
      <w:bookmarkEnd w:id="46"/>
    </w:p>
    <w:p w14:paraId="088AAD11" w14:textId="77777777" w:rsidR="00BA64FE" w:rsidRDefault="00BA64FE" w:rsidP="00C165F2">
      <w:pPr>
        <w:pStyle w:val="BodyText"/>
        <w:numPr>
          <w:ilvl w:val="0"/>
          <w:numId w:val="24"/>
        </w:numPr>
      </w:pPr>
      <w:r>
        <w:t xml:space="preserve">Carry out a DPIA if we plan to: </w:t>
      </w:r>
    </w:p>
    <w:p w14:paraId="4B1E0A57" w14:textId="77777777" w:rsidR="00BA64FE" w:rsidRDefault="00BA64FE" w:rsidP="00C165F2">
      <w:pPr>
        <w:pStyle w:val="BodyText"/>
        <w:numPr>
          <w:ilvl w:val="1"/>
          <w:numId w:val="25"/>
        </w:numPr>
        <w:jc w:val="both"/>
      </w:pPr>
      <w:r>
        <w:t xml:space="preserve">Use systematic and extensive profiling or automated decision-making to make significant decisions about people. </w:t>
      </w:r>
    </w:p>
    <w:p w14:paraId="5A7F890A" w14:textId="77777777" w:rsidR="00BA64FE" w:rsidRDefault="00BA64FE" w:rsidP="00C165F2">
      <w:pPr>
        <w:pStyle w:val="BodyText"/>
        <w:numPr>
          <w:ilvl w:val="1"/>
          <w:numId w:val="25"/>
        </w:numPr>
        <w:jc w:val="both"/>
      </w:pPr>
      <w:r>
        <w:t xml:space="preserve">Process special category data or criminal offence data on a large scale. </w:t>
      </w:r>
    </w:p>
    <w:p w14:paraId="69B931E0" w14:textId="77777777" w:rsidR="00BA64FE" w:rsidRDefault="00BA64FE" w:rsidP="00C165F2">
      <w:pPr>
        <w:pStyle w:val="BodyText"/>
        <w:numPr>
          <w:ilvl w:val="1"/>
          <w:numId w:val="25"/>
        </w:numPr>
        <w:jc w:val="both"/>
      </w:pPr>
      <w:r>
        <w:t xml:space="preserve">Systematically monitor a publicly accessible place on a large scale. </w:t>
      </w:r>
    </w:p>
    <w:p w14:paraId="00BB5823" w14:textId="77777777" w:rsidR="00BA64FE" w:rsidRDefault="00BA64FE" w:rsidP="00C165F2">
      <w:pPr>
        <w:pStyle w:val="BodyText"/>
        <w:numPr>
          <w:ilvl w:val="1"/>
          <w:numId w:val="25"/>
        </w:numPr>
        <w:jc w:val="both"/>
      </w:pPr>
      <w:r>
        <w:t xml:space="preserve">Use new technologies. </w:t>
      </w:r>
    </w:p>
    <w:p w14:paraId="2E30F090" w14:textId="77777777" w:rsidR="00BA64FE" w:rsidRDefault="00BA64FE" w:rsidP="00C165F2">
      <w:pPr>
        <w:pStyle w:val="BodyText"/>
        <w:numPr>
          <w:ilvl w:val="1"/>
          <w:numId w:val="25"/>
        </w:numPr>
        <w:jc w:val="both"/>
      </w:pPr>
      <w:r>
        <w:t xml:space="preserve">Use profiling, automated decision-making or special category data to help make decisions on someone’s access to a service, opportunity or benefit. </w:t>
      </w:r>
    </w:p>
    <w:p w14:paraId="2689807C" w14:textId="77777777" w:rsidR="00BA64FE" w:rsidRDefault="00BA64FE" w:rsidP="00C165F2">
      <w:pPr>
        <w:pStyle w:val="BodyText"/>
        <w:numPr>
          <w:ilvl w:val="1"/>
          <w:numId w:val="25"/>
        </w:numPr>
        <w:jc w:val="both"/>
      </w:pPr>
      <w:r>
        <w:t xml:space="preserve">Carry out profiling on a large scale. </w:t>
      </w:r>
    </w:p>
    <w:p w14:paraId="0412CE8F" w14:textId="77777777" w:rsidR="00BA64FE" w:rsidRDefault="00BA64FE" w:rsidP="00C165F2">
      <w:pPr>
        <w:pStyle w:val="BodyText"/>
        <w:numPr>
          <w:ilvl w:val="1"/>
          <w:numId w:val="25"/>
        </w:numPr>
        <w:jc w:val="both"/>
      </w:pPr>
      <w:r>
        <w:t xml:space="preserve">Process biometric or genetic data. </w:t>
      </w:r>
    </w:p>
    <w:p w14:paraId="608AF3F0" w14:textId="59C8C37C" w:rsidR="00BA64FE" w:rsidRDefault="00BA64FE" w:rsidP="00C165F2">
      <w:pPr>
        <w:pStyle w:val="BodyText"/>
        <w:numPr>
          <w:ilvl w:val="1"/>
          <w:numId w:val="25"/>
        </w:numPr>
        <w:jc w:val="both"/>
      </w:pPr>
      <w:r>
        <w:t xml:space="preserve">Combine, </w:t>
      </w:r>
      <w:r w:rsidR="00B77B63">
        <w:t>compare,</w:t>
      </w:r>
      <w:r>
        <w:t xml:space="preserve"> or match data from multiple sources. </w:t>
      </w:r>
    </w:p>
    <w:p w14:paraId="4DBD3848" w14:textId="77777777" w:rsidR="00BA64FE" w:rsidRDefault="00BA64FE" w:rsidP="00C165F2">
      <w:pPr>
        <w:pStyle w:val="BodyText"/>
        <w:numPr>
          <w:ilvl w:val="1"/>
          <w:numId w:val="25"/>
        </w:numPr>
        <w:jc w:val="both"/>
      </w:pPr>
      <w:r>
        <w:t>Process personal data without providing a privacy notice directly to the individual.</w:t>
      </w:r>
    </w:p>
    <w:p w14:paraId="6F250E80" w14:textId="77777777" w:rsidR="00BA64FE" w:rsidRDefault="00BA64FE" w:rsidP="00C165F2">
      <w:pPr>
        <w:pStyle w:val="BodyText"/>
        <w:numPr>
          <w:ilvl w:val="1"/>
          <w:numId w:val="25"/>
        </w:numPr>
        <w:jc w:val="both"/>
      </w:pPr>
      <w:r>
        <w:t xml:space="preserve">Process personal data in a way which involves tracking individuals’ online or offline location or behavior. </w:t>
      </w:r>
    </w:p>
    <w:p w14:paraId="7BAA375D" w14:textId="77777777" w:rsidR="00BA64FE" w:rsidRDefault="00BA64FE" w:rsidP="00C165F2">
      <w:pPr>
        <w:pStyle w:val="BodyText"/>
        <w:numPr>
          <w:ilvl w:val="1"/>
          <w:numId w:val="25"/>
        </w:numPr>
        <w:jc w:val="both"/>
      </w:pPr>
      <w:r>
        <w:t>Process children’s personal data for profiling or automated decision-making or for marketing purposes or offer online services directly to them.</w:t>
      </w:r>
    </w:p>
    <w:p w14:paraId="4C1AD628" w14:textId="77777777" w:rsidR="00BA64FE" w:rsidRDefault="00BA64FE" w:rsidP="00C165F2">
      <w:pPr>
        <w:pStyle w:val="BodyText"/>
        <w:numPr>
          <w:ilvl w:val="1"/>
          <w:numId w:val="25"/>
        </w:numPr>
        <w:jc w:val="both"/>
      </w:pPr>
      <w:r>
        <w:t xml:space="preserve">Process personal data which could result in a risk of physical harm in the event of a security breach. </w:t>
      </w:r>
    </w:p>
    <w:p w14:paraId="3C96A19C" w14:textId="77777777" w:rsidR="00BA64FE" w:rsidRDefault="00BA64FE" w:rsidP="00C165F2">
      <w:pPr>
        <w:pStyle w:val="BodyText"/>
        <w:numPr>
          <w:ilvl w:val="0"/>
          <w:numId w:val="26"/>
        </w:numPr>
        <w:jc w:val="both"/>
      </w:pPr>
      <w:r>
        <w:t xml:space="preserve">Consider whether to do a DPIA if it is planned to carry out any other: </w:t>
      </w:r>
    </w:p>
    <w:p w14:paraId="79C2B8C8" w14:textId="77777777" w:rsidR="00BA64FE" w:rsidRDefault="00BA64FE" w:rsidP="00C165F2">
      <w:pPr>
        <w:pStyle w:val="BodyText"/>
        <w:numPr>
          <w:ilvl w:val="1"/>
          <w:numId w:val="27"/>
        </w:numPr>
        <w:jc w:val="both"/>
      </w:pPr>
      <w:r>
        <w:t xml:space="preserve">Evaluation or scoring. </w:t>
      </w:r>
    </w:p>
    <w:p w14:paraId="3E37CC10" w14:textId="77777777" w:rsidR="00BA64FE" w:rsidRDefault="00BA64FE" w:rsidP="00C165F2">
      <w:pPr>
        <w:pStyle w:val="BodyText"/>
        <w:numPr>
          <w:ilvl w:val="1"/>
          <w:numId w:val="27"/>
        </w:numPr>
        <w:jc w:val="both"/>
      </w:pPr>
      <w:r>
        <w:t xml:space="preserve">Automated decision-making with significant effects. </w:t>
      </w:r>
    </w:p>
    <w:p w14:paraId="7D9C61F1" w14:textId="77777777" w:rsidR="00BA64FE" w:rsidRDefault="00BA64FE" w:rsidP="00C165F2">
      <w:pPr>
        <w:pStyle w:val="BodyText"/>
        <w:numPr>
          <w:ilvl w:val="1"/>
          <w:numId w:val="27"/>
        </w:numPr>
        <w:jc w:val="both"/>
      </w:pPr>
      <w:r>
        <w:t xml:space="preserve">Systematic monitoring. </w:t>
      </w:r>
    </w:p>
    <w:p w14:paraId="73665C79" w14:textId="77777777" w:rsidR="00BA64FE" w:rsidRDefault="00BA64FE" w:rsidP="00C165F2">
      <w:pPr>
        <w:pStyle w:val="BodyText"/>
        <w:numPr>
          <w:ilvl w:val="1"/>
          <w:numId w:val="27"/>
        </w:numPr>
        <w:jc w:val="both"/>
      </w:pPr>
      <w:r>
        <w:t xml:space="preserve">Processing of sensitive data or data of a highly personal nature. </w:t>
      </w:r>
    </w:p>
    <w:p w14:paraId="38F68CF6" w14:textId="77777777" w:rsidR="00BA64FE" w:rsidRDefault="00BA64FE" w:rsidP="00C165F2">
      <w:pPr>
        <w:pStyle w:val="BodyText"/>
        <w:numPr>
          <w:ilvl w:val="1"/>
          <w:numId w:val="27"/>
        </w:numPr>
        <w:jc w:val="both"/>
      </w:pPr>
      <w:r>
        <w:t xml:space="preserve">Processing on a large scale. </w:t>
      </w:r>
    </w:p>
    <w:p w14:paraId="658A8EB5" w14:textId="77777777" w:rsidR="00BA64FE" w:rsidRDefault="00BA64FE" w:rsidP="00C165F2">
      <w:pPr>
        <w:pStyle w:val="BodyText"/>
        <w:numPr>
          <w:ilvl w:val="1"/>
          <w:numId w:val="27"/>
        </w:numPr>
        <w:jc w:val="both"/>
      </w:pPr>
      <w:r>
        <w:t xml:space="preserve">Processing of data concerning vulnerable data subjects. </w:t>
      </w:r>
    </w:p>
    <w:p w14:paraId="0F91B1B0" w14:textId="77777777" w:rsidR="00BA64FE" w:rsidRDefault="00BA64FE" w:rsidP="00C165F2">
      <w:pPr>
        <w:pStyle w:val="BodyText"/>
        <w:numPr>
          <w:ilvl w:val="1"/>
          <w:numId w:val="27"/>
        </w:numPr>
        <w:jc w:val="both"/>
      </w:pPr>
      <w:r>
        <w:t xml:space="preserve">Innovative technological or organizational solutions. </w:t>
      </w:r>
    </w:p>
    <w:p w14:paraId="635A710C" w14:textId="77777777" w:rsidR="00BA64FE" w:rsidRDefault="00BA64FE" w:rsidP="00C165F2">
      <w:pPr>
        <w:pStyle w:val="BodyText"/>
        <w:numPr>
          <w:ilvl w:val="1"/>
          <w:numId w:val="27"/>
        </w:numPr>
        <w:jc w:val="both"/>
      </w:pPr>
      <w:r>
        <w:t xml:space="preserve">Processing involving preventing data subjects from exercising a right or using a service or contract. </w:t>
      </w:r>
    </w:p>
    <w:p w14:paraId="1FAFB779" w14:textId="77777777" w:rsidR="00BA64FE" w:rsidRDefault="00BA64FE" w:rsidP="002B1C92">
      <w:pPr>
        <w:pStyle w:val="BodyText"/>
        <w:jc w:val="both"/>
      </w:pPr>
    </w:p>
    <w:p w14:paraId="331E55D4" w14:textId="77777777" w:rsidR="00BA64FE" w:rsidRDefault="00BA64FE" w:rsidP="002B1C92">
      <w:pPr>
        <w:pStyle w:val="BodyText"/>
        <w:jc w:val="both"/>
      </w:pPr>
    </w:p>
    <w:p w14:paraId="2DCF7AB0" w14:textId="77777777" w:rsidR="00BA64FE" w:rsidRDefault="00BA64FE" w:rsidP="00C165F2">
      <w:pPr>
        <w:pStyle w:val="BodyText"/>
        <w:numPr>
          <w:ilvl w:val="0"/>
          <w:numId w:val="28"/>
        </w:numPr>
        <w:jc w:val="both"/>
      </w:pPr>
      <w:r>
        <w:lastRenderedPageBreak/>
        <w:t xml:space="preserve">If it is decided not to carry out a DPIA, document the reasons. </w:t>
      </w:r>
    </w:p>
    <w:p w14:paraId="0BA26F28" w14:textId="77777777" w:rsidR="00BA64FE" w:rsidRDefault="00BA64FE" w:rsidP="00C165F2">
      <w:pPr>
        <w:pStyle w:val="BodyText"/>
        <w:numPr>
          <w:ilvl w:val="0"/>
          <w:numId w:val="29"/>
        </w:numPr>
        <w:jc w:val="both"/>
      </w:pPr>
      <w:r>
        <w:t xml:space="preserve">Consider carrying out a DPIA in any major project involving the use of personal data. </w:t>
      </w:r>
    </w:p>
    <w:p w14:paraId="718F145D" w14:textId="60513F8D" w:rsidR="00BA64FE" w:rsidRDefault="00BA64FE" w:rsidP="00C165F2">
      <w:pPr>
        <w:pStyle w:val="BodyText"/>
        <w:numPr>
          <w:ilvl w:val="0"/>
          <w:numId w:val="29"/>
        </w:numPr>
        <w:jc w:val="both"/>
      </w:pPr>
      <w:r>
        <w:t xml:space="preserve">Carry out a new DPIA if there is a change to the nature, scope, </w:t>
      </w:r>
      <w:r w:rsidR="00B77B63">
        <w:t>context,</w:t>
      </w:r>
      <w:r>
        <w:t xml:space="preserve"> or purposes of our processing. </w:t>
      </w:r>
    </w:p>
    <w:p w14:paraId="190D34E4" w14:textId="77777777" w:rsidR="00BA64FE" w:rsidRDefault="00BA64FE" w:rsidP="00C165F2">
      <w:pPr>
        <w:pStyle w:val="Heading2"/>
        <w:numPr>
          <w:ilvl w:val="1"/>
          <w:numId w:val="4"/>
        </w:numPr>
        <w:ind w:left="576"/>
        <w:rPr>
          <w:rFonts w:cs="Arial"/>
          <w:bCs/>
          <w:color w:val="000000"/>
          <w:szCs w:val="24"/>
        </w:rPr>
      </w:pPr>
      <w:bookmarkStart w:id="47" w:name="_Toc69981276"/>
      <w:bookmarkStart w:id="48" w:name="_Toc118212388"/>
      <w:r>
        <w:rPr>
          <w:rStyle w:val="notranslate"/>
          <w:rFonts w:cs="Arial"/>
          <w:bCs/>
          <w:color w:val="000000"/>
          <w:szCs w:val="24"/>
        </w:rPr>
        <w:t>DPIA Process Checklist</w:t>
      </w:r>
      <w:bookmarkEnd w:id="47"/>
      <w:bookmarkEnd w:id="48"/>
    </w:p>
    <w:p w14:paraId="2AB2C11B" w14:textId="06E33895" w:rsidR="00BA64FE" w:rsidRDefault="00BA64FE" w:rsidP="00C165F2">
      <w:pPr>
        <w:numPr>
          <w:ilvl w:val="0"/>
          <w:numId w:val="30"/>
        </w:numPr>
        <w:jc w:val="both"/>
      </w:pPr>
      <w:r>
        <w:t xml:space="preserve">Description of the nature, scope, </w:t>
      </w:r>
      <w:r w:rsidR="00B77B63">
        <w:t>context,</w:t>
      </w:r>
      <w:r>
        <w:t xml:space="preserve"> and purposes of the processing. </w:t>
      </w:r>
    </w:p>
    <w:p w14:paraId="26A6FE14" w14:textId="77777777" w:rsidR="00BA64FE" w:rsidRDefault="00BA64FE" w:rsidP="00C165F2">
      <w:pPr>
        <w:numPr>
          <w:ilvl w:val="0"/>
          <w:numId w:val="30"/>
        </w:numPr>
        <w:jc w:val="both"/>
      </w:pPr>
      <w:r>
        <w:t xml:space="preserve">Consultation of the data processors to help to understand and to document their processing activities and identify any associated risks. </w:t>
      </w:r>
    </w:p>
    <w:p w14:paraId="6F6E13DD" w14:textId="77777777" w:rsidR="00BA64FE" w:rsidRDefault="00BA64FE" w:rsidP="00C165F2">
      <w:pPr>
        <w:numPr>
          <w:ilvl w:val="0"/>
          <w:numId w:val="30"/>
        </w:numPr>
        <w:jc w:val="both"/>
      </w:pPr>
      <w:r>
        <w:t xml:space="preserve">Consider how best to consult individuals (or their representatives) and other relevant stakeholders. </w:t>
      </w:r>
    </w:p>
    <w:p w14:paraId="6CFCF3E0" w14:textId="77777777" w:rsidR="00BA64FE" w:rsidRDefault="00BA64FE" w:rsidP="00C165F2">
      <w:pPr>
        <w:pStyle w:val="BodyText"/>
        <w:numPr>
          <w:ilvl w:val="0"/>
          <w:numId w:val="31"/>
        </w:numPr>
        <w:jc w:val="both"/>
      </w:pPr>
      <w:r>
        <w:t>Ask the data protection officer for advice, Follow GDPO’s advice.</w:t>
      </w:r>
    </w:p>
    <w:p w14:paraId="3F24DC79" w14:textId="77777777" w:rsidR="00BA64FE" w:rsidRDefault="00BA64FE" w:rsidP="00C165F2">
      <w:pPr>
        <w:pStyle w:val="BodyText"/>
        <w:numPr>
          <w:ilvl w:val="0"/>
          <w:numId w:val="31"/>
        </w:numPr>
        <w:jc w:val="both"/>
      </w:pPr>
      <w:r>
        <w:t xml:space="preserve">Check that the processing is necessary for and proportionate to the purposes. Description how we to ensure data protection compliance. </w:t>
      </w:r>
    </w:p>
    <w:p w14:paraId="042AF0CB" w14:textId="77777777" w:rsidR="00BA64FE" w:rsidRDefault="00BA64FE" w:rsidP="00C165F2">
      <w:pPr>
        <w:pStyle w:val="BodyText"/>
        <w:numPr>
          <w:ilvl w:val="0"/>
          <w:numId w:val="31"/>
        </w:numPr>
        <w:jc w:val="both"/>
      </w:pPr>
      <w:r>
        <w:t xml:space="preserve">Objective assessment of the likelihood and severity of any risks to individuals’ rights and interests. </w:t>
      </w:r>
    </w:p>
    <w:p w14:paraId="7E643F42" w14:textId="77777777" w:rsidR="00BA64FE" w:rsidRDefault="00BA64FE" w:rsidP="00C165F2">
      <w:pPr>
        <w:pStyle w:val="BodyText"/>
        <w:numPr>
          <w:ilvl w:val="0"/>
          <w:numId w:val="31"/>
        </w:numPr>
        <w:jc w:val="both"/>
      </w:pPr>
      <w:r>
        <w:t xml:space="preserve">Identification of measures which can be put in place to eliminate or reduce high risks. </w:t>
      </w:r>
    </w:p>
    <w:p w14:paraId="66DBCAEC" w14:textId="77777777" w:rsidR="00BA64FE" w:rsidRDefault="00BA64FE" w:rsidP="00C165F2">
      <w:pPr>
        <w:pStyle w:val="BodyText"/>
        <w:numPr>
          <w:ilvl w:val="0"/>
          <w:numId w:val="31"/>
        </w:numPr>
        <w:jc w:val="both"/>
      </w:pPr>
      <w:r>
        <w:t xml:space="preserve">Record the outcome of the DPIA, including any difference of opinion with our GDPO or individuals consulted. </w:t>
      </w:r>
    </w:p>
    <w:p w14:paraId="1904BAFE" w14:textId="77777777" w:rsidR="00BA64FE" w:rsidRDefault="00BA64FE" w:rsidP="00C165F2">
      <w:pPr>
        <w:pStyle w:val="BodyText"/>
        <w:numPr>
          <w:ilvl w:val="0"/>
          <w:numId w:val="31"/>
        </w:numPr>
        <w:jc w:val="both"/>
      </w:pPr>
      <w:r>
        <w:t xml:space="preserve">Implementation of identified measures, and integration of them into the project plan. </w:t>
      </w:r>
    </w:p>
    <w:p w14:paraId="65867465" w14:textId="1D752EA7" w:rsidR="00BA64FE" w:rsidRDefault="00BA64FE" w:rsidP="00C165F2">
      <w:pPr>
        <w:pStyle w:val="BodyText"/>
        <w:numPr>
          <w:ilvl w:val="0"/>
          <w:numId w:val="31"/>
        </w:numPr>
        <w:jc w:val="both"/>
      </w:pPr>
      <w:r>
        <w:t xml:space="preserve">Consultation of the EU Supervisory Authorities (ICO) before </w:t>
      </w:r>
      <w:r w:rsidR="00B77B63">
        <w:t>processing if</w:t>
      </w:r>
      <w:r>
        <w:t xml:space="preserve"> the high risks cannot be mitigated.</w:t>
      </w:r>
    </w:p>
    <w:p w14:paraId="722C2386" w14:textId="77777777" w:rsidR="00BA64FE" w:rsidRDefault="00BA64FE" w:rsidP="00BA64FE">
      <w:pPr>
        <w:pStyle w:val="BodyText"/>
      </w:pPr>
    </w:p>
    <w:p w14:paraId="225BCDE8" w14:textId="77777777" w:rsidR="00BA64FE" w:rsidRDefault="00BA64FE" w:rsidP="00BA64FE">
      <w:pPr>
        <w:pStyle w:val="BodyText"/>
      </w:pPr>
    </w:p>
    <w:p w14:paraId="36F70B6F" w14:textId="77777777" w:rsidR="00BA64FE" w:rsidRDefault="00BA64FE" w:rsidP="00BA64FE">
      <w:pPr>
        <w:tabs>
          <w:tab w:val="left" w:pos="1031"/>
        </w:tabs>
        <w:spacing w:before="100" w:beforeAutospacing="1" w:after="100" w:afterAutospacing="1"/>
        <w:rPr>
          <w:rFonts w:eastAsia="Times New Roman" w:cs="Arial"/>
        </w:rPr>
      </w:pPr>
    </w:p>
    <w:p w14:paraId="3E7E661C" w14:textId="77777777" w:rsidR="00BA64FE" w:rsidRDefault="00BA64FE" w:rsidP="00C165F2">
      <w:pPr>
        <w:pStyle w:val="Heading1"/>
        <w:numPr>
          <w:ilvl w:val="0"/>
          <w:numId w:val="4"/>
        </w:numPr>
        <w:rPr>
          <w:rFonts w:cs="Arial"/>
        </w:rPr>
      </w:pPr>
      <w:bookmarkStart w:id="49" w:name="_Toc69981277"/>
      <w:bookmarkStart w:id="50" w:name="_Toc118212389"/>
      <w:r>
        <w:rPr>
          <w:rFonts w:cs="Arial"/>
        </w:rPr>
        <w:lastRenderedPageBreak/>
        <w:t>APPENDIXES</w:t>
      </w:r>
      <w:bookmarkEnd w:id="49"/>
      <w:bookmarkEnd w:id="50"/>
    </w:p>
    <w:p w14:paraId="12201046" w14:textId="77777777" w:rsidR="00BA64FE" w:rsidRDefault="00BA64FE" w:rsidP="00C165F2">
      <w:pPr>
        <w:pStyle w:val="Heading2"/>
        <w:numPr>
          <w:ilvl w:val="1"/>
          <w:numId w:val="4"/>
        </w:numPr>
        <w:spacing w:before="240" w:after="120"/>
        <w:ind w:left="578" w:hanging="578"/>
        <w:rPr>
          <w:rFonts w:cs="Arial"/>
        </w:rPr>
      </w:pPr>
      <w:bookmarkStart w:id="51" w:name="_Toc69981278"/>
      <w:bookmarkStart w:id="52" w:name="_Toc262131038"/>
      <w:bookmarkStart w:id="53" w:name="_Toc118212390"/>
      <w:r>
        <w:rPr>
          <w:rFonts w:cs="Arial"/>
        </w:rPr>
        <w:t>Definition</w:t>
      </w:r>
      <w:bookmarkEnd w:id="51"/>
      <w:bookmarkEnd w:id="52"/>
      <w:bookmarkEnd w:id="53"/>
    </w:p>
    <w:tbl>
      <w:tblPr>
        <w:tblW w:w="0"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4A0" w:firstRow="1" w:lastRow="0" w:firstColumn="1" w:lastColumn="0" w:noHBand="0" w:noVBand="1"/>
      </w:tblPr>
      <w:tblGrid>
        <w:gridCol w:w="2016"/>
        <w:gridCol w:w="7056"/>
      </w:tblGrid>
      <w:tr w:rsidR="00BA64FE" w:rsidRPr="002B1C92" w14:paraId="2CD85B60" w14:textId="77777777" w:rsidTr="00BA64FE">
        <w:trPr>
          <w:tblHeader/>
        </w:trPr>
        <w:tc>
          <w:tcPr>
            <w:tcW w:w="2016"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731D0792" w14:textId="77777777" w:rsidR="00BA64FE" w:rsidRPr="002B1C92" w:rsidRDefault="00BA64FE">
            <w:pPr>
              <w:rPr>
                <w:rFonts w:cs="Arial"/>
                <w:b/>
              </w:rPr>
            </w:pPr>
            <w:r w:rsidRPr="002B1C92">
              <w:rPr>
                <w:rFonts w:cs="Arial"/>
                <w:b/>
              </w:rPr>
              <w:t>Abbreviations</w:t>
            </w:r>
          </w:p>
        </w:tc>
        <w:tc>
          <w:tcPr>
            <w:tcW w:w="7056"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3BB86A72" w14:textId="77777777" w:rsidR="00BA64FE" w:rsidRPr="002B1C92" w:rsidRDefault="00BA64FE">
            <w:pPr>
              <w:rPr>
                <w:rFonts w:cs="Arial"/>
                <w:b/>
              </w:rPr>
            </w:pPr>
            <w:r w:rsidRPr="002B1C92">
              <w:rPr>
                <w:rFonts w:cs="Arial"/>
                <w:b/>
              </w:rPr>
              <w:t>Description</w:t>
            </w:r>
          </w:p>
        </w:tc>
      </w:tr>
      <w:tr w:rsidR="00BA64FE" w14:paraId="7069BEA9" w14:textId="77777777" w:rsidTr="00BA64FE">
        <w:tc>
          <w:tcPr>
            <w:tcW w:w="2016" w:type="dxa"/>
            <w:tcBorders>
              <w:top w:val="dotted" w:sz="2" w:space="0" w:color="808080"/>
              <w:left w:val="dotted" w:sz="2" w:space="0" w:color="808080"/>
              <w:bottom w:val="dotted" w:sz="2" w:space="0" w:color="808080"/>
              <w:right w:val="dotted" w:sz="2" w:space="0" w:color="808080"/>
            </w:tcBorders>
            <w:shd w:val="clear" w:color="auto" w:fill="FFFFFF"/>
            <w:hideMark/>
          </w:tcPr>
          <w:p w14:paraId="0336420D" w14:textId="77777777" w:rsidR="00BA64FE" w:rsidRDefault="00BA64FE">
            <w:pPr>
              <w:rPr>
                <w:rFonts w:cs="Arial"/>
                <w:szCs w:val="24"/>
              </w:rPr>
            </w:pPr>
            <w:r>
              <w:rPr>
                <w:rFonts w:eastAsia="Microsoft JhengHei" w:cs="Arial"/>
                <w:szCs w:val="24"/>
              </w:rPr>
              <w:t>PII, Personal Identifiable Information,</w:t>
            </w:r>
            <w:r>
              <w:rPr>
                <w:rFonts w:eastAsia="Microsoft JhengHei" w:cs="Arial"/>
                <w:szCs w:val="24"/>
              </w:rPr>
              <w:br/>
              <w:t>Personal Data</w:t>
            </w:r>
          </w:p>
        </w:tc>
        <w:tc>
          <w:tcPr>
            <w:tcW w:w="7056" w:type="dxa"/>
            <w:tcBorders>
              <w:top w:val="dotted" w:sz="2" w:space="0" w:color="808080"/>
              <w:left w:val="dotted" w:sz="2" w:space="0" w:color="808080"/>
              <w:bottom w:val="dotted" w:sz="2" w:space="0" w:color="808080"/>
              <w:right w:val="dotted" w:sz="2" w:space="0" w:color="808080"/>
            </w:tcBorders>
            <w:shd w:val="clear" w:color="auto" w:fill="FFFFFF"/>
            <w:hideMark/>
          </w:tcPr>
          <w:p w14:paraId="5390ADD6" w14:textId="77777777" w:rsidR="00BA64FE" w:rsidRDefault="00BA64FE" w:rsidP="002B1C92">
            <w:pPr>
              <w:jc w:val="both"/>
              <w:rPr>
                <w:rFonts w:cs="Arial"/>
                <w:lang w:eastAsia="zh-TW"/>
              </w:rPr>
            </w:pPr>
            <w:r>
              <w:rPr>
                <w:rFonts w:cs="Arial"/>
                <w:lang w:eastAsia="zh-TW"/>
              </w:rPr>
              <w:t>Refer to the personal data defined by the EU GDPR (Article 4 (1)),</w:t>
            </w:r>
            <w:r>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BA64FE" w14:paraId="668B76AA" w14:textId="77777777" w:rsidTr="00BA64FE">
        <w:tc>
          <w:tcPr>
            <w:tcW w:w="2016" w:type="dxa"/>
            <w:tcBorders>
              <w:top w:val="dotted" w:sz="2" w:space="0" w:color="808080"/>
              <w:left w:val="dotted" w:sz="2" w:space="0" w:color="808080"/>
              <w:bottom w:val="dotted" w:sz="2" w:space="0" w:color="808080"/>
              <w:right w:val="dotted" w:sz="2" w:space="0" w:color="808080"/>
            </w:tcBorders>
            <w:hideMark/>
          </w:tcPr>
          <w:p w14:paraId="23C45B06" w14:textId="77777777" w:rsidR="00BA64FE" w:rsidRDefault="00BA64FE">
            <w:pPr>
              <w:pStyle w:val="BodyText"/>
            </w:pPr>
            <w:r>
              <w:t>Data Subject</w:t>
            </w:r>
          </w:p>
        </w:tc>
        <w:tc>
          <w:tcPr>
            <w:tcW w:w="7056" w:type="dxa"/>
            <w:tcBorders>
              <w:top w:val="dotted" w:sz="2" w:space="0" w:color="808080"/>
              <w:left w:val="dotted" w:sz="2" w:space="0" w:color="808080"/>
              <w:bottom w:val="dotted" w:sz="2" w:space="0" w:color="808080"/>
              <w:right w:val="dotted" w:sz="2" w:space="0" w:color="808080"/>
            </w:tcBorders>
            <w:hideMark/>
          </w:tcPr>
          <w:p w14:paraId="3EE4B1F2" w14:textId="77777777" w:rsidR="00BA64FE" w:rsidRDefault="00BA64FE">
            <w:pPr>
              <w:pStyle w:val="BodyText"/>
              <w:rPr>
                <w:lang w:eastAsia="zh-TW"/>
              </w:rPr>
            </w:pPr>
            <w:r>
              <w:rPr>
                <w:lang w:eastAsia="zh-TW"/>
              </w:rPr>
              <w:t>EU GDPR (Article 4 - 1),</w:t>
            </w:r>
            <w:r>
              <w:rPr>
                <w:lang w:eastAsia="zh-TW"/>
              </w:rPr>
              <w:br/>
            </w:r>
            <w:r>
              <w:t>Data subject refers to any individual person who can be identified, directly or indirectly.</w:t>
            </w:r>
          </w:p>
        </w:tc>
      </w:tr>
      <w:tr w:rsidR="00BA64FE" w14:paraId="57C5E99C" w14:textId="77777777" w:rsidTr="00BA64FE">
        <w:tc>
          <w:tcPr>
            <w:tcW w:w="2016" w:type="dxa"/>
            <w:tcBorders>
              <w:top w:val="dotted" w:sz="2" w:space="0" w:color="808080"/>
              <w:left w:val="dotted" w:sz="2" w:space="0" w:color="808080"/>
              <w:bottom w:val="dotted" w:sz="2" w:space="0" w:color="808080"/>
              <w:right w:val="dotted" w:sz="2" w:space="0" w:color="808080"/>
            </w:tcBorders>
            <w:hideMark/>
          </w:tcPr>
          <w:p w14:paraId="0F544B3A" w14:textId="77777777" w:rsidR="00BA64FE" w:rsidRDefault="00BA64FE">
            <w:pPr>
              <w:pStyle w:val="BodyText"/>
            </w:pPr>
            <w:r>
              <w:t>Data Controller</w:t>
            </w:r>
          </w:p>
        </w:tc>
        <w:tc>
          <w:tcPr>
            <w:tcW w:w="7056" w:type="dxa"/>
            <w:tcBorders>
              <w:top w:val="dotted" w:sz="2" w:space="0" w:color="808080"/>
              <w:left w:val="dotted" w:sz="2" w:space="0" w:color="808080"/>
              <w:bottom w:val="dotted" w:sz="2" w:space="0" w:color="808080"/>
              <w:right w:val="dotted" w:sz="2" w:space="0" w:color="808080"/>
            </w:tcBorders>
            <w:hideMark/>
          </w:tcPr>
          <w:p w14:paraId="2FD6A007" w14:textId="77777777" w:rsidR="00BA64FE" w:rsidRDefault="00BA64FE">
            <w:pPr>
              <w:pStyle w:val="BodyText"/>
              <w:rPr>
                <w:lang w:eastAsia="zh-TW"/>
              </w:rPr>
            </w:pPr>
            <w:r>
              <w:rPr>
                <w:lang w:eastAsia="zh-TW"/>
              </w:rPr>
              <w:t>EU GDPR (Article 4 - 7),</w:t>
            </w:r>
            <w:r>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BA64FE" w14:paraId="2A559DA7" w14:textId="77777777" w:rsidTr="00BA64FE">
        <w:tc>
          <w:tcPr>
            <w:tcW w:w="2016" w:type="dxa"/>
            <w:tcBorders>
              <w:top w:val="dotted" w:sz="2" w:space="0" w:color="808080"/>
              <w:left w:val="dotted" w:sz="2" w:space="0" w:color="808080"/>
              <w:bottom w:val="dotted" w:sz="2" w:space="0" w:color="808080"/>
              <w:right w:val="dotted" w:sz="2" w:space="0" w:color="808080"/>
            </w:tcBorders>
            <w:hideMark/>
          </w:tcPr>
          <w:p w14:paraId="5E9FE0EF" w14:textId="77777777" w:rsidR="00BA64FE" w:rsidRDefault="00BA64FE">
            <w:pPr>
              <w:pStyle w:val="BodyText"/>
            </w:pPr>
            <w:r>
              <w:t>Data Processor</w:t>
            </w:r>
          </w:p>
        </w:tc>
        <w:tc>
          <w:tcPr>
            <w:tcW w:w="7056" w:type="dxa"/>
            <w:tcBorders>
              <w:top w:val="dotted" w:sz="2" w:space="0" w:color="808080"/>
              <w:left w:val="dotted" w:sz="2" w:space="0" w:color="808080"/>
              <w:bottom w:val="dotted" w:sz="2" w:space="0" w:color="808080"/>
              <w:right w:val="dotted" w:sz="2" w:space="0" w:color="808080"/>
            </w:tcBorders>
            <w:hideMark/>
          </w:tcPr>
          <w:p w14:paraId="368513CE" w14:textId="77777777" w:rsidR="00BA64FE" w:rsidRDefault="00BA64FE">
            <w:pPr>
              <w:pStyle w:val="BodyText"/>
              <w:rPr>
                <w:lang w:eastAsia="zh-TW"/>
              </w:rPr>
            </w:pPr>
            <w:r>
              <w:rPr>
                <w:lang w:eastAsia="zh-TW"/>
              </w:rPr>
              <w:t>EU GDPR (Article 4 - 8),</w:t>
            </w:r>
            <w:r>
              <w:rPr>
                <w:lang w:eastAsia="zh-TW"/>
              </w:rPr>
              <w:br/>
              <w:t>Data Processor means a natural or legal person, public authority, agency or anybody which processes data on behalf of the controller.</w:t>
            </w:r>
          </w:p>
        </w:tc>
      </w:tr>
      <w:tr w:rsidR="00BA64FE" w14:paraId="6D230C80" w14:textId="77777777" w:rsidTr="002B1C92">
        <w:trPr>
          <w:trHeight w:val="1149"/>
        </w:trPr>
        <w:tc>
          <w:tcPr>
            <w:tcW w:w="2016" w:type="dxa"/>
            <w:tcBorders>
              <w:top w:val="dotted" w:sz="2" w:space="0" w:color="808080"/>
              <w:left w:val="dotted" w:sz="2" w:space="0" w:color="808080"/>
              <w:bottom w:val="dotted" w:sz="2" w:space="0" w:color="808080"/>
              <w:right w:val="dotted" w:sz="2" w:space="0" w:color="808080"/>
            </w:tcBorders>
            <w:hideMark/>
          </w:tcPr>
          <w:p w14:paraId="318DE503" w14:textId="77777777" w:rsidR="00BA64FE" w:rsidRDefault="00BA64FE">
            <w:pPr>
              <w:pStyle w:val="BodyText"/>
            </w:pPr>
            <w:r>
              <w:t xml:space="preserve">Recipient </w:t>
            </w:r>
          </w:p>
        </w:tc>
        <w:tc>
          <w:tcPr>
            <w:tcW w:w="7056" w:type="dxa"/>
            <w:tcBorders>
              <w:top w:val="dotted" w:sz="2" w:space="0" w:color="808080"/>
              <w:left w:val="dotted" w:sz="2" w:space="0" w:color="808080"/>
              <w:bottom w:val="dotted" w:sz="2" w:space="0" w:color="808080"/>
              <w:right w:val="dotted" w:sz="2" w:space="0" w:color="808080"/>
            </w:tcBorders>
            <w:hideMark/>
          </w:tcPr>
          <w:p w14:paraId="2B9779A9" w14:textId="77777777" w:rsidR="00BA64FE" w:rsidRDefault="00BA64FE">
            <w:pPr>
              <w:pStyle w:val="BodyText"/>
              <w:rPr>
                <w:lang w:eastAsia="zh-TW"/>
              </w:rPr>
            </w:pPr>
            <w:r>
              <w:rPr>
                <w:lang w:eastAsia="zh-TW"/>
              </w:rPr>
              <w:t>EU GDPR (Article 4 - 9),</w:t>
            </w:r>
            <w:r>
              <w:rPr>
                <w:lang w:eastAsia="zh-TW"/>
              </w:rPr>
              <w:br/>
              <w:t>A natural or legal person, public authority, agency or anybody, to which the personal data are disclosed, whether third party or not.</w:t>
            </w:r>
          </w:p>
        </w:tc>
      </w:tr>
      <w:tr w:rsidR="00BA64FE" w14:paraId="359CEC0C" w14:textId="77777777" w:rsidTr="00BA64FE">
        <w:tc>
          <w:tcPr>
            <w:tcW w:w="2016" w:type="dxa"/>
            <w:tcBorders>
              <w:top w:val="dotted" w:sz="2" w:space="0" w:color="808080"/>
              <w:left w:val="dotted" w:sz="2" w:space="0" w:color="808080"/>
              <w:bottom w:val="dotted" w:sz="2" w:space="0" w:color="808080"/>
              <w:right w:val="dotted" w:sz="2" w:space="0" w:color="808080"/>
            </w:tcBorders>
            <w:hideMark/>
          </w:tcPr>
          <w:p w14:paraId="74A38EF8" w14:textId="77777777" w:rsidR="00BA64FE" w:rsidRDefault="00BA64FE">
            <w:pPr>
              <w:pStyle w:val="BodyText"/>
            </w:pPr>
            <w:r>
              <w:t>Third Party</w:t>
            </w:r>
          </w:p>
        </w:tc>
        <w:tc>
          <w:tcPr>
            <w:tcW w:w="7056" w:type="dxa"/>
            <w:tcBorders>
              <w:top w:val="dotted" w:sz="2" w:space="0" w:color="808080"/>
              <w:left w:val="dotted" w:sz="2" w:space="0" w:color="808080"/>
              <w:bottom w:val="dotted" w:sz="2" w:space="0" w:color="808080"/>
              <w:right w:val="dotted" w:sz="2" w:space="0" w:color="808080"/>
            </w:tcBorders>
            <w:hideMark/>
          </w:tcPr>
          <w:p w14:paraId="41B0C5B1" w14:textId="77777777" w:rsidR="00BA64FE" w:rsidRDefault="00BA64FE">
            <w:pPr>
              <w:pStyle w:val="BodyText"/>
              <w:rPr>
                <w:lang w:eastAsia="zh-TW"/>
              </w:rPr>
            </w:pPr>
            <w:r>
              <w:rPr>
                <w:lang w:eastAsia="zh-TW"/>
              </w:rPr>
              <w:t>EU GDPR (Article 4 - 10),</w:t>
            </w:r>
            <w:r>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BA64FE" w14:paraId="0F08C385" w14:textId="77777777" w:rsidTr="00BA64FE">
        <w:tc>
          <w:tcPr>
            <w:tcW w:w="2016" w:type="dxa"/>
            <w:tcBorders>
              <w:top w:val="dotted" w:sz="2" w:space="0" w:color="808080"/>
              <w:left w:val="dotted" w:sz="2" w:space="0" w:color="808080"/>
              <w:bottom w:val="dotted" w:sz="2" w:space="0" w:color="808080"/>
              <w:right w:val="dotted" w:sz="2" w:space="0" w:color="808080"/>
            </w:tcBorders>
            <w:hideMark/>
          </w:tcPr>
          <w:p w14:paraId="60184C8B" w14:textId="77777777" w:rsidR="00BA64FE" w:rsidRDefault="00BA64FE">
            <w:pPr>
              <w:pStyle w:val="BodyText"/>
            </w:pPr>
            <w:r>
              <w:t>DPO/GDPO</w:t>
            </w:r>
          </w:p>
        </w:tc>
        <w:tc>
          <w:tcPr>
            <w:tcW w:w="7056" w:type="dxa"/>
            <w:tcBorders>
              <w:top w:val="dotted" w:sz="2" w:space="0" w:color="808080"/>
              <w:left w:val="dotted" w:sz="2" w:space="0" w:color="808080"/>
              <w:bottom w:val="dotted" w:sz="2" w:space="0" w:color="808080"/>
              <w:right w:val="dotted" w:sz="2" w:space="0" w:color="808080"/>
            </w:tcBorders>
            <w:hideMark/>
          </w:tcPr>
          <w:p w14:paraId="1F3D5594" w14:textId="77777777" w:rsidR="00BA64FE" w:rsidRDefault="00BA64FE">
            <w:pPr>
              <w:pStyle w:val="BodyText"/>
            </w:pPr>
            <w:r>
              <w:t>Data Protection Officer/Global Data Protection Officer</w:t>
            </w:r>
          </w:p>
        </w:tc>
      </w:tr>
      <w:tr w:rsidR="00BA64FE" w14:paraId="3244CA42" w14:textId="77777777" w:rsidTr="00BA64FE">
        <w:tc>
          <w:tcPr>
            <w:tcW w:w="2016" w:type="dxa"/>
            <w:tcBorders>
              <w:top w:val="dotted" w:sz="2" w:space="0" w:color="808080"/>
              <w:left w:val="dotted" w:sz="2" w:space="0" w:color="808080"/>
              <w:bottom w:val="dotted" w:sz="2" w:space="0" w:color="808080"/>
              <w:right w:val="dotted" w:sz="2" w:space="0" w:color="808080"/>
            </w:tcBorders>
            <w:hideMark/>
          </w:tcPr>
          <w:p w14:paraId="5E4173FF" w14:textId="77777777" w:rsidR="00BA64FE" w:rsidRDefault="00BA64FE">
            <w:pPr>
              <w:pStyle w:val="BodyText"/>
            </w:pPr>
            <w:r>
              <w:t>DPIA</w:t>
            </w:r>
          </w:p>
        </w:tc>
        <w:tc>
          <w:tcPr>
            <w:tcW w:w="7056" w:type="dxa"/>
            <w:tcBorders>
              <w:top w:val="dotted" w:sz="2" w:space="0" w:color="808080"/>
              <w:left w:val="dotted" w:sz="2" w:space="0" w:color="808080"/>
              <w:bottom w:val="dotted" w:sz="2" w:space="0" w:color="808080"/>
              <w:right w:val="dotted" w:sz="2" w:space="0" w:color="808080"/>
            </w:tcBorders>
            <w:hideMark/>
          </w:tcPr>
          <w:p w14:paraId="100BDDB3" w14:textId="77777777" w:rsidR="00BA64FE" w:rsidRDefault="00BA64FE">
            <w:pPr>
              <w:pStyle w:val="BodyText"/>
            </w:pPr>
            <w:r>
              <w:t>Data Protection Impacted Assessment</w:t>
            </w:r>
          </w:p>
        </w:tc>
      </w:tr>
      <w:tr w:rsidR="00BA64FE" w14:paraId="401722ED" w14:textId="77777777" w:rsidTr="00BA64FE">
        <w:tc>
          <w:tcPr>
            <w:tcW w:w="2016" w:type="dxa"/>
            <w:tcBorders>
              <w:top w:val="dotted" w:sz="2" w:space="0" w:color="808080"/>
              <w:left w:val="dotted" w:sz="2" w:space="0" w:color="808080"/>
              <w:bottom w:val="dotted" w:sz="2" w:space="0" w:color="808080"/>
              <w:right w:val="dotted" w:sz="2" w:space="0" w:color="808080"/>
            </w:tcBorders>
            <w:hideMark/>
          </w:tcPr>
          <w:p w14:paraId="14102297" w14:textId="77777777" w:rsidR="00BA64FE" w:rsidRDefault="00BA64FE">
            <w:pPr>
              <w:rPr>
                <w:rFonts w:cs="Arial"/>
              </w:rPr>
            </w:pPr>
            <w:r>
              <w:rPr>
                <w:rFonts w:cs="Arial"/>
              </w:rPr>
              <w:t>PIMS</w:t>
            </w:r>
          </w:p>
        </w:tc>
        <w:tc>
          <w:tcPr>
            <w:tcW w:w="7056" w:type="dxa"/>
            <w:tcBorders>
              <w:top w:val="dotted" w:sz="2" w:space="0" w:color="808080"/>
              <w:left w:val="dotted" w:sz="2" w:space="0" w:color="808080"/>
              <w:bottom w:val="dotted" w:sz="2" w:space="0" w:color="808080"/>
              <w:right w:val="dotted" w:sz="2" w:space="0" w:color="808080"/>
            </w:tcBorders>
            <w:hideMark/>
          </w:tcPr>
          <w:p w14:paraId="4A0BC1D0" w14:textId="77777777" w:rsidR="00BA64FE" w:rsidRDefault="00BA64FE">
            <w:pPr>
              <w:rPr>
                <w:rFonts w:cs="Arial"/>
              </w:rPr>
            </w:pPr>
            <w:r>
              <w:rPr>
                <w:rFonts w:cs="Arial"/>
              </w:rPr>
              <w:t>Personal Information Management System</w:t>
            </w:r>
          </w:p>
        </w:tc>
      </w:tr>
      <w:tr w:rsidR="00BA64FE" w14:paraId="6F7C9107" w14:textId="77777777" w:rsidTr="00BA64FE">
        <w:tc>
          <w:tcPr>
            <w:tcW w:w="2016" w:type="dxa"/>
            <w:tcBorders>
              <w:top w:val="dotted" w:sz="2" w:space="0" w:color="808080"/>
              <w:left w:val="dotted" w:sz="2" w:space="0" w:color="808080"/>
              <w:bottom w:val="dotted" w:sz="2" w:space="0" w:color="808080"/>
              <w:right w:val="dotted" w:sz="2" w:space="0" w:color="808080"/>
            </w:tcBorders>
            <w:hideMark/>
          </w:tcPr>
          <w:p w14:paraId="52A3BA2F" w14:textId="77777777" w:rsidR="00BA64FE" w:rsidRDefault="00BA64FE">
            <w:pPr>
              <w:rPr>
                <w:rFonts w:cs="Arial"/>
              </w:rPr>
            </w:pPr>
            <w:r>
              <w:rPr>
                <w:rFonts w:cs="Arial"/>
              </w:rPr>
              <w:t>EU</w:t>
            </w:r>
          </w:p>
        </w:tc>
        <w:tc>
          <w:tcPr>
            <w:tcW w:w="7056" w:type="dxa"/>
            <w:tcBorders>
              <w:top w:val="dotted" w:sz="2" w:space="0" w:color="808080"/>
              <w:left w:val="dotted" w:sz="2" w:space="0" w:color="808080"/>
              <w:bottom w:val="dotted" w:sz="2" w:space="0" w:color="808080"/>
              <w:right w:val="dotted" w:sz="2" w:space="0" w:color="808080"/>
            </w:tcBorders>
            <w:hideMark/>
          </w:tcPr>
          <w:p w14:paraId="6E2A7FFA" w14:textId="77777777" w:rsidR="00BA64FE" w:rsidRDefault="00BA64FE">
            <w:pPr>
              <w:rPr>
                <w:rFonts w:cs="Arial"/>
              </w:rPr>
            </w:pPr>
            <w:r>
              <w:rPr>
                <w:rFonts w:cs="Arial"/>
              </w:rPr>
              <w:t>European Union</w:t>
            </w:r>
          </w:p>
        </w:tc>
      </w:tr>
    </w:tbl>
    <w:p w14:paraId="33DB26A7" w14:textId="77777777" w:rsidR="00BA64FE" w:rsidRDefault="00BA64FE" w:rsidP="00C165F2">
      <w:pPr>
        <w:pStyle w:val="Heading2"/>
        <w:numPr>
          <w:ilvl w:val="1"/>
          <w:numId w:val="4"/>
        </w:numPr>
        <w:ind w:left="576"/>
        <w:rPr>
          <w:rFonts w:cs="Arial"/>
        </w:rPr>
      </w:pPr>
      <w:bookmarkStart w:id="54" w:name="_Toc69981279"/>
      <w:bookmarkStart w:id="55" w:name="_Toc118212391"/>
      <w:r>
        <w:rPr>
          <w:rFonts w:cs="Arial"/>
        </w:rPr>
        <w:lastRenderedPageBreak/>
        <w:t>Related Documents</w:t>
      </w:r>
      <w:bookmarkEnd w:id="54"/>
      <w:bookmarkEnd w:id="55"/>
      <w:r>
        <w:rPr>
          <w:rFonts w:cs="Arial"/>
        </w:rPr>
        <w:t xml:space="preserve"> </w:t>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2268"/>
        <w:gridCol w:w="5670"/>
      </w:tblGrid>
      <w:tr w:rsidR="00BA6951" w:rsidRPr="00A40AE6" w14:paraId="36883F29" w14:textId="77777777" w:rsidTr="00BA6951">
        <w:tc>
          <w:tcPr>
            <w:tcW w:w="1134"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765378E6" w14:textId="77777777" w:rsidR="00BA6951" w:rsidRPr="00BA6951" w:rsidRDefault="00BA6951" w:rsidP="00BA6951">
            <w:pPr>
              <w:rPr>
                <w:rFonts w:cs="Arial"/>
              </w:rPr>
            </w:pPr>
            <w:r w:rsidRPr="00BA6951">
              <w:rPr>
                <w:rFonts w:cs="Arial"/>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7B520C9C" w14:textId="77777777" w:rsidR="00BA6951" w:rsidRPr="00BA6951" w:rsidRDefault="00BA6951" w:rsidP="00BA6951">
            <w:pPr>
              <w:rPr>
                <w:rFonts w:cs="Arial"/>
              </w:rPr>
            </w:pPr>
            <w:r w:rsidRPr="00BA6951">
              <w:rPr>
                <w:rFonts w:cs="Arial"/>
              </w:rPr>
              <w:t>Code</w:t>
            </w:r>
          </w:p>
        </w:tc>
        <w:tc>
          <w:tcPr>
            <w:tcW w:w="5670"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15BAB396" w14:textId="77777777" w:rsidR="00BA6951" w:rsidRPr="00BA6951" w:rsidRDefault="00BA6951" w:rsidP="00BA6951">
            <w:pPr>
              <w:rPr>
                <w:rFonts w:cs="Arial"/>
                <w:color w:val="000000"/>
              </w:rPr>
            </w:pPr>
            <w:r w:rsidRPr="00BA6951">
              <w:rPr>
                <w:rFonts w:cs="Arial"/>
                <w:color w:val="000000"/>
              </w:rPr>
              <w:t>Name of documents</w:t>
            </w:r>
          </w:p>
        </w:tc>
      </w:tr>
      <w:tr w:rsidR="00BA6951" w14:paraId="5349BF59"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23EBCE2E" w14:textId="77777777" w:rsidR="00BA6951" w:rsidRDefault="00BA6951" w:rsidP="00BA6951">
            <w:pP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vAlign w:val="center"/>
            <w:hideMark/>
          </w:tcPr>
          <w:p w14:paraId="28517CB9" w14:textId="77777777" w:rsidR="00BA6951" w:rsidRDefault="00BA6951" w:rsidP="002C6F0D">
            <w:pPr>
              <w:rPr>
                <w:rFonts w:cs="Arial"/>
              </w:rPr>
            </w:pPr>
            <w:r>
              <w:rPr>
                <w:rFonts w:cs="Arial"/>
              </w:rPr>
              <w:t>EU GDPR</w:t>
            </w:r>
          </w:p>
        </w:tc>
        <w:tc>
          <w:tcPr>
            <w:tcW w:w="5670" w:type="dxa"/>
            <w:tcBorders>
              <w:top w:val="dotted" w:sz="4" w:space="0" w:color="auto"/>
              <w:left w:val="dotted" w:sz="4" w:space="0" w:color="auto"/>
              <w:bottom w:val="dotted" w:sz="4" w:space="0" w:color="auto"/>
              <w:right w:val="dotted" w:sz="4" w:space="0" w:color="auto"/>
            </w:tcBorders>
            <w:vAlign w:val="center"/>
            <w:hideMark/>
          </w:tcPr>
          <w:p w14:paraId="592AA005" w14:textId="77777777" w:rsidR="00BA6951" w:rsidRPr="00BA6951" w:rsidRDefault="00BA6951" w:rsidP="002C6F0D">
            <w:pPr>
              <w:rPr>
                <w:rFonts w:cs="Arial"/>
                <w:color w:val="000000"/>
              </w:rPr>
            </w:pPr>
            <w:r w:rsidRPr="00BA6951">
              <w:rPr>
                <w:rFonts w:cs="Arial"/>
                <w:color w:val="000000"/>
              </w:rPr>
              <w:t>EU General Data Protection Regulation</w:t>
            </w:r>
          </w:p>
        </w:tc>
      </w:tr>
      <w:tr w:rsidR="00BA6951" w14:paraId="09F768E7"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4F3EA9E0" w14:textId="77777777" w:rsidR="00BA6951" w:rsidRDefault="00BA6951" w:rsidP="00BA6951">
            <w:pP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vAlign w:val="center"/>
            <w:hideMark/>
          </w:tcPr>
          <w:p w14:paraId="3207C979" w14:textId="77777777" w:rsidR="00BA6951" w:rsidRDefault="00BA6951" w:rsidP="002C6F0D">
            <w:pPr>
              <w:rPr>
                <w:rFonts w:cs="Arial"/>
              </w:rPr>
            </w:pPr>
            <w:r>
              <w:rPr>
                <w:rFonts w:cs="Arial"/>
              </w:rPr>
              <w:t>95/46/EC</w:t>
            </w:r>
          </w:p>
        </w:tc>
        <w:tc>
          <w:tcPr>
            <w:tcW w:w="5670" w:type="dxa"/>
            <w:tcBorders>
              <w:top w:val="dotted" w:sz="4" w:space="0" w:color="auto"/>
              <w:left w:val="dotted" w:sz="4" w:space="0" w:color="auto"/>
              <w:bottom w:val="dotted" w:sz="4" w:space="0" w:color="auto"/>
              <w:right w:val="dotted" w:sz="4" w:space="0" w:color="auto"/>
            </w:tcBorders>
            <w:vAlign w:val="center"/>
            <w:hideMark/>
          </w:tcPr>
          <w:p w14:paraId="6FC8EB4A" w14:textId="77777777" w:rsidR="00BA6951" w:rsidRPr="00BA6951" w:rsidRDefault="00BA6951" w:rsidP="002C6F0D">
            <w:pPr>
              <w:rPr>
                <w:rFonts w:cs="Arial"/>
                <w:color w:val="000000"/>
              </w:rPr>
            </w:pPr>
            <w:r w:rsidRPr="00BA6951">
              <w:rPr>
                <w:rFonts w:cs="Arial"/>
                <w:color w:val="000000"/>
              </w:rPr>
              <w:t>EU Data Protection Directive 95/46/EC</w:t>
            </w:r>
          </w:p>
        </w:tc>
      </w:tr>
      <w:tr w:rsidR="00BA6951" w14:paraId="265C8FA9"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7380127F" w14:textId="77777777" w:rsidR="00BA6951" w:rsidRDefault="00BA6951" w:rsidP="00BA6951">
            <w:pP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vAlign w:val="center"/>
            <w:hideMark/>
          </w:tcPr>
          <w:p w14:paraId="13529544" w14:textId="77777777" w:rsidR="00BA6951" w:rsidRDefault="00BA6951" w:rsidP="002C6F0D">
            <w:pPr>
              <w:rPr>
                <w:rFonts w:cs="Arial"/>
              </w:rPr>
            </w:pPr>
            <w:r>
              <w:rPr>
                <w:rFonts w:cs="Arial"/>
              </w:rPr>
              <w:t>Privacy shield</w:t>
            </w:r>
          </w:p>
        </w:tc>
        <w:tc>
          <w:tcPr>
            <w:tcW w:w="5670" w:type="dxa"/>
            <w:tcBorders>
              <w:top w:val="dotted" w:sz="4" w:space="0" w:color="auto"/>
              <w:left w:val="dotted" w:sz="4" w:space="0" w:color="auto"/>
              <w:bottom w:val="dotted" w:sz="4" w:space="0" w:color="auto"/>
              <w:right w:val="dotted" w:sz="4" w:space="0" w:color="auto"/>
            </w:tcBorders>
            <w:vAlign w:val="center"/>
            <w:hideMark/>
          </w:tcPr>
          <w:p w14:paraId="62350062" w14:textId="77777777" w:rsidR="00BA6951" w:rsidRPr="00BA6951" w:rsidRDefault="00BA6951" w:rsidP="00BA6951">
            <w:pPr>
              <w:rPr>
                <w:rFonts w:cs="Arial"/>
                <w:color w:val="000000"/>
              </w:rPr>
            </w:pPr>
            <w:r w:rsidRPr="00BA6951">
              <w:rPr>
                <w:rFonts w:cs="Arial"/>
                <w:color w:val="000000"/>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BA6951" w14:paraId="51F2CE94"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48001AFD" w14:textId="77777777" w:rsidR="00BA6951" w:rsidRDefault="00BA6951" w:rsidP="00BA6951">
            <w:pP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vAlign w:val="center"/>
            <w:hideMark/>
          </w:tcPr>
          <w:p w14:paraId="47183885" w14:textId="77777777" w:rsidR="00BA6951" w:rsidRDefault="00BA6951" w:rsidP="002C6F0D">
            <w:pPr>
              <w:rPr>
                <w:rFonts w:cs="Arial"/>
              </w:rPr>
            </w:pPr>
            <w:r>
              <w:rPr>
                <w:rFonts w:cs="Arial"/>
              </w:rPr>
              <w:t>APPI</w:t>
            </w:r>
          </w:p>
        </w:tc>
        <w:tc>
          <w:tcPr>
            <w:tcW w:w="5670" w:type="dxa"/>
            <w:tcBorders>
              <w:top w:val="dotted" w:sz="4" w:space="0" w:color="auto"/>
              <w:left w:val="dotted" w:sz="4" w:space="0" w:color="auto"/>
              <w:bottom w:val="dotted" w:sz="4" w:space="0" w:color="auto"/>
              <w:right w:val="dotted" w:sz="4" w:space="0" w:color="auto"/>
            </w:tcBorders>
            <w:vAlign w:val="center"/>
            <w:hideMark/>
          </w:tcPr>
          <w:p w14:paraId="073D33A4" w14:textId="77777777" w:rsidR="00BA6951" w:rsidRPr="00BA6951" w:rsidRDefault="00BA6951" w:rsidP="002C6F0D">
            <w:pPr>
              <w:rPr>
                <w:rFonts w:cs="Arial"/>
                <w:color w:val="000000"/>
              </w:rPr>
            </w:pPr>
            <w:r w:rsidRPr="00BA6951">
              <w:rPr>
                <w:rFonts w:cs="Arial"/>
                <w:color w:val="000000"/>
              </w:rPr>
              <w:t>Act on the Protection of Personal Information, Japan.</w:t>
            </w:r>
            <w:r w:rsidRPr="00BA6951">
              <w:rPr>
                <w:rFonts w:cs="Arial"/>
                <w:color w:val="000000"/>
              </w:rPr>
              <w:br/>
              <w:t>It came into force on 30 May 2017.  </w:t>
            </w:r>
          </w:p>
        </w:tc>
      </w:tr>
      <w:tr w:rsidR="00BA6951" w14:paraId="7F9C0DC8"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6AEBDFDA" w14:textId="77777777" w:rsidR="00BA6951" w:rsidRDefault="00BA6951" w:rsidP="00BA6951">
            <w:pP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vAlign w:val="center"/>
            <w:hideMark/>
          </w:tcPr>
          <w:p w14:paraId="75F79119" w14:textId="77777777" w:rsidR="00BA6951" w:rsidRDefault="00BA6951" w:rsidP="002C6F0D">
            <w:pPr>
              <w:rPr>
                <w:rFonts w:cs="Arial"/>
              </w:rPr>
            </w:pPr>
            <w:r>
              <w:rPr>
                <w:rFonts w:cs="Arial"/>
              </w:rPr>
              <w:t>PDPA</w:t>
            </w:r>
          </w:p>
        </w:tc>
        <w:tc>
          <w:tcPr>
            <w:tcW w:w="5670" w:type="dxa"/>
            <w:tcBorders>
              <w:top w:val="dotted" w:sz="4" w:space="0" w:color="auto"/>
              <w:left w:val="dotted" w:sz="4" w:space="0" w:color="auto"/>
              <w:bottom w:val="dotted" w:sz="4" w:space="0" w:color="auto"/>
              <w:right w:val="dotted" w:sz="4" w:space="0" w:color="auto"/>
            </w:tcBorders>
            <w:vAlign w:val="center"/>
            <w:hideMark/>
          </w:tcPr>
          <w:p w14:paraId="3586634B" w14:textId="77777777" w:rsidR="00BA6951" w:rsidRPr="00BA6951" w:rsidRDefault="00BA6951" w:rsidP="002C6F0D">
            <w:pPr>
              <w:rPr>
                <w:rFonts w:cs="Arial"/>
                <w:color w:val="000000"/>
              </w:rPr>
            </w:pPr>
            <w:r w:rsidRPr="00BA6951">
              <w:rPr>
                <w:rFonts w:cs="Arial"/>
                <w:color w:val="000000"/>
              </w:rPr>
              <w:t>Personal Data Protection Act 2012, Singapore</w:t>
            </w:r>
          </w:p>
        </w:tc>
      </w:tr>
      <w:tr w:rsidR="00BA6951" w14:paraId="38301F1D"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20C9B42F" w14:textId="77777777" w:rsidR="00BA6951" w:rsidRDefault="00BA6951" w:rsidP="00BA6951">
            <w:pP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vAlign w:val="center"/>
            <w:hideMark/>
          </w:tcPr>
          <w:p w14:paraId="751232BB" w14:textId="77777777" w:rsidR="00BA6951" w:rsidRDefault="00BA6951" w:rsidP="002C6F0D">
            <w:pPr>
              <w:rPr>
                <w:rFonts w:cs="Arial"/>
              </w:rPr>
            </w:pPr>
            <w:r>
              <w:rPr>
                <w:rFonts w:cs="Arial"/>
              </w:rPr>
              <w:t>PDPO</w:t>
            </w:r>
          </w:p>
        </w:tc>
        <w:tc>
          <w:tcPr>
            <w:tcW w:w="5670" w:type="dxa"/>
            <w:tcBorders>
              <w:top w:val="dotted" w:sz="4" w:space="0" w:color="auto"/>
              <w:left w:val="dotted" w:sz="4" w:space="0" w:color="auto"/>
              <w:bottom w:val="dotted" w:sz="4" w:space="0" w:color="auto"/>
              <w:right w:val="dotted" w:sz="4" w:space="0" w:color="auto"/>
            </w:tcBorders>
            <w:vAlign w:val="center"/>
            <w:hideMark/>
          </w:tcPr>
          <w:p w14:paraId="563130F6" w14:textId="77777777" w:rsidR="00BA6951" w:rsidRPr="00BA6951" w:rsidRDefault="00BA6951" w:rsidP="002C6F0D">
            <w:pPr>
              <w:rPr>
                <w:rFonts w:cs="Arial"/>
                <w:color w:val="000000"/>
              </w:rPr>
            </w:pPr>
            <w:r w:rsidRPr="00BA6951">
              <w:rPr>
                <w:rFonts w:cs="Arial"/>
                <w:color w:val="000000"/>
              </w:rPr>
              <w:t>Personal Data (Privacy) Ordinance, Hongkong, 2012</w:t>
            </w:r>
          </w:p>
        </w:tc>
      </w:tr>
      <w:tr w:rsidR="00BA6951" w14:paraId="0CAFC81F"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29267BE5" w14:textId="77777777" w:rsidR="00BA6951" w:rsidRDefault="00BA6951" w:rsidP="00BA6951">
            <w:pP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vAlign w:val="center"/>
            <w:hideMark/>
          </w:tcPr>
          <w:p w14:paraId="446BCA4C" w14:textId="77777777" w:rsidR="00BA6951" w:rsidRDefault="00BA6951" w:rsidP="002C6F0D">
            <w:pPr>
              <w:rPr>
                <w:rFonts w:cs="Arial"/>
              </w:rPr>
            </w:pPr>
            <w:r>
              <w:rPr>
                <w:rFonts w:cs="Arial"/>
              </w:rPr>
              <w:t>PIPA</w:t>
            </w:r>
          </w:p>
        </w:tc>
        <w:tc>
          <w:tcPr>
            <w:tcW w:w="5670" w:type="dxa"/>
            <w:tcBorders>
              <w:top w:val="dotted" w:sz="4" w:space="0" w:color="auto"/>
              <w:left w:val="dotted" w:sz="4" w:space="0" w:color="auto"/>
              <w:bottom w:val="dotted" w:sz="4" w:space="0" w:color="auto"/>
              <w:right w:val="dotted" w:sz="4" w:space="0" w:color="auto"/>
            </w:tcBorders>
            <w:vAlign w:val="center"/>
            <w:hideMark/>
          </w:tcPr>
          <w:p w14:paraId="763C91BC" w14:textId="77777777" w:rsidR="00BA6951" w:rsidRPr="00BA6951" w:rsidRDefault="00BA6951" w:rsidP="002C6F0D">
            <w:pPr>
              <w:rPr>
                <w:rFonts w:cs="Arial"/>
                <w:color w:val="000000"/>
              </w:rPr>
            </w:pPr>
            <w:r w:rsidRPr="00BA6951">
              <w:rPr>
                <w:rFonts w:cs="Arial"/>
                <w:color w:val="000000"/>
              </w:rPr>
              <w:t>South Korea’s substantial Personal Information Protection Act (PIPA) was enacted on Sept. 30, 2011</w:t>
            </w:r>
          </w:p>
        </w:tc>
      </w:tr>
      <w:tr w:rsidR="00BA6951" w14:paraId="2DF082DF"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4E9CF340" w14:textId="77777777" w:rsidR="00BA6951" w:rsidRDefault="00BA6951" w:rsidP="00BA6951">
            <w:pP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vAlign w:val="center"/>
            <w:hideMark/>
          </w:tcPr>
          <w:p w14:paraId="762CBB9C" w14:textId="77777777" w:rsidR="00BA6951" w:rsidRDefault="00BA6951" w:rsidP="002C6F0D">
            <w:pPr>
              <w:rPr>
                <w:rFonts w:cs="Arial"/>
              </w:rPr>
            </w:pPr>
            <w:r>
              <w:rPr>
                <w:rFonts w:cs="Arial"/>
              </w:rPr>
              <w:t>PIPEDA</w:t>
            </w:r>
          </w:p>
        </w:tc>
        <w:tc>
          <w:tcPr>
            <w:tcW w:w="5670" w:type="dxa"/>
            <w:tcBorders>
              <w:top w:val="dotted" w:sz="4" w:space="0" w:color="auto"/>
              <w:left w:val="dotted" w:sz="4" w:space="0" w:color="auto"/>
              <w:bottom w:val="dotted" w:sz="4" w:space="0" w:color="auto"/>
              <w:right w:val="dotted" w:sz="4" w:space="0" w:color="auto"/>
            </w:tcBorders>
            <w:vAlign w:val="center"/>
            <w:hideMark/>
          </w:tcPr>
          <w:p w14:paraId="2D2635F3" w14:textId="77777777" w:rsidR="00BA6951" w:rsidRPr="00BA6951" w:rsidRDefault="00BA6951" w:rsidP="002C6F0D">
            <w:pPr>
              <w:rPr>
                <w:rFonts w:cs="Arial"/>
                <w:color w:val="000000"/>
              </w:rPr>
            </w:pPr>
            <w:r w:rsidRPr="00BA6951">
              <w:rPr>
                <w:rFonts w:cs="Arial"/>
                <w:color w:val="000000"/>
              </w:rPr>
              <w:t>Personal Information Protection and Electronic Documents Act, Canada 2018</w:t>
            </w:r>
          </w:p>
        </w:tc>
      </w:tr>
      <w:tr w:rsidR="00BA6951" w14:paraId="2329B111"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7ED96572" w14:textId="77777777" w:rsidR="00BA6951" w:rsidRDefault="00BA6951" w:rsidP="00BA6951">
            <w:pP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vAlign w:val="center"/>
            <w:hideMark/>
          </w:tcPr>
          <w:p w14:paraId="7515CEB5" w14:textId="77777777" w:rsidR="00BA6951" w:rsidRPr="00BA6951" w:rsidRDefault="00BA6951" w:rsidP="002C6F0D">
            <w:pPr>
              <w:rPr>
                <w:rFonts w:cs="Arial"/>
              </w:rPr>
            </w:pPr>
            <w:r w:rsidRPr="00BA6951">
              <w:rPr>
                <w:rFonts w:cs="Arial"/>
              </w:rPr>
              <w:t>Privacy Act, APPs, CDR</w:t>
            </w:r>
          </w:p>
        </w:tc>
        <w:tc>
          <w:tcPr>
            <w:tcW w:w="5670" w:type="dxa"/>
            <w:tcBorders>
              <w:top w:val="dotted" w:sz="4" w:space="0" w:color="auto"/>
              <w:left w:val="dotted" w:sz="4" w:space="0" w:color="auto"/>
              <w:bottom w:val="dotted" w:sz="4" w:space="0" w:color="auto"/>
              <w:right w:val="dotted" w:sz="4" w:space="0" w:color="auto"/>
            </w:tcBorders>
            <w:vAlign w:val="center"/>
            <w:hideMark/>
          </w:tcPr>
          <w:p w14:paraId="60A7DF2D" w14:textId="77777777" w:rsidR="00BA6951" w:rsidRPr="00BA6951" w:rsidRDefault="00BA6951" w:rsidP="002C6F0D">
            <w:pPr>
              <w:rPr>
                <w:rFonts w:cs="Arial"/>
                <w:color w:val="000000"/>
              </w:rPr>
            </w:pPr>
            <w:r w:rsidRPr="00BA6951">
              <w:rPr>
                <w:rFonts w:cs="Arial"/>
                <w:color w:val="000000"/>
              </w:rPr>
              <w:t>Privacy act Australia including Australian Privacy Principles, Consumer Data Right</w:t>
            </w:r>
          </w:p>
        </w:tc>
      </w:tr>
      <w:tr w:rsidR="00BA6951" w14:paraId="2031F8A2"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117AAC59" w14:textId="77777777" w:rsidR="00BA6951" w:rsidRDefault="00BA6951" w:rsidP="00BA6951">
            <w:pP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vAlign w:val="center"/>
            <w:hideMark/>
          </w:tcPr>
          <w:p w14:paraId="2A329DA3" w14:textId="77777777" w:rsidR="00BA6951" w:rsidRPr="00BA6951" w:rsidRDefault="00BA6951" w:rsidP="002C6F0D">
            <w:pPr>
              <w:rPr>
                <w:rFonts w:cs="Arial"/>
              </w:rPr>
            </w:pPr>
            <w:r w:rsidRPr="00BA6951">
              <w:rPr>
                <w:rFonts w:cs="Arial"/>
              </w:rPr>
              <w:t>HITRUST</w:t>
            </w:r>
          </w:p>
        </w:tc>
        <w:tc>
          <w:tcPr>
            <w:tcW w:w="5670" w:type="dxa"/>
            <w:tcBorders>
              <w:top w:val="dotted" w:sz="4" w:space="0" w:color="auto"/>
              <w:left w:val="dotted" w:sz="4" w:space="0" w:color="auto"/>
              <w:bottom w:val="dotted" w:sz="4" w:space="0" w:color="auto"/>
              <w:right w:val="dotted" w:sz="4" w:space="0" w:color="auto"/>
            </w:tcBorders>
            <w:vAlign w:val="center"/>
            <w:hideMark/>
          </w:tcPr>
          <w:p w14:paraId="72D63EBE" w14:textId="77777777" w:rsidR="00BA6951" w:rsidRPr="00BA6951" w:rsidRDefault="00BA6951" w:rsidP="002C6F0D">
            <w:pPr>
              <w:rPr>
                <w:rFonts w:cs="Arial"/>
                <w:color w:val="000000"/>
              </w:rPr>
            </w:pPr>
            <w:r w:rsidRPr="00BA6951">
              <w:rPr>
                <w:rFonts w:cs="Arial"/>
                <w:color w:val="000000"/>
              </w:rPr>
              <w:t>Health Information Trust Alliance (CSF, Common Security Framework)</w:t>
            </w:r>
          </w:p>
        </w:tc>
      </w:tr>
      <w:tr w:rsidR="00BA6951" w14:paraId="37184AC8"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381C3133" w14:textId="77777777" w:rsidR="00BA6951" w:rsidRDefault="00BA6951" w:rsidP="00BA6951">
            <w:pP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vAlign w:val="center"/>
            <w:hideMark/>
          </w:tcPr>
          <w:p w14:paraId="2C983CE8" w14:textId="77777777" w:rsidR="00BA6951" w:rsidRPr="00BA6951" w:rsidRDefault="00BA6951" w:rsidP="002C6F0D">
            <w:pPr>
              <w:rPr>
                <w:rFonts w:cs="Arial"/>
              </w:rPr>
            </w:pPr>
            <w:r w:rsidRPr="00BA6951">
              <w:rPr>
                <w:rFonts w:cs="Arial"/>
              </w:rPr>
              <w:t>HIPAA</w:t>
            </w:r>
          </w:p>
        </w:tc>
        <w:tc>
          <w:tcPr>
            <w:tcW w:w="5670" w:type="dxa"/>
            <w:tcBorders>
              <w:top w:val="dotted" w:sz="4" w:space="0" w:color="auto"/>
              <w:left w:val="dotted" w:sz="4" w:space="0" w:color="auto"/>
              <w:bottom w:val="dotted" w:sz="4" w:space="0" w:color="auto"/>
              <w:right w:val="dotted" w:sz="4" w:space="0" w:color="auto"/>
            </w:tcBorders>
            <w:vAlign w:val="center"/>
            <w:hideMark/>
          </w:tcPr>
          <w:p w14:paraId="67655FC7" w14:textId="77777777" w:rsidR="00BA6951" w:rsidRPr="00BA6951" w:rsidRDefault="00BA6951" w:rsidP="002C6F0D">
            <w:pPr>
              <w:rPr>
                <w:rFonts w:cs="Arial"/>
                <w:color w:val="000000"/>
              </w:rPr>
            </w:pPr>
            <w:r w:rsidRPr="00BA6951">
              <w:rPr>
                <w:rFonts w:cs="Arial"/>
                <w:color w:val="000000"/>
              </w:rPr>
              <w:t>Health Insurance Portability and Accountability Act of 1996 (HIPAA), US</w:t>
            </w:r>
          </w:p>
        </w:tc>
      </w:tr>
      <w:tr w:rsidR="00BA6951" w14:paraId="091FE69E"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39F9AD4E" w14:textId="77777777" w:rsidR="00BA6951" w:rsidRDefault="00BA6951" w:rsidP="00BA6951">
            <w:pP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vAlign w:val="center"/>
            <w:hideMark/>
          </w:tcPr>
          <w:p w14:paraId="3A7A4A39" w14:textId="77777777" w:rsidR="00BA6951" w:rsidRDefault="00BA6951" w:rsidP="002C6F0D">
            <w:pPr>
              <w:rPr>
                <w:rFonts w:cs="Arial"/>
              </w:rPr>
            </w:pPr>
            <w:r>
              <w:rPr>
                <w:rFonts w:cs="Arial"/>
              </w:rPr>
              <w:t>PCI DSS</w:t>
            </w:r>
          </w:p>
        </w:tc>
        <w:tc>
          <w:tcPr>
            <w:tcW w:w="5670" w:type="dxa"/>
            <w:tcBorders>
              <w:top w:val="dotted" w:sz="4" w:space="0" w:color="auto"/>
              <w:left w:val="dotted" w:sz="4" w:space="0" w:color="auto"/>
              <w:bottom w:val="dotted" w:sz="4" w:space="0" w:color="auto"/>
              <w:right w:val="dotted" w:sz="4" w:space="0" w:color="auto"/>
            </w:tcBorders>
            <w:vAlign w:val="center"/>
            <w:hideMark/>
          </w:tcPr>
          <w:p w14:paraId="007E5217" w14:textId="77777777" w:rsidR="00BA6951" w:rsidRPr="00BA6951" w:rsidRDefault="00BA6951" w:rsidP="002C6F0D">
            <w:pPr>
              <w:rPr>
                <w:rFonts w:cs="Arial"/>
                <w:color w:val="000000"/>
              </w:rPr>
            </w:pPr>
            <w:r w:rsidRPr="00BA6951">
              <w:rPr>
                <w:rFonts w:cs="Arial"/>
                <w:color w:val="000000"/>
              </w:rPr>
              <w:t>Payment Card Industry Data Security Standard, May 2018</w:t>
            </w:r>
          </w:p>
        </w:tc>
      </w:tr>
      <w:tr w:rsidR="00BA6951" w14:paraId="39F6D26C"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27DEFFF6" w14:textId="77777777" w:rsidR="00BA6951" w:rsidRDefault="00BA6951" w:rsidP="00BA6951">
            <w:pP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vAlign w:val="center"/>
            <w:hideMark/>
          </w:tcPr>
          <w:p w14:paraId="310E4710" w14:textId="77777777" w:rsidR="00BA6951" w:rsidRPr="00BA6951" w:rsidRDefault="00BA6951" w:rsidP="002C6F0D">
            <w:pPr>
              <w:rPr>
                <w:rFonts w:cs="Arial"/>
              </w:rPr>
            </w:pPr>
            <w:r w:rsidRPr="00BA6951">
              <w:rPr>
                <w:rFonts w:cs="Arial"/>
              </w:rPr>
              <w:t>CCPA</w:t>
            </w:r>
          </w:p>
        </w:tc>
        <w:tc>
          <w:tcPr>
            <w:tcW w:w="5670" w:type="dxa"/>
            <w:tcBorders>
              <w:top w:val="dotted" w:sz="4" w:space="0" w:color="auto"/>
              <w:left w:val="dotted" w:sz="4" w:space="0" w:color="auto"/>
              <w:bottom w:val="dotted" w:sz="4" w:space="0" w:color="auto"/>
              <w:right w:val="dotted" w:sz="4" w:space="0" w:color="auto"/>
            </w:tcBorders>
            <w:vAlign w:val="center"/>
            <w:hideMark/>
          </w:tcPr>
          <w:p w14:paraId="0BC905F9" w14:textId="77777777" w:rsidR="00BA6951" w:rsidRPr="00BA6951" w:rsidRDefault="00BA6951" w:rsidP="002C6F0D">
            <w:pPr>
              <w:rPr>
                <w:rFonts w:cs="Arial"/>
                <w:color w:val="000000"/>
              </w:rPr>
            </w:pPr>
            <w:r w:rsidRPr="00BA6951">
              <w:rPr>
                <w:rFonts w:cs="Arial"/>
                <w:color w:val="000000"/>
              </w:rPr>
              <w:t>California Consumer Privacy Act of 2018, Cal. Civ. Code §§ 1798.100 et seq.</w:t>
            </w:r>
          </w:p>
        </w:tc>
      </w:tr>
      <w:tr w:rsidR="00BA6951" w:rsidRPr="00DF2F10" w14:paraId="18FB54E8"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4CF35AD4" w14:textId="77777777" w:rsidR="00BA6951" w:rsidRPr="00DF2F10" w:rsidRDefault="00BA6951" w:rsidP="00BA6951">
            <w:pPr>
              <w:rPr>
                <w:rFonts w:cs="Arial"/>
              </w:rPr>
            </w:pPr>
            <w:r w:rsidRPr="00DF2F10">
              <w:rPr>
                <w:rFonts w:cs="Arial"/>
              </w:rPr>
              <w:t>1</w:t>
            </w:r>
            <w:r>
              <w:rPr>
                <w:rFonts w:cs="Arial"/>
              </w:rPr>
              <w:t>4</w:t>
            </w:r>
          </w:p>
        </w:tc>
        <w:tc>
          <w:tcPr>
            <w:tcW w:w="2268" w:type="dxa"/>
            <w:tcBorders>
              <w:top w:val="dotted" w:sz="4" w:space="0" w:color="auto"/>
              <w:left w:val="dotted" w:sz="4" w:space="0" w:color="auto"/>
              <w:bottom w:val="dotted" w:sz="4" w:space="0" w:color="auto"/>
              <w:right w:val="dotted" w:sz="4" w:space="0" w:color="auto"/>
            </w:tcBorders>
            <w:vAlign w:val="center"/>
            <w:hideMark/>
          </w:tcPr>
          <w:p w14:paraId="2EF0543A" w14:textId="77777777" w:rsidR="00BA6951" w:rsidRPr="00DF2F10" w:rsidRDefault="00BA6951" w:rsidP="002C6F0D">
            <w:pPr>
              <w:rPr>
                <w:rFonts w:cs="Arial"/>
              </w:rPr>
            </w:pPr>
            <w:r w:rsidRPr="00DF2F10">
              <w:rPr>
                <w:rFonts w:cs="Arial"/>
              </w:rPr>
              <w:t>PDPL, UAR </w:t>
            </w:r>
          </w:p>
        </w:tc>
        <w:tc>
          <w:tcPr>
            <w:tcW w:w="5670" w:type="dxa"/>
            <w:tcBorders>
              <w:top w:val="dotted" w:sz="4" w:space="0" w:color="auto"/>
              <w:left w:val="dotted" w:sz="4" w:space="0" w:color="auto"/>
              <w:bottom w:val="dotted" w:sz="4" w:space="0" w:color="auto"/>
              <w:right w:val="dotted" w:sz="4" w:space="0" w:color="auto"/>
            </w:tcBorders>
            <w:vAlign w:val="center"/>
            <w:hideMark/>
          </w:tcPr>
          <w:p w14:paraId="54DC0D69" w14:textId="77777777" w:rsidR="00BA6951" w:rsidRPr="00BA6951" w:rsidRDefault="00BA6951" w:rsidP="002C6F0D">
            <w:pPr>
              <w:rPr>
                <w:rFonts w:cs="Arial"/>
                <w:color w:val="000000"/>
              </w:rPr>
            </w:pPr>
            <w:r w:rsidRPr="00BA6951">
              <w:rPr>
                <w:rFonts w:cs="Arial"/>
                <w:color w:val="000000"/>
              </w:rPr>
              <w:t>Decree-Law No. 45 of 2021</w:t>
            </w:r>
          </w:p>
        </w:tc>
      </w:tr>
      <w:tr w:rsidR="00BA6951" w:rsidRPr="00DF2F10" w14:paraId="2B69A496"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7CF50100" w14:textId="77777777" w:rsidR="00BA6951" w:rsidRPr="00DF2F10" w:rsidRDefault="00BA6951" w:rsidP="00BA6951">
            <w:pPr>
              <w:rPr>
                <w:rFonts w:cs="Arial"/>
              </w:rPr>
            </w:pPr>
            <w:r>
              <w:rPr>
                <w:rFonts w:cs="Arial"/>
              </w:rPr>
              <w:t>15</w:t>
            </w:r>
          </w:p>
        </w:tc>
        <w:tc>
          <w:tcPr>
            <w:tcW w:w="2268" w:type="dxa"/>
            <w:tcBorders>
              <w:top w:val="dotted" w:sz="4" w:space="0" w:color="auto"/>
              <w:left w:val="dotted" w:sz="4" w:space="0" w:color="auto"/>
              <w:bottom w:val="dotted" w:sz="4" w:space="0" w:color="auto"/>
              <w:right w:val="dotted" w:sz="4" w:space="0" w:color="auto"/>
            </w:tcBorders>
            <w:vAlign w:val="center"/>
            <w:hideMark/>
          </w:tcPr>
          <w:p w14:paraId="5E344A18" w14:textId="77777777" w:rsidR="00BA6951" w:rsidRPr="00167C48" w:rsidRDefault="00BA6951" w:rsidP="002C6F0D">
            <w:pPr>
              <w:rPr>
                <w:rFonts w:cs="Arial"/>
              </w:rPr>
            </w:pPr>
            <w:r>
              <w:rPr>
                <w:rFonts w:cs="Arial"/>
              </w:rPr>
              <w:t>DPA Philippines</w:t>
            </w:r>
          </w:p>
        </w:tc>
        <w:tc>
          <w:tcPr>
            <w:tcW w:w="5670" w:type="dxa"/>
            <w:tcBorders>
              <w:top w:val="dotted" w:sz="4" w:space="0" w:color="auto"/>
              <w:left w:val="dotted" w:sz="4" w:space="0" w:color="auto"/>
              <w:bottom w:val="dotted" w:sz="4" w:space="0" w:color="auto"/>
              <w:right w:val="dotted" w:sz="4" w:space="0" w:color="auto"/>
            </w:tcBorders>
            <w:vAlign w:val="center"/>
            <w:hideMark/>
          </w:tcPr>
          <w:p w14:paraId="170B668B" w14:textId="77777777" w:rsidR="00BA6951" w:rsidRPr="00BA6951" w:rsidRDefault="00BA6951" w:rsidP="002C6F0D">
            <w:pPr>
              <w:rPr>
                <w:rFonts w:cs="Arial"/>
                <w:color w:val="000000"/>
              </w:rPr>
            </w:pPr>
            <w:r w:rsidRPr="00BA6951">
              <w:rPr>
                <w:rFonts w:cs="Arial"/>
                <w:color w:val="000000"/>
              </w:rPr>
              <w:t>Republic Act 10173, Data privacy Act 2012</w:t>
            </w:r>
          </w:p>
        </w:tc>
      </w:tr>
      <w:tr w:rsidR="00BA6951" w:rsidRPr="00EB4879" w14:paraId="2D02FAF0"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0EDBC9EA" w14:textId="77777777" w:rsidR="00BA6951" w:rsidRPr="00D3376D" w:rsidRDefault="00BA6951" w:rsidP="00BA6951">
            <w:pP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vAlign w:val="center"/>
            <w:hideMark/>
          </w:tcPr>
          <w:p w14:paraId="20DDCB0F" w14:textId="77777777" w:rsidR="00BA6951" w:rsidRPr="00D3376D" w:rsidRDefault="00BA6951" w:rsidP="002C6F0D">
            <w:pPr>
              <w:rPr>
                <w:rFonts w:cs="Arial"/>
              </w:rPr>
            </w:pPr>
            <w:r>
              <w:rPr>
                <w:rFonts w:cs="Arial"/>
              </w:rPr>
              <w:t>PIPL</w:t>
            </w:r>
          </w:p>
        </w:tc>
        <w:tc>
          <w:tcPr>
            <w:tcW w:w="5670" w:type="dxa"/>
            <w:tcBorders>
              <w:top w:val="dotted" w:sz="4" w:space="0" w:color="auto"/>
              <w:left w:val="dotted" w:sz="4" w:space="0" w:color="auto"/>
              <w:bottom w:val="dotted" w:sz="4" w:space="0" w:color="auto"/>
              <w:right w:val="dotted" w:sz="4" w:space="0" w:color="auto"/>
            </w:tcBorders>
            <w:vAlign w:val="center"/>
            <w:hideMark/>
          </w:tcPr>
          <w:p w14:paraId="77C3C900" w14:textId="77777777" w:rsidR="00BA6951" w:rsidRPr="00EB4879" w:rsidRDefault="00BA6951" w:rsidP="002C6F0D">
            <w:pPr>
              <w:rPr>
                <w:rFonts w:cs="Arial"/>
                <w:color w:val="000000"/>
              </w:rPr>
            </w:pPr>
            <w:r w:rsidRPr="00BA6951">
              <w:rPr>
                <w:rFonts w:cs="Arial"/>
                <w:color w:val="000000"/>
              </w:rPr>
              <w:t>Personal Information Protection Law of the People’s Republic of China and related laws and regulations</w:t>
            </w:r>
          </w:p>
        </w:tc>
      </w:tr>
      <w:tr w:rsidR="00BA6951" w:rsidRPr="00381625" w14:paraId="31E8D901"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66619F6E" w14:textId="77777777" w:rsidR="00BA6951" w:rsidRDefault="00BA6951" w:rsidP="00BA6951">
            <w:pPr>
              <w:rPr>
                <w:rFonts w:cs="Arial"/>
              </w:rPr>
            </w:pPr>
            <w:r>
              <w:rPr>
                <w:rFonts w:cs="Arial"/>
              </w:rPr>
              <w:t>17</w:t>
            </w:r>
          </w:p>
        </w:tc>
        <w:tc>
          <w:tcPr>
            <w:tcW w:w="2268" w:type="dxa"/>
            <w:tcBorders>
              <w:top w:val="dotted" w:sz="4" w:space="0" w:color="auto"/>
              <w:left w:val="dotted" w:sz="4" w:space="0" w:color="auto"/>
              <w:bottom w:val="dotted" w:sz="4" w:space="0" w:color="auto"/>
              <w:right w:val="dotted" w:sz="4" w:space="0" w:color="auto"/>
            </w:tcBorders>
            <w:vAlign w:val="center"/>
            <w:hideMark/>
          </w:tcPr>
          <w:p w14:paraId="4A2E1B6C" w14:textId="77777777" w:rsidR="00BA6951" w:rsidRPr="00381625" w:rsidRDefault="00BA6951" w:rsidP="002C6F0D">
            <w:pPr>
              <w:rPr>
                <w:rFonts w:cs="Arial"/>
              </w:rPr>
            </w:pPr>
            <w:r>
              <w:rPr>
                <w:rFonts w:cs="Arial"/>
              </w:rPr>
              <w:t xml:space="preserve">PDPA Malaysia </w:t>
            </w:r>
          </w:p>
        </w:tc>
        <w:tc>
          <w:tcPr>
            <w:tcW w:w="5670" w:type="dxa"/>
            <w:tcBorders>
              <w:top w:val="dotted" w:sz="4" w:space="0" w:color="auto"/>
              <w:left w:val="dotted" w:sz="4" w:space="0" w:color="auto"/>
              <w:bottom w:val="dotted" w:sz="4" w:space="0" w:color="auto"/>
              <w:right w:val="dotted" w:sz="4" w:space="0" w:color="auto"/>
            </w:tcBorders>
            <w:vAlign w:val="center"/>
            <w:hideMark/>
          </w:tcPr>
          <w:p w14:paraId="65DEDD9E" w14:textId="77777777" w:rsidR="00BA6951" w:rsidRPr="00BA6951" w:rsidRDefault="00BA6951" w:rsidP="002C6F0D">
            <w:pPr>
              <w:rPr>
                <w:rFonts w:cs="Arial"/>
                <w:color w:val="000000"/>
              </w:rPr>
            </w:pPr>
            <w:r w:rsidRPr="00BA6951">
              <w:rPr>
                <w:rFonts w:cs="Arial"/>
                <w:color w:val="000000"/>
              </w:rPr>
              <w:t>Personal Data Protection Act 2010, Malaysia</w:t>
            </w:r>
          </w:p>
        </w:tc>
      </w:tr>
      <w:tr w:rsidR="00BA6951" w14:paraId="70D149AB"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4CD9D6B3" w14:textId="77777777" w:rsidR="00BA6951" w:rsidRDefault="00BA6951" w:rsidP="00BA6951">
            <w:pPr>
              <w:rPr>
                <w:rFonts w:cs="Arial"/>
              </w:rPr>
            </w:pPr>
            <w:r>
              <w:rPr>
                <w:rFonts w:cs="Arial"/>
              </w:rPr>
              <w:lastRenderedPageBreak/>
              <w:t>18</w:t>
            </w:r>
          </w:p>
        </w:tc>
        <w:tc>
          <w:tcPr>
            <w:tcW w:w="2268" w:type="dxa"/>
            <w:tcBorders>
              <w:top w:val="dotted" w:sz="4" w:space="0" w:color="auto"/>
              <w:left w:val="dotted" w:sz="4" w:space="0" w:color="auto"/>
              <w:bottom w:val="dotted" w:sz="4" w:space="0" w:color="auto"/>
              <w:right w:val="dotted" w:sz="4" w:space="0" w:color="auto"/>
            </w:tcBorders>
            <w:vAlign w:val="center"/>
            <w:hideMark/>
          </w:tcPr>
          <w:p w14:paraId="5C0E7AF9" w14:textId="77777777" w:rsidR="00BA6951" w:rsidRDefault="00BA6951" w:rsidP="002C6F0D">
            <w:pPr>
              <w:rPr>
                <w:rFonts w:cs="Arial"/>
              </w:rPr>
            </w:pPr>
            <w:r>
              <w:rPr>
                <w:rFonts w:cs="Arial"/>
              </w:rPr>
              <w:t>TISAX</w:t>
            </w:r>
          </w:p>
        </w:tc>
        <w:tc>
          <w:tcPr>
            <w:tcW w:w="5670" w:type="dxa"/>
            <w:tcBorders>
              <w:top w:val="dotted" w:sz="4" w:space="0" w:color="auto"/>
              <w:left w:val="dotted" w:sz="4" w:space="0" w:color="auto"/>
              <w:bottom w:val="dotted" w:sz="4" w:space="0" w:color="auto"/>
              <w:right w:val="dotted" w:sz="4" w:space="0" w:color="auto"/>
            </w:tcBorders>
            <w:vAlign w:val="center"/>
            <w:hideMark/>
          </w:tcPr>
          <w:p w14:paraId="32909C84" w14:textId="77777777" w:rsidR="00BA6951" w:rsidRPr="00BA6951" w:rsidRDefault="00BA6951" w:rsidP="002C6F0D">
            <w:pPr>
              <w:rPr>
                <w:rFonts w:cs="Arial"/>
                <w:color w:val="000000"/>
              </w:rPr>
            </w:pPr>
            <w:r w:rsidRPr="00BA6951">
              <w:rPr>
                <w:rFonts w:cs="Arial"/>
                <w:color w:val="000000"/>
              </w:rPr>
              <w:t>Trusted information security assessment exchange</w:t>
            </w:r>
          </w:p>
        </w:tc>
      </w:tr>
      <w:tr w:rsidR="00BA6951" w14:paraId="1A19A307"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28041D88" w14:textId="77777777" w:rsidR="00BA6951" w:rsidRDefault="00BA6951" w:rsidP="00BA6951">
            <w:pP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vAlign w:val="center"/>
            <w:hideMark/>
          </w:tcPr>
          <w:p w14:paraId="40EDC059" w14:textId="77777777" w:rsidR="00BA6951" w:rsidRPr="00BA6951" w:rsidRDefault="00BA6951" w:rsidP="002C6F0D">
            <w:pPr>
              <w:rPr>
                <w:rFonts w:cs="Arial"/>
              </w:rPr>
            </w:pPr>
            <w:r>
              <w:rPr>
                <w:rFonts w:cs="Arial"/>
              </w:rPr>
              <w:t>BS10012: 2017</w:t>
            </w:r>
          </w:p>
        </w:tc>
        <w:tc>
          <w:tcPr>
            <w:tcW w:w="5670" w:type="dxa"/>
            <w:tcBorders>
              <w:top w:val="dotted" w:sz="4" w:space="0" w:color="auto"/>
              <w:left w:val="dotted" w:sz="4" w:space="0" w:color="auto"/>
              <w:bottom w:val="dotted" w:sz="4" w:space="0" w:color="auto"/>
              <w:right w:val="dotted" w:sz="4" w:space="0" w:color="auto"/>
            </w:tcBorders>
            <w:vAlign w:val="center"/>
            <w:hideMark/>
          </w:tcPr>
          <w:p w14:paraId="7BF8FD48" w14:textId="77777777" w:rsidR="00BA6951" w:rsidRPr="00BA6951" w:rsidRDefault="00BA6951" w:rsidP="002C6F0D">
            <w:pPr>
              <w:rPr>
                <w:rFonts w:cs="Arial"/>
                <w:color w:val="000000"/>
              </w:rPr>
            </w:pPr>
            <w:r w:rsidRPr="00BA6951">
              <w:rPr>
                <w:rFonts w:cs="Arial"/>
                <w:color w:val="000000"/>
              </w:rPr>
              <w:t>British Standard Personal Information Management System </w:t>
            </w:r>
          </w:p>
        </w:tc>
      </w:tr>
      <w:tr w:rsidR="00BA6951" w14:paraId="67309509"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648FFE5C" w14:textId="77777777" w:rsidR="00BA6951" w:rsidRDefault="00BA6951" w:rsidP="00BA6951">
            <w:pP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vAlign w:val="center"/>
            <w:hideMark/>
          </w:tcPr>
          <w:p w14:paraId="031DFFD1" w14:textId="77777777" w:rsidR="00BA6951" w:rsidRDefault="00BA6951" w:rsidP="002C6F0D">
            <w:pPr>
              <w:rPr>
                <w:rFonts w:cs="Arial"/>
              </w:rPr>
            </w:pPr>
          </w:p>
        </w:tc>
        <w:tc>
          <w:tcPr>
            <w:tcW w:w="5670" w:type="dxa"/>
            <w:tcBorders>
              <w:top w:val="dotted" w:sz="4" w:space="0" w:color="auto"/>
              <w:left w:val="dotted" w:sz="4" w:space="0" w:color="auto"/>
              <w:bottom w:val="dotted" w:sz="4" w:space="0" w:color="auto"/>
              <w:right w:val="dotted" w:sz="4" w:space="0" w:color="auto"/>
            </w:tcBorders>
            <w:vAlign w:val="center"/>
            <w:hideMark/>
          </w:tcPr>
          <w:p w14:paraId="30EBBA16" w14:textId="77777777" w:rsidR="00BA6951" w:rsidRDefault="00BA6951" w:rsidP="002C6F0D">
            <w:pPr>
              <w:rPr>
                <w:rFonts w:cs="Arial"/>
                <w:color w:val="000000"/>
              </w:rPr>
            </w:pPr>
            <w:r>
              <w:rPr>
                <w:rFonts w:cs="Arial"/>
                <w:color w:val="000000"/>
              </w:rPr>
              <w:t>Vietnamese laws on Privacy:</w:t>
            </w:r>
          </w:p>
          <w:p w14:paraId="5E4EAA92" w14:textId="77777777" w:rsidR="00BA6951" w:rsidRDefault="00BA6951" w:rsidP="002C6F0D">
            <w:pPr>
              <w:rPr>
                <w:rFonts w:cs="Arial"/>
                <w:color w:val="000000"/>
              </w:rPr>
            </w:pPr>
            <w:r>
              <w:rPr>
                <w:rFonts w:cs="Arial"/>
                <w:color w:val="000000"/>
              </w:rPr>
              <w:t>- Article 21 of the 2013 Constitution</w:t>
            </w:r>
          </w:p>
          <w:p w14:paraId="0AF285F3" w14:textId="77777777" w:rsidR="00BA6951" w:rsidRDefault="00BA6951" w:rsidP="002C6F0D">
            <w:pPr>
              <w:rPr>
                <w:rFonts w:cs="Arial"/>
                <w:color w:val="000000"/>
              </w:rPr>
            </w:pPr>
            <w:r>
              <w:rPr>
                <w:rFonts w:cs="Arial"/>
                <w:color w:val="000000"/>
              </w:rPr>
              <w:t>- Article 38 of the Civil Code 2015</w:t>
            </w:r>
          </w:p>
          <w:p w14:paraId="150965C4" w14:textId="77777777" w:rsidR="00BA6951" w:rsidRDefault="00BA6951" w:rsidP="002C6F0D">
            <w:pPr>
              <w:rPr>
                <w:rFonts w:cs="Arial"/>
                <w:color w:val="000000"/>
              </w:rPr>
            </w:pPr>
            <w:r>
              <w:rPr>
                <w:rFonts w:cs="Arial"/>
                <w:color w:val="000000"/>
              </w:rPr>
              <w:t>- Article 125 of the Penal Code</w:t>
            </w:r>
          </w:p>
          <w:p w14:paraId="2491C34E" w14:textId="77777777" w:rsidR="00BA6951" w:rsidRDefault="00BA6951" w:rsidP="002C6F0D">
            <w:pPr>
              <w:rPr>
                <w:rFonts w:cs="Arial"/>
                <w:color w:val="000000"/>
              </w:rPr>
            </w:pPr>
            <w:r>
              <w:rPr>
                <w:rFonts w:cs="Arial"/>
                <w:color w:val="000000"/>
              </w:rPr>
              <w:t>- Clause 2 of Article 19 of the Labor Code</w:t>
            </w:r>
          </w:p>
          <w:p w14:paraId="06FE5C89" w14:textId="77777777" w:rsidR="00BA6951" w:rsidRDefault="00BA6951" w:rsidP="002C6F0D">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BA6951" w14:paraId="170AC378"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4DD26CFC" w14:textId="77777777" w:rsidR="00BA6951" w:rsidRDefault="00BA6951" w:rsidP="00BA6951">
            <w:pP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vAlign w:val="center"/>
            <w:hideMark/>
          </w:tcPr>
          <w:p w14:paraId="1CABDCE9" w14:textId="77777777" w:rsidR="00BA6951" w:rsidRDefault="00BA6951" w:rsidP="002C6F0D">
            <w:pPr>
              <w:rPr>
                <w:rFonts w:cs="Arial"/>
              </w:rPr>
            </w:pPr>
            <w:r>
              <w:rPr>
                <w:rFonts w:cs="Arial"/>
              </w:rPr>
              <w:t>FPT Software Personal Data Protection Handbook</w:t>
            </w:r>
          </w:p>
        </w:tc>
        <w:tc>
          <w:tcPr>
            <w:tcW w:w="5670" w:type="dxa"/>
            <w:tcBorders>
              <w:top w:val="dotted" w:sz="4" w:space="0" w:color="auto"/>
              <w:left w:val="dotted" w:sz="4" w:space="0" w:color="auto"/>
              <w:bottom w:val="dotted" w:sz="4" w:space="0" w:color="auto"/>
              <w:right w:val="dotted" w:sz="4" w:space="0" w:color="auto"/>
            </w:tcBorders>
            <w:vAlign w:val="center"/>
            <w:hideMark/>
          </w:tcPr>
          <w:p w14:paraId="08469690" w14:textId="77777777" w:rsidR="00BA6951" w:rsidRDefault="00BA6951" w:rsidP="002C6F0D">
            <w:pPr>
              <w:rPr>
                <w:rFonts w:cs="Arial"/>
                <w:color w:val="000000"/>
              </w:rPr>
            </w:pPr>
            <w:r>
              <w:rPr>
                <w:rFonts w:cs="Arial"/>
                <w:color w:val="000000"/>
              </w:rPr>
              <w:t>PDP_ Handbook_Version_V3.3</w:t>
            </w:r>
          </w:p>
        </w:tc>
      </w:tr>
      <w:tr w:rsidR="00162228" w14:paraId="09F5B03F"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066A6AA0" w14:textId="6BCE646E" w:rsidR="00162228" w:rsidRPr="002B1C92" w:rsidRDefault="00BA6951" w:rsidP="00162228">
            <w:pPr>
              <w:rPr>
                <w:rFonts w:cs="Arial"/>
              </w:rPr>
            </w:pPr>
            <w:r>
              <w:rPr>
                <w:rFonts w:cs="Arial"/>
              </w:rPr>
              <w:t>22</w:t>
            </w:r>
          </w:p>
        </w:tc>
        <w:tc>
          <w:tcPr>
            <w:tcW w:w="2268" w:type="dxa"/>
            <w:tcBorders>
              <w:top w:val="dotted" w:sz="4" w:space="0" w:color="auto"/>
              <w:left w:val="dotted" w:sz="4" w:space="0" w:color="auto"/>
              <w:bottom w:val="dotted" w:sz="4" w:space="0" w:color="auto"/>
              <w:right w:val="dotted" w:sz="4" w:space="0" w:color="auto"/>
            </w:tcBorders>
            <w:vAlign w:val="center"/>
            <w:hideMark/>
          </w:tcPr>
          <w:p w14:paraId="3B892FFA" w14:textId="31879B54" w:rsidR="00162228" w:rsidRPr="00162228" w:rsidRDefault="00162228" w:rsidP="00162228">
            <w:pPr>
              <w:rPr>
                <w:rFonts w:cs="Arial"/>
              </w:rPr>
            </w:pPr>
            <w:r w:rsidRPr="00BE4EAF">
              <w:rPr>
                <w:rFonts w:cs="Arial"/>
              </w:rPr>
              <w:t>19e-BM/SG/HDCV/FSOFT</w:t>
            </w:r>
          </w:p>
        </w:tc>
        <w:tc>
          <w:tcPr>
            <w:tcW w:w="5670" w:type="dxa"/>
            <w:tcBorders>
              <w:top w:val="dotted" w:sz="4" w:space="0" w:color="auto"/>
              <w:left w:val="dotted" w:sz="4" w:space="0" w:color="auto"/>
              <w:bottom w:val="dotted" w:sz="4" w:space="0" w:color="auto"/>
              <w:right w:val="dotted" w:sz="4" w:space="0" w:color="auto"/>
            </w:tcBorders>
            <w:vAlign w:val="center"/>
            <w:hideMark/>
          </w:tcPr>
          <w:p w14:paraId="190257F9" w14:textId="08D51310" w:rsidR="00162228" w:rsidRPr="00162228" w:rsidRDefault="00162228" w:rsidP="002C6F0D">
            <w:pPr>
              <w:rPr>
                <w:rFonts w:cs="Arial"/>
                <w:color w:val="000000"/>
              </w:rPr>
            </w:pPr>
            <w:r w:rsidRPr="00162228">
              <w:rPr>
                <w:rFonts w:cs="Arial"/>
                <w:color w:val="000000"/>
              </w:rPr>
              <w:t>Template_risk_mamagement_DPIA_V3.</w:t>
            </w:r>
            <w:r w:rsidR="008960D2">
              <w:rPr>
                <w:rFonts w:cs="Arial"/>
                <w:color w:val="000000"/>
              </w:rPr>
              <w:t>3</w:t>
            </w:r>
          </w:p>
        </w:tc>
      </w:tr>
      <w:tr w:rsidR="00162228" w14:paraId="4D4F8F0E"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31770A9F" w14:textId="4BC40815" w:rsidR="00162228" w:rsidRPr="002B1C92" w:rsidRDefault="00BA6951" w:rsidP="00162228">
            <w:pPr>
              <w:rPr>
                <w:rFonts w:cs="Arial"/>
              </w:rPr>
            </w:pPr>
            <w:r>
              <w:rPr>
                <w:rFonts w:cs="Arial"/>
              </w:rPr>
              <w:t>23</w:t>
            </w:r>
          </w:p>
        </w:tc>
        <w:tc>
          <w:tcPr>
            <w:tcW w:w="2268" w:type="dxa"/>
            <w:tcBorders>
              <w:top w:val="dotted" w:sz="4" w:space="0" w:color="auto"/>
              <w:left w:val="dotted" w:sz="4" w:space="0" w:color="auto"/>
              <w:bottom w:val="dotted" w:sz="4" w:space="0" w:color="auto"/>
              <w:right w:val="dotted" w:sz="4" w:space="0" w:color="auto"/>
            </w:tcBorders>
            <w:vAlign w:val="center"/>
            <w:hideMark/>
          </w:tcPr>
          <w:p w14:paraId="3EDF5645" w14:textId="08828C22" w:rsidR="00162228" w:rsidRPr="00162228" w:rsidRDefault="00162228" w:rsidP="00162228">
            <w:pPr>
              <w:rPr>
                <w:rFonts w:cs="Arial"/>
              </w:rPr>
            </w:pPr>
            <w:r w:rsidRPr="00162228">
              <w:rPr>
                <w:rFonts w:cs="Arial"/>
              </w:rPr>
              <w:t>32e-BM/SG/HDCV/FSOFT</w:t>
            </w:r>
          </w:p>
        </w:tc>
        <w:tc>
          <w:tcPr>
            <w:tcW w:w="5670" w:type="dxa"/>
            <w:tcBorders>
              <w:top w:val="dotted" w:sz="4" w:space="0" w:color="auto"/>
              <w:left w:val="dotted" w:sz="4" w:space="0" w:color="auto"/>
              <w:bottom w:val="dotted" w:sz="4" w:space="0" w:color="auto"/>
              <w:right w:val="dotted" w:sz="4" w:space="0" w:color="auto"/>
            </w:tcBorders>
            <w:vAlign w:val="center"/>
            <w:hideMark/>
          </w:tcPr>
          <w:p w14:paraId="18FD6D1C" w14:textId="722A45EE" w:rsidR="00162228" w:rsidRPr="00162228" w:rsidRDefault="00162228" w:rsidP="002C6F0D">
            <w:pPr>
              <w:rPr>
                <w:rFonts w:cs="Arial"/>
                <w:color w:val="000000"/>
              </w:rPr>
            </w:pPr>
            <w:r w:rsidRPr="00162228">
              <w:rPr>
                <w:rFonts w:cs="Arial"/>
                <w:color w:val="000000"/>
              </w:rPr>
              <w:t>Template_DPIA_compact_V1.</w:t>
            </w:r>
            <w:r w:rsidR="008960D2">
              <w:rPr>
                <w:rFonts w:cs="Arial"/>
                <w:color w:val="000000"/>
              </w:rPr>
              <w:t>2</w:t>
            </w:r>
          </w:p>
        </w:tc>
      </w:tr>
      <w:tr w:rsidR="00162228" w14:paraId="1D87CA6C" w14:textId="77777777" w:rsidTr="00BA6951">
        <w:tc>
          <w:tcPr>
            <w:tcW w:w="1134" w:type="dxa"/>
            <w:tcBorders>
              <w:top w:val="dotted" w:sz="4" w:space="0" w:color="auto"/>
              <w:left w:val="dotted" w:sz="4" w:space="0" w:color="auto"/>
              <w:bottom w:val="dotted" w:sz="4" w:space="0" w:color="auto"/>
              <w:right w:val="dotted" w:sz="4" w:space="0" w:color="auto"/>
            </w:tcBorders>
            <w:vAlign w:val="center"/>
            <w:hideMark/>
          </w:tcPr>
          <w:p w14:paraId="002FFBA9" w14:textId="002A464B" w:rsidR="00162228" w:rsidRDefault="00162228" w:rsidP="00162228">
            <w:pPr>
              <w:rPr>
                <w:rFonts w:cs="Arial"/>
              </w:rPr>
            </w:pPr>
            <w:r>
              <w:rPr>
                <w:rFonts w:cs="Arial"/>
              </w:rPr>
              <w:t>2</w:t>
            </w:r>
            <w:r w:rsidR="00BA6951">
              <w:rPr>
                <w:rFonts w:cs="Arial"/>
              </w:rPr>
              <w:t>4</w:t>
            </w:r>
          </w:p>
        </w:tc>
        <w:tc>
          <w:tcPr>
            <w:tcW w:w="2268" w:type="dxa"/>
            <w:tcBorders>
              <w:top w:val="dotted" w:sz="4" w:space="0" w:color="auto"/>
              <w:left w:val="dotted" w:sz="4" w:space="0" w:color="auto"/>
              <w:bottom w:val="dotted" w:sz="4" w:space="0" w:color="auto"/>
              <w:right w:val="dotted" w:sz="4" w:space="0" w:color="auto"/>
            </w:tcBorders>
            <w:vAlign w:val="center"/>
            <w:hideMark/>
          </w:tcPr>
          <w:p w14:paraId="4BD62144" w14:textId="3307362F" w:rsidR="00162228" w:rsidRPr="00162228" w:rsidRDefault="005A03E3" w:rsidP="00162228">
            <w:pPr>
              <w:rPr>
                <w:rFonts w:cs="Arial"/>
              </w:rPr>
            </w:pPr>
            <w:r w:rsidRPr="00B974F1">
              <w:rPr>
                <w:rFonts w:cs="Arial"/>
                <w:lang w:val="de-DE"/>
              </w:rPr>
              <w:t>15e-HD/SG/HDCV/FSOFT</w:t>
            </w:r>
          </w:p>
        </w:tc>
        <w:tc>
          <w:tcPr>
            <w:tcW w:w="5670" w:type="dxa"/>
            <w:tcBorders>
              <w:top w:val="dotted" w:sz="4" w:space="0" w:color="auto"/>
              <w:left w:val="dotted" w:sz="4" w:space="0" w:color="auto"/>
              <w:bottom w:val="dotted" w:sz="4" w:space="0" w:color="auto"/>
              <w:right w:val="dotted" w:sz="4" w:space="0" w:color="auto"/>
            </w:tcBorders>
            <w:vAlign w:val="center"/>
            <w:hideMark/>
          </w:tcPr>
          <w:p w14:paraId="70C7013F" w14:textId="6EEB8111" w:rsidR="00162228" w:rsidRPr="00162228" w:rsidRDefault="00162228" w:rsidP="002C6F0D">
            <w:pPr>
              <w:rPr>
                <w:rFonts w:cs="Arial"/>
                <w:color w:val="000000"/>
              </w:rPr>
            </w:pPr>
            <w:proofErr w:type="spellStart"/>
            <w:r>
              <w:rPr>
                <w:rFonts w:cs="Arial"/>
                <w:color w:val="000000"/>
              </w:rPr>
              <w:t>Policy</w:t>
            </w:r>
            <w:r w:rsidRPr="00162228">
              <w:rPr>
                <w:rFonts w:cs="Arial"/>
                <w:color w:val="000000"/>
              </w:rPr>
              <w:t>_PIMS</w:t>
            </w:r>
            <w:proofErr w:type="spellEnd"/>
            <w:r w:rsidRPr="00162228">
              <w:rPr>
                <w:rFonts w:cs="Arial"/>
                <w:color w:val="000000"/>
              </w:rPr>
              <w:t xml:space="preserve"> scope_V1.</w:t>
            </w:r>
            <w:r w:rsidR="008960D2">
              <w:rPr>
                <w:rFonts w:cs="Arial"/>
                <w:color w:val="000000"/>
              </w:rPr>
              <w:t>2</w:t>
            </w:r>
          </w:p>
        </w:tc>
      </w:tr>
    </w:tbl>
    <w:p w14:paraId="20CA76F6" w14:textId="77777777" w:rsidR="00BA64FE" w:rsidRDefault="00BA64FE" w:rsidP="00BA64FE">
      <w:pPr>
        <w:rPr>
          <w:rFonts w:cs="Arial"/>
        </w:rPr>
      </w:pPr>
    </w:p>
    <w:p w14:paraId="12429210" w14:textId="77777777" w:rsidR="00BA64FE" w:rsidRDefault="00BA64FE" w:rsidP="00BA64FE">
      <w:pPr>
        <w:rPr>
          <w:rFonts w:cs="Arial"/>
        </w:rPr>
      </w:pPr>
    </w:p>
    <w:p w14:paraId="1EEA295C" w14:textId="77777777" w:rsidR="00BA64FE" w:rsidRDefault="00BA64FE" w:rsidP="00BA64FE">
      <w:pPr>
        <w:rPr>
          <w:rFonts w:cs="Arial"/>
        </w:rPr>
      </w:pPr>
    </w:p>
    <w:p w14:paraId="5F82E5B5" w14:textId="77777777" w:rsidR="002D0513" w:rsidRDefault="002D0513">
      <w:pPr>
        <w:spacing w:before="0" w:line="240" w:lineRule="auto"/>
        <w:rPr>
          <w:b/>
          <w:i/>
          <w:spacing w:val="-10"/>
          <w:kern w:val="28"/>
          <w:sz w:val="22"/>
        </w:rPr>
      </w:pPr>
      <w:bookmarkStart w:id="56" w:name="_Toc116390343"/>
      <w:bookmarkStart w:id="57" w:name="_Toc117496759"/>
      <w:bookmarkStart w:id="58" w:name="_Toc117583932"/>
      <w:bookmarkStart w:id="59" w:name="_Toc117593905"/>
      <w:r>
        <w:br w:type="page"/>
      </w:r>
    </w:p>
    <w:p w14:paraId="23194354" w14:textId="189677E9" w:rsidR="002D0513" w:rsidRDefault="002D0513" w:rsidP="002D0513">
      <w:pPr>
        <w:pStyle w:val="Heading2"/>
        <w:numPr>
          <w:ilvl w:val="0"/>
          <w:numId w:val="0"/>
        </w:numPr>
        <w:ind w:left="576" w:hanging="576"/>
      </w:pPr>
      <w:bookmarkStart w:id="60" w:name="_Toc118212392"/>
      <w:r>
        <w:lastRenderedPageBreak/>
        <w:t>5.3</w:t>
      </w:r>
      <w:r>
        <w:tab/>
        <w:t>Data Protection Law, Vietnam, Overview</w:t>
      </w:r>
      <w:bookmarkEnd w:id="56"/>
      <w:bookmarkEnd w:id="57"/>
      <w:bookmarkEnd w:id="58"/>
      <w:bookmarkEnd w:id="59"/>
      <w:bookmarkEnd w:id="60"/>
    </w:p>
    <w:p w14:paraId="1B38B261" w14:textId="77777777" w:rsidR="002D0513" w:rsidRPr="00784236" w:rsidRDefault="002D0513" w:rsidP="002D0513">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691FE3F1" w14:textId="2F015248" w:rsidR="002D0513" w:rsidRPr="00784236" w:rsidRDefault="002D0513" w:rsidP="002D0513">
      <w:pPr>
        <w:pStyle w:val="BodyText"/>
        <w:jc w:val="both"/>
      </w:pPr>
      <w:r w:rsidRPr="00784236">
        <w:rPr>
          <w:rFonts w:hint="cs"/>
        </w:rPr>
        <w:t xml:space="preserve">Regarding personal </w:t>
      </w:r>
      <w:r w:rsidR="00EC40FC">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077870F1" w14:textId="77777777" w:rsidR="002D0513" w:rsidRPr="00784236" w:rsidRDefault="002D0513" w:rsidP="002D0513">
      <w:pPr>
        <w:pStyle w:val="BodyText"/>
        <w:numPr>
          <w:ilvl w:val="0"/>
          <w:numId w:val="32"/>
        </w:numPr>
        <w:spacing w:after="0"/>
        <w:jc w:val="both"/>
      </w:pPr>
      <w:r w:rsidRPr="00784236">
        <w:rPr>
          <w:rFonts w:hint="cs"/>
          <w:b/>
          <w:bCs/>
        </w:rPr>
        <w:t>Criminal Code</w:t>
      </w:r>
      <w:r w:rsidRPr="00784236">
        <w:rPr>
          <w:rFonts w:hint="cs"/>
        </w:rPr>
        <w:t xml:space="preserve"> No. 100/2015/QH13, passed by the National Assembly on 27 November 2015</w:t>
      </w:r>
    </w:p>
    <w:p w14:paraId="32917F9B" w14:textId="77777777" w:rsidR="002D0513" w:rsidRPr="00784236" w:rsidRDefault="002D0513" w:rsidP="002D0513">
      <w:pPr>
        <w:pStyle w:val="BodyText"/>
        <w:numPr>
          <w:ilvl w:val="0"/>
          <w:numId w:val="32"/>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12D91DAD" w14:textId="77777777" w:rsidR="002D0513" w:rsidRPr="00784236" w:rsidRDefault="002D0513" w:rsidP="002D0513">
      <w:pPr>
        <w:pStyle w:val="BodyText"/>
        <w:numPr>
          <w:ilvl w:val="0"/>
          <w:numId w:val="32"/>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2E542A73" w14:textId="77777777" w:rsidR="002D0513" w:rsidRPr="00784236" w:rsidRDefault="002D0513" w:rsidP="002D0513">
      <w:pPr>
        <w:pStyle w:val="BodyText"/>
        <w:numPr>
          <w:ilvl w:val="0"/>
          <w:numId w:val="32"/>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6DED44E2" w14:textId="77777777" w:rsidR="002D0513" w:rsidRPr="00784236" w:rsidRDefault="002D0513" w:rsidP="002D0513">
      <w:pPr>
        <w:pStyle w:val="BodyText"/>
        <w:numPr>
          <w:ilvl w:val="0"/>
          <w:numId w:val="32"/>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42787A67" w14:textId="77777777" w:rsidR="002D0513" w:rsidRPr="00784236" w:rsidRDefault="002D0513" w:rsidP="002D0513">
      <w:pPr>
        <w:pStyle w:val="BodyText"/>
        <w:numPr>
          <w:ilvl w:val="0"/>
          <w:numId w:val="32"/>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22FC9544" w14:textId="77777777" w:rsidR="002D0513" w:rsidRPr="00784236" w:rsidRDefault="002D0513" w:rsidP="002D0513">
      <w:pPr>
        <w:pStyle w:val="BodyText"/>
        <w:numPr>
          <w:ilvl w:val="0"/>
          <w:numId w:val="32"/>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4EF70EFE" w14:textId="77777777" w:rsidR="002D0513" w:rsidRPr="00784236" w:rsidRDefault="002D0513" w:rsidP="002D0513">
      <w:pPr>
        <w:pStyle w:val="BodyText"/>
        <w:numPr>
          <w:ilvl w:val="0"/>
          <w:numId w:val="32"/>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77071670" w14:textId="77777777" w:rsidR="002D0513" w:rsidRPr="00784236" w:rsidRDefault="002D0513" w:rsidP="002D0513">
      <w:pPr>
        <w:pStyle w:val="BodyText"/>
        <w:numPr>
          <w:ilvl w:val="0"/>
          <w:numId w:val="32"/>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65F4C3AA" w14:textId="77777777" w:rsidR="002D0513" w:rsidRPr="00784236" w:rsidRDefault="002D0513" w:rsidP="002D0513">
      <w:pPr>
        <w:pStyle w:val="BodyText"/>
        <w:numPr>
          <w:ilvl w:val="0"/>
          <w:numId w:val="32"/>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7A03500F" w14:textId="77777777" w:rsidR="002D0513" w:rsidRPr="00784236" w:rsidRDefault="002D0513" w:rsidP="002D0513">
      <w:pPr>
        <w:pStyle w:val="BodyText"/>
        <w:numPr>
          <w:ilvl w:val="0"/>
          <w:numId w:val="32"/>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6C234097" w14:textId="77777777" w:rsidR="002D0513" w:rsidRPr="00784236" w:rsidRDefault="002D0513" w:rsidP="002D0513">
      <w:pPr>
        <w:pStyle w:val="BodyText"/>
        <w:numPr>
          <w:ilvl w:val="0"/>
          <w:numId w:val="32"/>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1F71C57D" w14:textId="77777777" w:rsidR="002D0513" w:rsidRPr="00784236" w:rsidRDefault="002D0513" w:rsidP="002D0513">
      <w:pPr>
        <w:pStyle w:val="BodyText"/>
        <w:numPr>
          <w:ilvl w:val="0"/>
          <w:numId w:val="32"/>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6AB1FDC9" w14:textId="77777777" w:rsidR="002D0513" w:rsidRPr="00784236" w:rsidRDefault="002D0513" w:rsidP="002D0513">
      <w:pPr>
        <w:pStyle w:val="BodyText"/>
        <w:numPr>
          <w:ilvl w:val="0"/>
          <w:numId w:val="32"/>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4961FCC2" w14:textId="77777777" w:rsidR="002D0513" w:rsidRPr="00784236" w:rsidRDefault="002D0513" w:rsidP="002D0513">
      <w:pPr>
        <w:pStyle w:val="BodyText"/>
        <w:numPr>
          <w:ilvl w:val="0"/>
          <w:numId w:val="32"/>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4F2A782A" w14:textId="77777777" w:rsidR="002D0513" w:rsidRPr="00784236" w:rsidRDefault="002D0513" w:rsidP="002D0513">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2B50CD5C" w14:textId="77777777" w:rsidR="002D0513" w:rsidRPr="00784236" w:rsidRDefault="002D0513" w:rsidP="002D0513">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55E2FDB0" w14:textId="77777777" w:rsidR="002D0513" w:rsidRPr="00784236" w:rsidRDefault="002D0513" w:rsidP="002D0513">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002B3CC8" w14:textId="77777777" w:rsidR="002D0513" w:rsidRPr="00784236" w:rsidRDefault="002D0513" w:rsidP="002D0513">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15C77117" w14:textId="77777777" w:rsidR="002D0513" w:rsidRPr="00784236" w:rsidRDefault="002D0513" w:rsidP="002D0513">
      <w:pPr>
        <w:pStyle w:val="BodyText"/>
      </w:pPr>
    </w:p>
    <w:p w14:paraId="1F4A4E2F" w14:textId="77777777" w:rsidR="002D0513" w:rsidRPr="00784236" w:rsidRDefault="002D0513" w:rsidP="002D0513">
      <w:pPr>
        <w:pStyle w:val="BodyText"/>
      </w:pPr>
    </w:p>
    <w:p w14:paraId="00A62638" w14:textId="77777777" w:rsidR="002D0513" w:rsidRPr="00A40AE6" w:rsidRDefault="002D0513" w:rsidP="002D0513"/>
    <w:p w14:paraId="0114E06E" w14:textId="77777777" w:rsidR="002D0513" w:rsidRPr="000750CF" w:rsidRDefault="002D0513" w:rsidP="002D0513">
      <w:pPr>
        <w:pStyle w:val="BodyText"/>
      </w:pPr>
      <w:bookmarkStart w:id="61" w:name="_GoBack"/>
      <w:bookmarkEnd w:id="61"/>
    </w:p>
    <w:p w14:paraId="62FE9F3F" w14:textId="77777777" w:rsidR="00BA64FE" w:rsidRDefault="00BA64FE" w:rsidP="00BA64FE">
      <w:pPr>
        <w:rPr>
          <w:rFonts w:cs="Arial"/>
        </w:rPr>
      </w:pPr>
    </w:p>
    <w:sectPr w:rsidR="00BA64FE" w:rsidSect="00DF3E85">
      <w:headerReference w:type="default" r:id="rId12"/>
      <w:footerReference w:type="default" r:id="rId13"/>
      <w:pgSz w:w="11909" w:h="16834" w:code="9"/>
      <w:pgMar w:top="1276" w:right="1277" w:bottom="1135" w:left="1440" w:header="567" w:footer="353"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50FDB" w14:textId="77777777" w:rsidR="00D20C19" w:rsidRDefault="00D20C19" w:rsidP="00892FBC">
      <w:r>
        <w:separator/>
      </w:r>
    </w:p>
  </w:endnote>
  <w:endnote w:type="continuationSeparator" w:id="0">
    <w:p w14:paraId="3A1155FF" w14:textId="77777777" w:rsidR="00D20C19" w:rsidRDefault="00D20C19"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FEE0" w14:textId="286A22DC" w:rsidR="00CA2142" w:rsidRPr="00025C86" w:rsidRDefault="00CA2142" w:rsidP="00025C86">
    <w:pPr>
      <w:pStyle w:val="Footer"/>
      <w:pBdr>
        <w:top w:val="single" w:sz="4" w:space="1" w:color="auto"/>
      </w:pBdr>
      <w:tabs>
        <w:tab w:val="clear" w:pos="4320"/>
        <w:tab w:val="clear" w:pos="8640"/>
        <w:tab w:val="center" w:pos="4820"/>
        <w:tab w:val="right" w:pos="8789"/>
      </w:tabs>
      <w:rPr>
        <w:rFonts w:cs="Arial"/>
        <w:noProof/>
        <w:color w:val="808080" w:themeColor="background1" w:themeShade="80"/>
        <w:sz w:val="18"/>
        <w:szCs w:val="18"/>
      </w:rPr>
    </w:pPr>
    <w:r w:rsidRPr="00025C86">
      <w:rPr>
        <w:rFonts w:cs="Arial"/>
        <w:color w:val="808080" w:themeColor="background1" w:themeShade="80"/>
        <w:sz w:val="18"/>
        <w:szCs w:val="18"/>
        <w:shd w:val="clear" w:color="auto" w:fill="FFFFFF"/>
      </w:rPr>
      <w:t>10e-HD/SG/HDCV/FSOFT</w:t>
    </w:r>
    <w:r w:rsidRPr="00025C86">
      <w:rPr>
        <w:rFonts w:cs="Arial"/>
        <w:noProof/>
        <w:color w:val="808080" w:themeColor="background1" w:themeShade="80"/>
        <w:sz w:val="18"/>
        <w:szCs w:val="18"/>
      </w:rPr>
      <w:tab/>
      <w:t>Internal use</w:t>
    </w:r>
    <w:r w:rsidRPr="00025C86">
      <w:rPr>
        <w:rFonts w:cs="Arial"/>
        <w:noProof/>
        <w:color w:val="808080" w:themeColor="background1" w:themeShade="80"/>
        <w:sz w:val="18"/>
        <w:szCs w:val="18"/>
      </w:rPr>
      <w:tab/>
    </w:r>
    <w:r w:rsidRPr="00025C86">
      <w:rPr>
        <w:rFonts w:cs="Arial"/>
        <w:noProof/>
        <w:color w:val="808080" w:themeColor="background1" w:themeShade="80"/>
        <w:sz w:val="18"/>
        <w:szCs w:val="18"/>
      </w:rPr>
      <w:fldChar w:fldCharType="begin"/>
    </w:r>
    <w:r w:rsidRPr="00025C86">
      <w:rPr>
        <w:rFonts w:cs="Arial"/>
        <w:noProof/>
        <w:color w:val="808080" w:themeColor="background1" w:themeShade="80"/>
        <w:sz w:val="18"/>
        <w:szCs w:val="18"/>
      </w:rPr>
      <w:instrText xml:space="preserve"> PAGE </w:instrText>
    </w:r>
    <w:r w:rsidRPr="00025C86">
      <w:rPr>
        <w:rFonts w:cs="Arial"/>
        <w:noProof/>
        <w:color w:val="808080" w:themeColor="background1" w:themeShade="80"/>
        <w:sz w:val="18"/>
        <w:szCs w:val="18"/>
      </w:rPr>
      <w:fldChar w:fldCharType="separate"/>
    </w:r>
    <w:r w:rsidR="00AD5A18">
      <w:rPr>
        <w:rFonts w:cs="Arial"/>
        <w:noProof/>
        <w:color w:val="808080" w:themeColor="background1" w:themeShade="80"/>
        <w:sz w:val="18"/>
        <w:szCs w:val="18"/>
      </w:rPr>
      <w:t>26</w:t>
    </w:r>
    <w:r w:rsidRPr="00025C86">
      <w:rPr>
        <w:rFonts w:cs="Arial"/>
        <w:noProof/>
        <w:color w:val="808080" w:themeColor="background1" w:themeShade="80"/>
        <w:sz w:val="18"/>
        <w:szCs w:val="18"/>
      </w:rPr>
      <w:fldChar w:fldCharType="end"/>
    </w:r>
    <w:r w:rsidRPr="00025C86">
      <w:rPr>
        <w:rFonts w:cs="Arial"/>
        <w:noProof/>
        <w:color w:val="808080" w:themeColor="background1" w:themeShade="80"/>
        <w:sz w:val="18"/>
        <w:szCs w:val="18"/>
      </w:rPr>
      <w:t>/</w:t>
    </w:r>
    <w:r w:rsidRPr="00025C86">
      <w:rPr>
        <w:rFonts w:cs="Arial"/>
        <w:noProof/>
        <w:color w:val="808080" w:themeColor="background1" w:themeShade="80"/>
        <w:sz w:val="18"/>
        <w:szCs w:val="18"/>
      </w:rPr>
      <w:fldChar w:fldCharType="begin"/>
    </w:r>
    <w:r w:rsidRPr="00025C86">
      <w:rPr>
        <w:rFonts w:cs="Arial"/>
        <w:noProof/>
        <w:color w:val="808080" w:themeColor="background1" w:themeShade="80"/>
        <w:sz w:val="18"/>
        <w:szCs w:val="18"/>
      </w:rPr>
      <w:instrText xml:space="preserve"> NUMPAGES </w:instrText>
    </w:r>
    <w:r w:rsidRPr="00025C86">
      <w:rPr>
        <w:rFonts w:cs="Arial"/>
        <w:noProof/>
        <w:color w:val="808080" w:themeColor="background1" w:themeShade="80"/>
        <w:sz w:val="18"/>
        <w:szCs w:val="18"/>
      </w:rPr>
      <w:fldChar w:fldCharType="separate"/>
    </w:r>
    <w:r w:rsidR="00AD5A18">
      <w:rPr>
        <w:rFonts w:cs="Arial"/>
        <w:noProof/>
        <w:color w:val="808080" w:themeColor="background1" w:themeShade="80"/>
        <w:sz w:val="18"/>
        <w:szCs w:val="18"/>
      </w:rPr>
      <w:t>27</w:t>
    </w:r>
    <w:r w:rsidRPr="00025C86">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D93CF" w14:textId="77777777" w:rsidR="00D20C19" w:rsidRDefault="00D20C19" w:rsidP="00892FBC">
      <w:r>
        <w:separator/>
      </w:r>
    </w:p>
  </w:footnote>
  <w:footnote w:type="continuationSeparator" w:id="0">
    <w:p w14:paraId="070AE5A5" w14:textId="77777777" w:rsidR="00D20C19" w:rsidRDefault="00D20C19"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56E3" w14:textId="3F4E6AD5" w:rsidR="00CA2142" w:rsidRPr="00025C86" w:rsidRDefault="00CA2142" w:rsidP="00025C86">
    <w:pPr>
      <w:pStyle w:val="Header"/>
      <w:tabs>
        <w:tab w:val="clear" w:pos="8640"/>
        <w:tab w:val="right" w:pos="8931"/>
      </w:tabs>
      <w:rPr>
        <w:rFonts w:cs="Arial"/>
        <w:color w:val="808080" w:themeColor="background1" w:themeShade="80"/>
        <w:sz w:val="18"/>
        <w:szCs w:val="18"/>
        <w:u w:val="single"/>
      </w:rPr>
    </w:pPr>
    <w:proofErr w:type="spellStart"/>
    <w:r w:rsidRPr="00025C86">
      <w:rPr>
        <w:rFonts w:cs="Arial"/>
        <w:color w:val="808080" w:themeColor="background1" w:themeShade="80"/>
        <w:sz w:val="18"/>
        <w:szCs w:val="18"/>
        <w:u w:val="single"/>
      </w:rPr>
      <w:t>Guideline</w:t>
    </w:r>
    <w:r>
      <w:rPr>
        <w:rFonts w:cs="Arial"/>
        <w:color w:val="808080" w:themeColor="background1" w:themeShade="80"/>
        <w:sz w:val="18"/>
        <w:szCs w:val="18"/>
        <w:u w:val="single"/>
      </w:rPr>
      <w:t>_</w:t>
    </w:r>
    <w:r w:rsidRPr="00025C86">
      <w:rPr>
        <w:rFonts w:cs="Arial"/>
        <w:color w:val="808080" w:themeColor="background1" w:themeShade="80"/>
        <w:sz w:val="18"/>
        <w:szCs w:val="18"/>
        <w:u w:val="single"/>
      </w:rPr>
      <w:t>Risk</w:t>
    </w:r>
    <w:proofErr w:type="spellEnd"/>
    <w:r w:rsidRPr="00025C86">
      <w:rPr>
        <w:rFonts w:cs="Arial"/>
        <w:color w:val="808080" w:themeColor="background1" w:themeShade="80"/>
        <w:sz w:val="18"/>
        <w:szCs w:val="18"/>
        <w:u w:val="single"/>
      </w:rPr>
      <w:t xml:space="preserve"> Management </w:t>
    </w:r>
    <w:proofErr w:type="spellStart"/>
    <w:r w:rsidRPr="00025C86">
      <w:rPr>
        <w:rFonts w:cs="Arial"/>
        <w:color w:val="808080" w:themeColor="background1" w:themeShade="80"/>
        <w:sz w:val="18"/>
        <w:szCs w:val="18"/>
        <w:u w:val="single"/>
      </w:rPr>
      <w:t>DPIA</w:t>
    </w:r>
    <w:proofErr w:type="spellEnd"/>
    <w:r w:rsidRPr="00025C86">
      <w:rPr>
        <w:rFonts w:cs="Arial"/>
        <w:color w:val="808080" w:themeColor="background1" w:themeShade="80"/>
        <w:sz w:val="18"/>
        <w:szCs w:val="18"/>
        <w:u w:val="single"/>
      </w:rPr>
      <w:tab/>
    </w:r>
    <w:r w:rsidRPr="00025C86">
      <w:rPr>
        <w:rFonts w:cs="Arial"/>
        <w:color w:val="808080" w:themeColor="background1" w:themeShade="80"/>
        <w:sz w:val="18"/>
        <w:szCs w:val="18"/>
        <w:u w:val="single"/>
      </w:rPr>
      <w:tab/>
    </w:r>
    <w:r>
      <w:rPr>
        <w:rFonts w:cs="Arial"/>
        <w:color w:val="808080" w:themeColor="background1" w:themeShade="80"/>
        <w:sz w:val="18"/>
        <w:szCs w:val="18"/>
        <w:u w:val="single"/>
      </w:rPr>
      <w:t>v2.3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C67"/>
    <w:multiLevelType w:val="hybridMultilevel"/>
    <w:tmpl w:val="0FEE8D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3D564F"/>
    <w:multiLevelType w:val="multilevel"/>
    <w:tmpl w:val="A6B6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B59E3"/>
    <w:multiLevelType w:val="hybridMultilevel"/>
    <w:tmpl w:val="2F34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2234E"/>
    <w:multiLevelType w:val="multilevel"/>
    <w:tmpl w:val="2C5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054BA"/>
    <w:multiLevelType w:val="multilevel"/>
    <w:tmpl w:val="655C1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8054E"/>
    <w:multiLevelType w:val="hybridMultilevel"/>
    <w:tmpl w:val="429C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315E8"/>
    <w:multiLevelType w:val="hybridMultilevel"/>
    <w:tmpl w:val="591C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5175C"/>
    <w:multiLevelType w:val="multilevel"/>
    <w:tmpl w:val="D752E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094EAF"/>
    <w:multiLevelType w:val="multilevel"/>
    <w:tmpl w:val="88A2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E7337"/>
    <w:multiLevelType w:val="multilevel"/>
    <w:tmpl w:val="A97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05D9B"/>
    <w:multiLevelType w:val="hybridMultilevel"/>
    <w:tmpl w:val="A756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D3C2C"/>
    <w:multiLevelType w:val="hybridMultilevel"/>
    <w:tmpl w:val="550E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7726A"/>
    <w:multiLevelType w:val="multilevel"/>
    <w:tmpl w:val="1F0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32DA9"/>
    <w:multiLevelType w:val="multilevel"/>
    <w:tmpl w:val="C4D0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C1C38"/>
    <w:multiLevelType w:val="multilevel"/>
    <w:tmpl w:val="7B922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E673F"/>
    <w:multiLevelType w:val="hybridMultilevel"/>
    <w:tmpl w:val="D51E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67324"/>
    <w:multiLevelType w:val="multilevel"/>
    <w:tmpl w:val="FA40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687EFC"/>
    <w:multiLevelType w:val="multilevel"/>
    <w:tmpl w:val="9792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A40459"/>
    <w:multiLevelType w:val="multilevel"/>
    <w:tmpl w:val="3A506C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43"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7491C6D"/>
    <w:multiLevelType w:val="multilevel"/>
    <w:tmpl w:val="9640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782256"/>
    <w:multiLevelType w:val="multilevel"/>
    <w:tmpl w:val="F6BC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E85CD3"/>
    <w:multiLevelType w:val="hybridMultilevel"/>
    <w:tmpl w:val="B9D4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AD4096C"/>
    <w:multiLevelType w:val="multilevel"/>
    <w:tmpl w:val="6CB8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A249E4"/>
    <w:multiLevelType w:val="hybridMultilevel"/>
    <w:tmpl w:val="F5D2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6226E"/>
    <w:multiLevelType w:val="hybridMultilevel"/>
    <w:tmpl w:val="381C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A0312"/>
    <w:multiLevelType w:val="multilevel"/>
    <w:tmpl w:val="EDF8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D1B83"/>
    <w:multiLevelType w:val="multilevel"/>
    <w:tmpl w:val="4516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C93D39"/>
    <w:multiLevelType w:val="hybridMultilevel"/>
    <w:tmpl w:val="F5DA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0"/>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8"/>
  </w:num>
  <w:num w:numId="9">
    <w:abstractNumId w:val="14"/>
  </w:num>
  <w:num w:numId="10">
    <w:abstractNumId w:val="17"/>
  </w:num>
  <w:num w:numId="11">
    <w:abstractNumId w:val="29"/>
  </w:num>
  <w:num w:numId="12">
    <w:abstractNumId w:val="18"/>
  </w:num>
  <w:num w:numId="13">
    <w:abstractNumId w:val="9"/>
  </w:num>
  <w:num w:numId="14">
    <w:abstractNumId w:val="1"/>
  </w:num>
  <w:num w:numId="15">
    <w:abstractNumId w:val="16"/>
  </w:num>
  <w:num w:numId="16">
    <w:abstractNumId w:val="8"/>
  </w:num>
  <w:num w:numId="17">
    <w:abstractNumId w:val="2"/>
  </w:num>
  <w:num w:numId="18">
    <w:abstractNumId w:val="26"/>
  </w:num>
  <w:num w:numId="19">
    <w:abstractNumId w:val="27"/>
  </w:num>
  <w:num w:numId="20">
    <w:abstractNumId w:val="25"/>
  </w:num>
  <w:num w:numId="21">
    <w:abstractNumId w:val="12"/>
  </w:num>
  <w:num w:numId="22">
    <w:abstractNumId w:val="30"/>
  </w:num>
  <w:num w:numId="23">
    <w:abstractNumId w:val="0"/>
  </w:num>
  <w:num w:numId="24">
    <w:abstractNumId w:val="6"/>
  </w:num>
  <w:num w:numId="2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5"/>
  </w:num>
  <w:num w:numId="28">
    <w:abstractNumId w:val="11"/>
  </w:num>
  <w:num w:numId="29">
    <w:abstractNumId w:val="5"/>
  </w:num>
  <w:num w:numId="30">
    <w:abstractNumId w:val="22"/>
  </w:num>
  <w:num w:numId="31">
    <w:abstractNumId w:val="21"/>
  </w:num>
  <w:num w:numId="3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5B65"/>
    <w:rsid w:val="00006617"/>
    <w:rsid w:val="000144E1"/>
    <w:rsid w:val="0001571C"/>
    <w:rsid w:val="00025C86"/>
    <w:rsid w:val="00036FD2"/>
    <w:rsid w:val="000406E8"/>
    <w:rsid w:val="00041D5F"/>
    <w:rsid w:val="000607A9"/>
    <w:rsid w:val="00064C33"/>
    <w:rsid w:val="000654E7"/>
    <w:rsid w:val="00066006"/>
    <w:rsid w:val="00066746"/>
    <w:rsid w:val="00070CB3"/>
    <w:rsid w:val="000718EC"/>
    <w:rsid w:val="0007434A"/>
    <w:rsid w:val="00086E95"/>
    <w:rsid w:val="00087B0A"/>
    <w:rsid w:val="0009270B"/>
    <w:rsid w:val="000968F7"/>
    <w:rsid w:val="000A654B"/>
    <w:rsid w:val="000B71EF"/>
    <w:rsid w:val="000D5CB4"/>
    <w:rsid w:val="00101263"/>
    <w:rsid w:val="001046A4"/>
    <w:rsid w:val="00112EBD"/>
    <w:rsid w:val="0011373A"/>
    <w:rsid w:val="00131CE0"/>
    <w:rsid w:val="0013629C"/>
    <w:rsid w:val="00152BD1"/>
    <w:rsid w:val="00155CB0"/>
    <w:rsid w:val="00162228"/>
    <w:rsid w:val="00171B9B"/>
    <w:rsid w:val="001760D1"/>
    <w:rsid w:val="0017702D"/>
    <w:rsid w:val="00177590"/>
    <w:rsid w:val="00186722"/>
    <w:rsid w:val="0019301A"/>
    <w:rsid w:val="001948FA"/>
    <w:rsid w:val="001A4D32"/>
    <w:rsid w:val="001A57B2"/>
    <w:rsid w:val="001A5E53"/>
    <w:rsid w:val="001B0316"/>
    <w:rsid w:val="001B0548"/>
    <w:rsid w:val="001B0F05"/>
    <w:rsid w:val="001B2B03"/>
    <w:rsid w:val="001B7C2E"/>
    <w:rsid w:val="001C2513"/>
    <w:rsid w:val="001C5CD8"/>
    <w:rsid w:val="001D0A60"/>
    <w:rsid w:val="001D48A6"/>
    <w:rsid w:val="001D5851"/>
    <w:rsid w:val="001E2EB1"/>
    <w:rsid w:val="001E53E4"/>
    <w:rsid w:val="001F0284"/>
    <w:rsid w:val="001F1BBA"/>
    <w:rsid w:val="00214631"/>
    <w:rsid w:val="00224D3F"/>
    <w:rsid w:val="002316F0"/>
    <w:rsid w:val="00253A12"/>
    <w:rsid w:val="00263F5C"/>
    <w:rsid w:val="00267EA5"/>
    <w:rsid w:val="0027773B"/>
    <w:rsid w:val="00282968"/>
    <w:rsid w:val="002829F8"/>
    <w:rsid w:val="00285505"/>
    <w:rsid w:val="00295DC4"/>
    <w:rsid w:val="002A0498"/>
    <w:rsid w:val="002A293F"/>
    <w:rsid w:val="002A2A5A"/>
    <w:rsid w:val="002B1744"/>
    <w:rsid w:val="002B1C92"/>
    <w:rsid w:val="002B232C"/>
    <w:rsid w:val="002B697E"/>
    <w:rsid w:val="002B69A6"/>
    <w:rsid w:val="002C09F1"/>
    <w:rsid w:val="002C3BEF"/>
    <w:rsid w:val="002C49DB"/>
    <w:rsid w:val="002C6F0D"/>
    <w:rsid w:val="002D0513"/>
    <w:rsid w:val="002D7B4C"/>
    <w:rsid w:val="002E0D71"/>
    <w:rsid w:val="002E3153"/>
    <w:rsid w:val="002F03E4"/>
    <w:rsid w:val="002F2D53"/>
    <w:rsid w:val="002F3D14"/>
    <w:rsid w:val="002F3DEC"/>
    <w:rsid w:val="003136EF"/>
    <w:rsid w:val="00315B2F"/>
    <w:rsid w:val="00316878"/>
    <w:rsid w:val="00321083"/>
    <w:rsid w:val="00333FD1"/>
    <w:rsid w:val="003379E0"/>
    <w:rsid w:val="00346C5D"/>
    <w:rsid w:val="00351E0E"/>
    <w:rsid w:val="00353561"/>
    <w:rsid w:val="00357109"/>
    <w:rsid w:val="0036730D"/>
    <w:rsid w:val="00373C82"/>
    <w:rsid w:val="00377A05"/>
    <w:rsid w:val="003828ED"/>
    <w:rsid w:val="003B2BD8"/>
    <w:rsid w:val="003B7362"/>
    <w:rsid w:val="003C34C2"/>
    <w:rsid w:val="003E1CFD"/>
    <w:rsid w:val="003E29D8"/>
    <w:rsid w:val="003E6EC7"/>
    <w:rsid w:val="003F4BA9"/>
    <w:rsid w:val="003F73AA"/>
    <w:rsid w:val="00404A0B"/>
    <w:rsid w:val="00414A47"/>
    <w:rsid w:val="004202C0"/>
    <w:rsid w:val="00430277"/>
    <w:rsid w:val="004303DA"/>
    <w:rsid w:val="004346EB"/>
    <w:rsid w:val="004349E0"/>
    <w:rsid w:val="0043541B"/>
    <w:rsid w:val="00436DF9"/>
    <w:rsid w:val="00443BCB"/>
    <w:rsid w:val="00443C0B"/>
    <w:rsid w:val="004544F9"/>
    <w:rsid w:val="004715C4"/>
    <w:rsid w:val="00475B80"/>
    <w:rsid w:val="00476FD4"/>
    <w:rsid w:val="00485C83"/>
    <w:rsid w:val="004861E1"/>
    <w:rsid w:val="00487BB8"/>
    <w:rsid w:val="0049025F"/>
    <w:rsid w:val="004913D2"/>
    <w:rsid w:val="00493711"/>
    <w:rsid w:val="004A130C"/>
    <w:rsid w:val="004B26E7"/>
    <w:rsid w:val="004C3619"/>
    <w:rsid w:val="004C5C8E"/>
    <w:rsid w:val="004D0B64"/>
    <w:rsid w:val="004E68DE"/>
    <w:rsid w:val="004F0605"/>
    <w:rsid w:val="004F0BF2"/>
    <w:rsid w:val="004F1040"/>
    <w:rsid w:val="004F16A5"/>
    <w:rsid w:val="005104FF"/>
    <w:rsid w:val="00516948"/>
    <w:rsid w:val="00527AE4"/>
    <w:rsid w:val="005440C5"/>
    <w:rsid w:val="00547FB7"/>
    <w:rsid w:val="00553F15"/>
    <w:rsid w:val="00556DCD"/>
    <w:rsid w:val="00563767"/>
    <w:rsid w:val="00566484"/>
    <w:rsid w:val="00573D8B"/>
    <w:rsid w:val="005845A9"/>
    <w:rsid w:val="00585F53"/>
    <w:rsid w:val="00591AC5"/>
    <w:rsid w:val="005936D5"/>
    <w:rsid w:val="00595B15"/>
    <w:rsid w:val="00597494"/>
    <w:rsid w:val="005A03E3"/>
    <w:rsid w:val="005A1ADD"/>
    <w:rsid w:val="005A24AD"/>
    <w:rsid w:val="005A620C"/>
    <w:rsid w:val="005C5AF2"/>
    <w:rsid w:val="005C6375"/>
    <w:rsid w:val="005D0B76"/>
    <w:rsid w:val="005E00B4"/>
    <w:rsid w:val="005F1AC3"/>
    <w:rsid w:val="005F32C9"/>
    <w:rsid w:val="005F48F9"/>
    <w:rsid w:val="00603953"/>
    <w:rsid w:val="00604ADB"/>
    <w:rsid w:val="00605692"/>
    <w:rsid w:val="006078E6"/>
    <w:rsid w:val="00613CC3"/>
    <w:rsid w:val="006142C1"/>
    <w:rsid w:val="0061639B"/>
    <w:rsid w:val="006228D3"/>
    <w:rsid w:val="006307E5"/>
    <w:rsid w:val="0063189A"/>
    <w:rsid w:val="006506FD"/>
    <w:rsid w:val="00651756"/>
    <w:rsid w:val="00656291"/>
    <w:rsid w:val="0065673D"/>
    <w:rsid w:val="0066306F"/>
    <w:rsid w:val="0066353E"/>
    <w:rsid w:val="00670A42"/>
    <w:rsid w:val="006713AE"/>
    <w:rsid w:val="006751FC"/>
    <w:rsid w:val="006752E1"/>
    <w:rsid w:val="00694298"/>
    <w:rsid w:val="006A054E"/>
    <w:rsid w:val="006B3160"/>
    <w:rsid w:val="006C1911"/>
    <w:rsid w:val="006C533B"/>
    <w:rsid w:val="006D40CF"/>
    <w:rsid w:val="006D791E"/>
    <w:rsid w:val="006F03D4"/>
    <w:rsid w:val="006F1E75"/>
    <w:rsid w:val="006F2388"/>
    <w:rsid w:val="006F2522"/>
    <w:rsid w:val="006F6EE1"/>
    <w:rsid w:val="0070365A"/>
    <w:rsid w:val="0070759F"/>
    <w:rsid w:val="0072048B"/>
    <w:rsid w:val="00722787"/>
    <w:rsid w:val="0072281B"/>
    <w:rsid w:val="007264D3"/>
    <w:rsid w:val="0073249F"/>
    <w:rsid w:val="007373C9"/>
    <w:rsid w:val="0074451B"/>
    <w:rsid w:val="0075228C"/>
    <w:rsid w:val="00755FF0"/>
    <w:rsid w:val="00763B67"/>
    <w:rsid w:val="00777549"/>
    <w:rsid w:val="007803B4"/>
    <w:rsid w:val="00785D8C"/>
    <w:rsid w:val="007870A5"/>
    <w:rsid w:val="00794CF7"/>
    <w:rsid w:val="007953F6"/>
    <w:rsid w:val="00797650"/>
    <w:rsid w:val="00797F28"/>
    <w:rsid w:val="007A6A1D"/>
    <w:rsid w:val="007B226D"/>
    <w:rsid w:val="007B737E"/>
    <w:rsid w:val="007C503F"/>
    <w:rsid w:val="007D1552"/>
    <w:rsid w:val="007D3AA6"/>
    <w:rsid w:val="007D70FD"/>
    <w:rsid w:val="007E4EBB"/>
    <w:rsid w:val="007F3F39"/>
    <w:rsid w:val="00803419"/>
    <w:rsid w:val="00803E8B"/>
    <w:rsid w:val="008111D2"/>
    <w:rsid w:val="00813377"/>
    <w:rsid w:val="008175F6"/>
    <w:rsid w:val="00822709"/>
    <w:rsid w:val="008239AA"/>
    <w:rsid w:val="00825474"/>
    <w:rsid w:val="00826D8F"/>
    <w:rsid w:val="00833FAE"/>
    <w:rsid w:val="00837A19"/>
    <w:rsid w:val="008413FB"/>
    <w:rsid w:val="00847E24"/>
    <w:rsid w:val="00862180"/>
    <w:rsid w:val="008626CF"/>
    <w:rsid w:val="008629FB"/>
    <w:rsid w:val="00863274"/>
    <w:rsid w:val="00865026"/>
    <w:rsid w:val="00865380"/>
    <w:rsid w:val="008715EA"/>
    <w:rsid w:val="00871FB4"/>
    <w:rsid w:val="008834EC"/>
    <w:rsid w:val="008852CA"/>
    <w:rsid w:val="00885D72"/>
    <w:rsid w:val="008926FB"/>
    <w:rsid w:val="00892FBC"/>
    <w:rsid w:val="00894E7A"/>
    <w:rsid w:val="008960D2"/>
    <w:rsid w:val="008A53BD"/>
    <w:rsid w:val="008B2322"/>
    <w:rsid w:val="008B7B03"/>
    <w:rsid w:val="008D7F75"/>
    <w:rsid w:val="008E06F2"/>
    <w:rsid w:val="008E29D7"/>
    <w:rsid w:val="008F5190"/>
    <w:rsid w:val="00903E93"/>
    <w:rsid w:val="00947A69"/>
    <w:rsid w:val="009577AF"/>
    <w:rsid w:val="00961189"/>
    <w:rsid w:val="00961325"/>
    <w:rsid w:val="00963A85"/>
    <w:rsid w:val="00971EE3"/>
    <w:rsid w:val="00976886"/>
    <w:rsid w:val="00990B80"/>
    <w:rsid w:val="009A4777"/>
    <w:rsid w:val="009A58C1"/>
    <w:rsid w:val="009B038A"/>
    <w:rsid w:val="009B4EFD"/>
    <w:rsid w:val="009B6479"/>
    <w:rsid w:val="009C7BF9"/>
    <w:rsid w:val="009D40C7"/>
    <w:rsid w:val="009D7511"/>
    <w:rsid w:val="009F3633"/>
    <w:rsid w:val="009F52C9"/>
    <w:rsid w:val="009F67CF"/>
    <w:rsid w:val="00A0021C"/>
    <w:rsid w:val="00A07C4D"/>
    <w:rsid w:val="00A24AEA"/>
    <w:rsid w:val="00A25DE3"/>
    <w:rsid w:val="00A25EEA"/>
    <w:rsid w:val="00A27C4B"/>
    <w:rsid w:val="00A309AF"/>
    <w:rsid w:val="00A31995"/>
    <w:rsid w:val="00A353A2"/>
    <w:rsid w:val="00A35798"/>
    <w:rsid w:val="00A36A77"/>
    <w:rsid w:val="00A44AE4"/>
    <w:rsid w:val="00A5550D"/>
    <w:rsid w:val="00A56CF3"/>
    <w:rsid w:val="00A57589"/>
    <w:rsid w:val="00A61EF3"/>
    <w:rsid w:val="00A6734A"/>
    <w:rsid w:val="00A67366"/>
    <w:rsid w:val="00A72EEE"/>
    <w:rsid w:val="00AA17EC"/>
    <w:rsid w:val="00AC372E"/>
    <w:rsid w:val="00AD30D5"/>
    <w:rsid w:val="00AD5A18"/>
    <w:rsid w:val="00AE3A43"/>
    <w:rsid w:val="00AF200C"/>
    <w:rsid w:val="00AF7CF9"/>
    <w:rsid w:val="00B12440"/>
    <w:rsid w:val="00B250FB"/>
    <w:rsid w:val="00B275FA"/>
    <w:rsid w:val="00B3378F"/>
    <w:rsid w:val="00B353FE"/>
    <w:rsid w:val="00B37D99"/>
    <w:rsid w:val="00B44A14"/>
    <w:rsid w:val="00B60B6D"/>
    <w:rsid w:val="00B64D40"/>
    <w:rsid w:val="00B72568"/>
    <w:rsid w:val="00B729EE"/>
    <w:rsid w:val="00B75AF7"/>
    <w:rsid w:val="00B77A15"/>
    <w:rsid w:val="00B77B63"/>
    <w:rsid w:val="00B77B90"/>
    <w:rsid w:val="00B80B1E"/>
    <w:rsid w:val="00B80C8A"/>
    <w:rsid w:val="00BA0F09"/>
    <w:rsid w:val="00BA64FE"/>
    <w:rsid w:val="00BA6951"/>
    <w:rsid w:val="00BB1783"/>
    <w:rsid w:val="00BB34AB"/>
    <w:rsid w:val="00BB5E31"/>
    <w:rsid w:val="00BB7DC6"/>
    <w:rsid w:val="00BC6B48"/>
    <w:rsid w:val="00BC7CA2"/>
    <w:rsid w:val="00BD15D8"/>
    <w:rsid w:val="00BD2A12"/>
    <w:rsid w:val="00BD622B"/>
    <w:rsid w:val="00BD661B"/>
    <w:rsid w:val="00BE2EBF"/>
    <w:rsid w:val="00BE3FF4"/>
    <w:rsid w:val="00BE72AB"/>
    <w:rsid w:val="00BF1140"/>
    <w:rsid w:val="00C02730"/>
    <w:rsid w:val="00C05C8E"/>
    <w:rsid w:val="00C165F2"/>
    <w:rsid w:val="00C22C7F"/>
    <w:rsid w:val="00C32073"/>
    <w:rsid w:val="00C476A3"/>
    <w:rsid w:val="00C47D58"/>
    <w:rsid w:val="00C54274"/>
    <w:rsid w:val="00C54B18"/>
    <w:rsid w:val="00C56248"/>
    <w:rsid w:val="00C63FD9"/>
    <w:rsid w:val="00C734EF"/>
    <w:rsid w:val="00C74970"/>
    <w:rsid w:val="00C7664F"/>
    <w:rsid w:val="00C86ACE"/>
    <w:rsid w:val="00C87209"/>
    <w:rsid w:val="00C9335B"/>
    <w:rsid w:val="00C954D9"/>
    <w:rsid w:val="00CA2142"/>
    <w:rsid w:val="00CA245F"/>
    <w:rsid w:val="00CA4F82"/>
    <w:rsid w:val="00CA5713"/>
    <w:rsid w:val="00CA7F67"/>
    <w:rsid w:val="00CB1FDA"/>
    <w:rsid w:val="00CB234F"/>
    <w:rsid w:val="00CC0A2A"/>
    <w:rsid w:val="00CC327C"/>
    <w:rsid w:val="00CC4921"/>
    <w:rsid w:val="00CC51E5"/>
    <w:rsid w:val="00CC5DF8"/>
    <w:rsid w:val="00CC6BDE"/>
    <w:rsid w:val="00CD41A5"/>
    <w:rsid w:val="00CD5AF1"/>
    <w:rsid w:val="00CE1CAE"/>
    <w:rsid w:val="00CE1DD4"/>
    <w:rsid w:val="00CE3105"/>
    <w:rsid w:val="00CE5644"/>
    <w:rsid w:val="00D13C9F"/>
    <w:rsid w:val="00D14445"/>
    <w:rsid w:val="00D20C19"/>
    <w:rsid w:val="00D25EED"/>
    <w:rsid w:val="00D30A07"/>
    <w:rsid w:val="00D3253C"/>
    <w:rsid w:val="00D33F34"/>
    <w:rsid w:val="00D40145"/>
    <w:rsid w:val="00D43999"/>
    <w:rsid w:val="00D44E3B"/>
    <w:rsid w:val="00D45273"/>
    <w:rsid w:val="00D62E83"/>
    <w:rsid w:val="00D67C9C"/>
    <w:rsid w:val="00D76342"/>
    <w:rsid w:val="00D9482F"/>
    <w:rsid w:val="00DA7D11"/>
    <w:rsid w:val="00DB3C61"/>
    <w:rsid w:val="00DC2715"/>
    <w:rsid w:val="00DD09B1"/>
    <w:rsid w:val="00DD11B3"/>
    <w:rsid w:val="00DD6850"/>
    <w:rsid w:val="00DE6132"/>
    <w:rsid w:val="00DF19F5"/>
    <w:rsid w:val="00DF3E85"/>
    <w:rsid w:val="00DF43C1"/>
    <w:rsid w:val="00DF66E9"/>
    <w:rsid w:val="00E07862"/>
    <w:rsid w:val="00E209F6"/>
    <w:rsid w:val="00E24856"/>
    <w:rsid w:val="00E264F7"/>
    <w:rsid w:val="00E276BF"/>
    <w:rsid w:val="00E3203F"/>
    <w:rsid w:val="00E32560"/>
    <w:rsid w:val="00E32BC3"/>
    <w:rsid w:val="00E42477"/>
    <w:rsid w:val="00E45FA0"/>
    <w:rsid w:val="00E46371"/>
    <w:rsid w:val="00E463FD"/>
    <w:rsid w:val="00E519AE"/>
    <w:rsid w:val="00E52F0C"/>
    <w:rsid w:val="00E53C32"/>
    <w:rsid w:val="00E565A7"/>
    <w:rsid w:val="00E56CDE"/>
    <w:rsid w:val="00E6017F"/>
    <w:rsid w:val="00E67293"/>
    <w:rsid w:val="00E730A2"/>
    <w:rsid w:val="00E74245"/>
    <w:rsid w:val="00E82D86"/>
    <w:rsid w:val="00E869DA"/>
    <w:rsid w:val="00E90FB5"/>
    <w:rsid w:val="00EA40BA"/>
    <w:rsid w:val="00EB1C68"/>
    <w:rsid w:val="00EC178F"/>
    <w:rsid w:val="00EC40FC"/>
    <w:rsid w:val="00EC63C4"/>
    <w:rsid w:val="00ED35EF"/>
    <w:rsid w:val="00ED388A"/>
    <w:rsid w:val="00ED4347"/>
    <w:rsid w:val="00ED6801"/>
    <w:rsid w:val="00ED6E77"/>
    <w:rsid w:val="00EE311F"/>
    <w:rsid w:val="00EE5771"/>
    <w:rsid w:val="00EE7378"/>
    <w:rsid w:val="00EF584F"/>
    <w:rsid w:val="00F00F60"/>
    <w:rsid w:val="00F2301F"/>
    <w:rsid w:val="00F3447C"/>
    <w:rsid w:val="00F369FF"/>
    <w:rsid w:val="00F405D1"/>
    <w:rsid w:val="00F419DA"/>
    <w:rsid w:val="00F51CAB"/>
    <w:rsid w:val="00F51EE9"/>
    <w:rsid w:val="00F523D2"/>
    <w:rsid w:val="00F60770"/>
    <w:rsid w:val="00F66FB6"/>
    <w:rsid w:val="00F8203C"/>
    <w:rsid w:val="00F85CE6"/>
    <w:rsid w:val="00FA0FD6"/>
    <w:rsid w:val="00FA6C9F"/>
    <w:rsid w:val="00FB32DA"/>
    <w:rsid w:val="00FB3CF6"/>
    <w:rsid w:val="00FC04F2"/>
    <w:rsid w:val="00FC189E"/>
    <w:rsid w:val="00FD656A"/>
    <w:rsid w:val="00FE3B8D"/>
    <w:rsid w:val="00FE5901"/>
    <w:rsid w:val="00FE5DEE"/>
    <w:rsid w:val="00FE69E7"/>
    <w:rsid w:val="00FE7D07"/>
    <w:rsid w:val="00FF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40545"/>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link w:val="Heading1Char"/>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link w:val="Heading3Char"/>
    <w:qFormat/>
    <w:rsid w:val="00487BB8"/>
    <w:pPr>
      <w:keepNext/>
      <w:numPr>
        <w:ilvl w:val="2"/>
        <w:numId w:val="3"/>
      </w:numPr>
      <w:spacing w:before="60"/>
      <w:outlineLvl w:val="2"/>
    </w:pPr>
    <w:rPr>
      <w:sz w:val="22"/>
    </w:rPr>
  </w:style>
  <w:style w:type="paragraph" w:styleId="Heading4">
    <w:name w:val="heading 4"/>
    <w:basedOn w:val="Normal"/>
    <w:next w:val="Normal"/>
    <w:qFormat/>
    <w:rsid w:val="00B60B6D"/>
    <w:pPr>
      <w:keepNext/>
      <w:numPr>
        <w:ilvl w:val="3"/>
        <w:numId w:val="3"/>
      </w:numPr>
      <w:ind w:left="1440" w:firstLine="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uiPriority w:val="99"/>
    <w:qFormat/>
    <w:rsid w:val="00A24AEA"/>
    <w:pPr>
      <w:keepNext/>
      <w:numPr>
        <w:ilvl w:val="6"/>
        <w:numId w:val="3"/>
      </w:numPr>
      <w:outlineLvl w:val="6"/>
    </w:pPr>
    <w:rPr>
      <w:b/>
      <w:i/>
    </w:rPr>
  </w:style>
  <w:style w:type="paragraph" w:styleId="Heading8">
    <w:name w:val="heading 8"/>
    <w:basedOn w:val="Normal"/>
    <w:next w:val="Normal"/>
    <w:uiPriority w:val="99"/>
    <w:qFormat/>
    <w:rsid w:val="00A24AEA"/>
    <w:pPr>
      <w:numPr>
        <w:ilvl w:val="7"/>
        <w:numId w:val="3"/>
      </w:numPr>
      <w:spacing w:before="240" w:after="60"/>
      <w:outlineLvl w:val="7"/>
    </w:pPr>
    <w:rPr>
      <w:i/>
    </w:rPr>
  </w:style>
  <w:style w:type="paragraph" w:styleId="Heading9">
    <w:name w:val="heading 9"/>
    <w:basedOn w:val="Normal"/>
    <w:next w:val="Normal"/>
    <w:uiPriority w:val="99"/>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sid w:val="00493711"/>
    <w:rPr>
      <w:rFonts w:ascii="Arial" w:hAnsi="Arial" w:cs="Arial"/>
      <w:color w:val="003400"/>
      <w:szCs w:val="20"/>
    </w:rPr>
  </w:style>
  <w:style w:type="paragraph" w:customStyle="1" w:styleId="headingbang">
    <w:name w:val="heading bang"/>
    <w:basedOn w:val="HeadingLv1"/>
    <w:pPr>
      <w:jc w:val="left"/>
    </w:pPr>
    <w:rPr>
      <w:rFonts w:ascii="Tahoma" w:hAnsi="Tahoma"/>
    </w:rPr>
  </w:style>
  <w:style w:type="paragraph" w:customStyle="1" w:styleId="Bang">
    <w:name w:val="Bang"/>
    <w:basedOn w:val="Header"/>
    <w:uiPriority w:val="99"/>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0654E7"/>
    <w:pPr>
      <w:tabs>
        <w:tab w:val="left" w:pos="180"/>
        <w:tab w:val="right" w:leader="dot" w:pos="8789"/>
      </w:tabs>
    </w:pPr>
  </w:style>
  <w:style w:type="paragraph" w:styleId="TOC2">
    <w:name w:val="toc 2"/>
    <w:basedOn w:val="Normal"/>
    <w:next w:val="Normal"/>
    <w:autoRedefine/>
    <w:uiPriority w:val="39"/>
    <w:rsid w:val="00CA5713"/>
    <w:pPr>
      <w:tabs>
        <w:tab w:val="left" w:pos="880"/>
        <w:tab w:val="right" w:leader="dot" w:pos="8789"/>
        <w:tab w:val="right" w:leader="dot" w:pos="9019"/>
      </w:tabs>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E90FB5"/>
    <w:pPr>
      <w:keepNext/>
      <w:keepLines/>
      <w:pageBreakBefore/>
      <w:spacing w:after="240"/>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uiPriority w:val="99"/>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styleId="ListParagraph">
    <w:name w:val="List Paragraph"/>
    <w:basedOn w:val="Normal"/>
    <w:uiPriority w:val="34"/>
    <w:qFormat/>
    <w:rsid w:val="00E264F7"/>
    <w:pPr>
      <w:ind w:left="720"/>
      <w:contextualSpacing/>
    </w:pPr>
  </w:style>
  <w:style w:type="paragraph" w:styleId="NormalWeb">
    <w:name w:val="Normal (Web)"/>
    <w:basedOn w:val="Normal"/>
    <w:uiPriority w:val="99"/>
    <w:semiHidden/>
    <w:unhideWhenUsed/>
    <w:rsid w:val="00563767"/>
    <w:rPr>
      <w:rFonts w:ascii="Times New Roman" w:hAnsi="Times New Roman"/>
      <w:sz w:val="24"/>
      <w:szCs w:val="24"/>
    </w:rPr>
  </w:style>
  <w:style w:type="character" w:customStyle="1" w:styleId="Heading1Char">
    <w:name w:val="Heading 1 Char"/>
    <w:aliases w:val="H1 Char"/>
    <w:basedOn w:val="DefaultParagraphFont"/>
    <w:link w:val="Heading1"/>
    <w:rsid w:val="00BA64FE"/>
    <w:rPr>
      <w:rFonts w:ascii="Arial" w:hAnsi="Arial"/>
      <w:b/>
      <w:spacing w:val="-10"/>
      <w:kern w:val="28"/>
      <w:sz w:val="24"/>
    </w:rPr>
  </w:style>
  <w:style w:type="character" w:customStyle="1" w:styleId="Heading2Char">
    <w:name w:val="Heading 2 Char"/>
    <w:aliases w:val="l2 Char,H2 Char"/>
    <w:basedOn w:val="DefaultParagraphFont"/>
    <w:link w:val="Heading2"/>
    <w:rsid w:val="00BA64FE"/>
    <w:rPr>
      <w:rFonts w:ascii="Arial" w:hAnsi="Arial"/>
      <w:b/>
      <w:i/>
      <w:spacing w:val="-10"/>
      <w:kern w:val="28"/>
      <w:sz w:val="22"/>
    </w:rPr>
  </w:style>
  <w:style w:type="character" w:customStyle="1" w:styleId="Heading3Char">
    <w:name w:val="Heading 3 Char"/>
    <w:aliases w:val="標題.3 Char"/>
    <w:basedOn w:val="DefaultParagraphFont"/>
    <w:link w:val="Heading3"/>
    <w:rsid w:val="00BA64F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425">
      <w:bodyDiv w:val="1"/>
      <w:marLeft w:val="0"/>
      <w:marRight w:val="0"/>
      <w:marTop w:val="0"/>
      <w:marBottom w:val="0"/>
      <w:divBdr>
        <w:top w:val="none" w:sz="0" w:space="0" w:color="auto"/>
        <w:left w:val="none" w:sz="0" w:space="0" w:color="auto"/>
        <w:bottom w:val="none" w:sz="0" w:space="0" w:color="auto"/>
        <w:right w:val="none" w:sz="0" w:space="0" w:color="auto"/>
      </w:divBdr>
      <w:divsChild>
        <w:div w:id="1189179346">
          <w:marLeft w:val="0"/>
          <w:marRight w:val="0"/>
          <w:marTop w:val="0"/>
          <w:marBottom w:val="0"/>
          <w:divBdr>
            <w:top w:val="none" w:sz="0" w:space="0" w:color="auto"/>
            <w:left w:val="none" w:sz="0" w:space="0" w:color="auto"/>
            <w:bottom w:val="none" w:sz="0" w:space="0" w:color="auto"/>
            <w:right w:val="none" w:sz="0" w:space="0" w:color="auto"/>
          </w:divBdr>
          <w:divsChild>
            <w:div w:id="611744982">
              <w:marLeft w:val="0"/>
              <w:marRight w:val="0"/>
              <w:marTop w:val="0"/>
              <w:marBottom w:val="0"/>
              <w:divBdr>
                <w:top w:val="none" w:sz="0" w:space="0" w:color="auto"/>
                <w:left w:val="none" w:sz="0" w:space="0" w:color="auto"/>
                <w:bottom w:val="none" w:sz="0" w:space="0" w:color="auto"/>
                <w:right w:val="none" w:sz="0" w:space="0" w:color="auto"/>
              </w:divBdr>
              <w:divsChild>
                <w:div w:id="1060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5758">
      <w:bodyDiv w:val="1"/>
      <w:marLeft w:val="0"/>
      <w:marRight w:val="0"/>
      <w:marTop w:val="0"/>
      <w:marBottom w:val="0"/>
      <w:divBdr>
        <w:top w:val="none" w:sz="0" w:space="0" w:color="auto"/>
        <w:left w:val="none" w:sz="0" w:space="0" w:color="auto"/>
        <w:bottom w:val="none" w:sz="0" w:space="0" w:color="auto"/>
        <w:right w:val="none" w:sz="0" w:space="0" w:color="auto"/>
      </w:divBdr>
      <w:divsChild>
        <w:div w:id="1227570781">
          <w:marLeft w:val="0"/>
          <w:marRight w:val="0"/>
          <w:marTop w:val="0"/>
          <w:marBottom w:val="0"/>
          <w:divBdr>
            <w:top w:val="none" w:sz="0" w:space="0" w:color="auto"/>
            <w:left w:val="none" w:sz="0" w:space="0" w:color="auto"/>
            <w:bottom w:val="none" w:sz="0" w:space="0" w:color="auto"/>
            <w:right w:val="none" w:sz="0" w:space="0" w:color="auto"/>
          </w:divBdr>
          <w:divsChild>
            <w:div w:id="1017852019">
              <w:marLeft w:val="0"/>
              <w:marRight w:val="0"/>
              <w:marTop w:val="0"/>
              <w:marBottom w:val="0"/>
              <w:divBdr>
                <w:top w:val="none" w:sz="0" w:space="0" w:color="auto"/>
                <w:left w:val="none" w:sz="0" w:space="0" w:color="auto"/>
                <w:bottom w:val="none" w:sz="0" w:space="0" w:color="auto"/>
                <w:right w:val="none" w:sz="0" w:space="0" w:color="auto"/>
              </w:divBdr>
              <w:divsChild>
                <w:div w:id="854078643">
                  <w:marLeft w:val="0"/>
                  <w:marRight w:val="0"/>
                  <w:marTop w:val="0"/>
                  <w:marBottom w:val="0"/>
                  <w:divBdr>
                    <w:top w:val="none" w:sz="0" w:space="0" w:color="auto"/>
                    <w:left w:val="none" w:sz="0" w:space="0" w:color="auto"/>
                    <w:bottom w:val="none" w:sz="0" w:space="0" w:color="auto"/>
                    <w:right w:val="none" w:sz="0" w:space="0" w:color="auto"/>
                  </w:divBdr>
                  <w:divsChild>
                    <w:div w:id="13534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9001">
      <w:bodyDiv w:val="1"/>
      <w:marLeft w:val="0"/>
      <w:marRight w:val="0"/>
      <w:marTop w:val="0"/>
      <w:marBottom w:val="0"/>
      <w:divBdr>
        <w:top w:val="none" w:sz="0" w:space="0" w:color="auto"/>
        <w:left w:val="none" w:sz="0" w:space="0" w:color="auto"/>
        <w:bottom w:val="none" w:sz="0" w:space="0" w:color="auto"/>
        <w:right w:val="none" w:sz="0" w:space="0" w:color="auto"/>
      </w:divBdr>
      <w:divsChild>
        <w:div w:id="93090978">
          <w:marLeft w:val="0"/>
          <w:marRight w:val="0"/>
          <w:marTop w:val="0"/>
          <w:marBottom w:val="0"/>
          <w:divBdr>
            <w:top w:val="none" w:sz="0" w:space="0" w:color="auto"/>
            <w:left w:val="none" w:sz="0" w:space="0" w:color="auto"/>
            <w:bottom w:val="none" w:sz="0" w:space="0" w:color="auto"/>
            <w:right w:val="none" w:sz="0" w:space="0" w:color="auto"/>
          </w:divBdr>
          <w:divsChild>
            <w:div w:id="1864049506">
              <w:marLeft w:val="0"/>
              <w:marRight w:val="0"/>
              <w:marTop w:val="0"/>
              <w:marBottom w:val="0"/>
              <w:divBdr>
                <w:top w:val="none" w:sz="0" w:space="0" w:color="auto"/>
                <w:left w:val="none" w:sz="0" w:space="0" w:color="auto"/>
                <w:bottom w:val="none" w:sz="0" w:space="0" w:color="auto"/>
                <w:right w:val="none" w:sz="0" w:space="0" w:color="auto"/>
              </w:divBdr>
              <w:divsChild>
                <w:div w:id="9359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5851">
      <w:bodyDiv w:val="1"/>
      <w:marLeft w:val="0"/>
      <w:marRight w:val="0"/>
      <w:marTop w:val="0"/>
      <w:marBottom w:val="0"/>
      <w:divBdr>
        <w:top w:val="none" w:sz="0" w:space="0" w:color="auto"/>
        <w:left w:val="none" w:sz="0" w:space="0" w:color="auto"/>
        <w:bottom w:val="none" w:sz="0" w:space="0" w:color="auto"/>
        <w:right w:val="none" w:sz="0" w:space="0" w:color="auto"/>
      </w:divBdr>
      <w:divsChild>
        <w:div w:id="1042439788">
          <w:marLeft w:val="0"/>
          <w:marRight w:val="0"/>
          <w:marTop w:val="0"/>
          <w:marBottom w:val="0"/>
          <w:divBdr>
            <w:top w:val="none" w:sz="0" w:space="0" w:color="auto"/>
            <w:left w:val="none" w:sz="0" w:space="0" w:color="auto"/>
            <w:bottom w:val="none" w:sz="0" w:space="0" w:color="auto"/>
            <w:right w:val="none" w:sz="0" w:space="0" w:color="auto"/>
          </w:divBdr>
          <w:divsChild>
            <w:div w:id="1010595686">
              <w:marLeft w:val="0"/>
              <w:marRight w:val="0"/>
              <w:marTop w:val="0"/>
              <w:marBottom w:val="0"/>
              <w:divBdr>
                <w:top w:val="none" w:sz="0" w:space="0" w:color="auto"/>
                <w:left w:val="none" w:sz="0" w:space="0" w:color="auto"/>
                <w:bottom w:val="none" w:sz="0" w:space="0" w:color="auto"/>
                <w:right w:val="none" w:sz="0" w:space="0" w:color="auto"/>
              </w:divBdr>
              <w:divsChild>
                <w:div w:id="9812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2030">
      <w:bodyDiv w:val="1"/>
      <w:marLeft w:val="0"/>
      <w:marRight w:val="0"/>
      <w:marTop w:val="0"/>
      <w:marBottom w:val="0"/>
      <w:divBdr>
        <w:top w:val="none" w:sz="0" w:space="0" w:color="auto"/>
        <w:left w:val="none" w:sz="0" w:space="0" w:color="auto"/>
        <w:bottom w:val="none" w:sz="0" w:space="0" w:color="auto"/>
        <w:right w:val="none" w:sz="0" w:space="0" w:color="auto"/>
      </w:divBdr>
      <w:divsChild>
        <w:div w:id="1451049482">
          <w:marLeft w:val="0"/>
          <w:marRight w:val="0"/>
          <w:marTop w:val="0"/>
          <w:marBottom w:val="0"/>
          <w:divBdr>
            <w:top w:val="none" w:sz="0" w:space="0" w:color="auto"/>
            <w:left w:val="none" w:sz="0" w:space="0" w:color="auto"/>
            <w:bottom w:val="none" w:sz="0" w:space="0" w:color="auto"/>
            <w:right w:val="none" w:sz="0" w:space="0" w:color="auto"/>
          </w:divBdr>
          <w:divsChild>
            <w:div w:id="1068845897">
              <w:marLeft w:val="0"/>
              <w:marRight w:val="0"/>
              <w:marTop w:val="0"/>
              <w:marBottom w:val="0"/>
              <w:divBdr>
                <w:top w:val="none" w:sz="0" w:space="0" w:color="auto"/>
                <w:left w:val="none" w:sz="0" w:space="0" w:color="auto"/>
                <w:bottom w:val="none" w:sz="0" w:space="0" w:color="auto"/>
                <w:right w:val="none" w:sz="0" w:space="0" w:color="auto"/>
              </w:divBdr>
              <w:divsChild>
                <w:div w:id="2046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1486">
      <w:bodyDiv w:val="1"/>
      <w:marLeft w:val="0"/>
      <w:marRight w:val="0"/>
      <w:marTop w:val="0"/>
      <w:marBottom w:val="0"/>
      <w:divBdr>
        <w:top w:val="none" w:sz="0" w:space="0" w:color="auto"/>
        <w:left w:val="none" w:sz="0" w:space="0" w:color="auto"/>
        <w:bottom w:val="none" w:sz="0" w:space="0" w:color="auto"/>
        <w:right w:val="none" w:sz="0" w:space="0" w:color="auto"/>
      </w:divBdr>
      <w:divsChild>
        <w:div w:id="385372376">
          <w:marLeft w:val="0"/>
          <w:marRight w:val="0"/>
          <w:marTop w:val="0"/>
          <w:marBottom w:val="0"/>
          <w:divBdr>
            <w:top w:val="none" w:sz="0" w:space="0" w:color="auto"/>
            <w:left w:val="none" w:sz="0" w:space="0" w:color="auto"/>
            <w:bottom w:val="none" w:sz="0" w:space="0" w:color="auto"/>
            <w:right w:val="none" w:sz="0" w:space="0" w:color="auto"/>
          </w:divBdr>
          <w:divsChild>
            <w:div w:id="1583637521">
              <w:marLeft w:val="0"/>
              <w:marRight w:val="0"/>
              <w:marTop w:val="0"/>
              <w:marBottom w:val="0"/>
              <w:divBdr>
                <w:top w:val="none" w:sz="0" w:space="0" w:color="auto"/>
                <w:left w:val="none" w:sz="0" w:space="0" w:color="auto"/>
                <w:bottom w:val="none" w:sz="0" w:space="0" w:color="auto"/>
                <w:right w:val="none" w:sz="0" w:space="0" w:color="auto"/>
              </w:divBdr>
              <w:divsChild>
                <w:div w:id="259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5764">
      <w:bodyDiv w:val="1"/>
      <w:marLeft w:val="0"/>
      <w:marRight w:val="0"/>
      <w:marTop w:val="0"/>
      <w:marBottom w:val="0"/>
      <w:divBdr>
        <w:top w:val="none" w:sz="0" w:space="0" w:color="auto"/>
        <w:left w:val="none" w:sz="0" w:space="0" w:color="auto"/>
        <w:bottom w:val="none" w:sz="0" w:space="0" w:color="auto"/>
        <w:right w:val="none" w:sz="0" w:space="0" w:color="auto"/>
      </w:divBdr>
      <w:divsChild>
        <w:div w:id="1261336121">
          <w:marLeft w:val="0"/>
          <w:marRight w:val="0"/>
          <w:marTop w:val="0"/>
          <w:marBottom w:val="0"/>
          <w:divBdr>
            <w:top w:val="none" w:sz="0" w:space="0" w:color="auto"/>
            <w:left w:val="none" w:sz="0" w:space="0" w:color="auto"/>
            <w:bottom w:val="none" w:sz="0" w:space="0" w:color="auto"/>
            <w:right w:val="none" w:sz="0" w:space="0" w:color="auto"/>
          </w:divBdr>
          <w:divsChild>
            <w:div w:id="1964920636">
              <w:marLeft w:val="0"/>
              <w:marRight w:val="0"/>
              <w:marTop w:val="0"/>
              <w:marBottom w:val="0"/>
              <w:divBdr>
                <w:top w:val="none" w:sz="0" w:space="0" w:color="auto"/>
                <w:left w:val="none" w:sz="0" w:space="0" w:color="auto"/>
                <w:bottom w:val="none" w:sz="0" w:space="0" w:color="auto"/>
                <w:right w:val="none" w:sz="0" w:space="0" w:color="auto"/>
              </w:divBdr>
              <w:divsChild>
                <w:div w:id="16740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3298">
      <w:bodyDiv w:val="1"/>
      <w:marLeft w:val="0"/>
      <w:marRight w:val="0"/>
      <w:marTop w:val="0"/>
      <w:marBottom w:val="0"/>
      <w:divBdr>
        <w:top w:val="none" w:sz="0" w:space="0" w:color="auto"/>
        <w:left w:val="none" w:sz="0" w:space="0" w:color="auto"/>
        <w:bottom w:val="none" w:sz="0" w:space="0" w:color="auto"/>
        <w:right w:val="none" w:sz="0" w:space="0" w:color="auto"/>
      </w:divBdr>
      <w:divsChild>
        <w:div w:id="941961099">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sChild>
                <w:div w:id="6786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7191">
      <w:bodyDiv w:val="1"/>
      <w:marLeft w:val="0"/>
      <w:marRight w:val="0"/>
      <w:marTop w:val="0"/>
      <w:marBottom w:val="0"/>
      <w:divBdr>
        <w:top w:val="none" w:sz="0" w:space="0" w:color="auto"/>
        <w:left w:val="none" w:sz="0" w:space="0" w:color="auto"/>
        <w:bottom w:val="none" w:sz="0" w:space="0" w:color="auto"/>
        <w:right w:val="none" w:sz="0" w:space="0" w:color="auto"/>
      </w:divBdr>
      <w:divsChild>
        <w:div w:id="1661687234">
          <w:marLeft w:val="0"/>
          <w:marRight w:val="0"/>
          <w:marTop w:val="0"/>
          <w:marBottom w:val="0"/>
          <w:divBdr>
            <w:top w:val="none" w:sz="0" w:space="0" w:color="auto"/>
            <w:left w:val="none" w:sz="0" w:space="0" w:color="auto"/>
            <w:bottom w:val="none" w:sz="0" w:space="0" w:color="auto"/>
            <w:right w:val="none" w:sz="0" w:space="0" w:color="auto"/>
          </w:divBdr>
          <w:divsChild>
            <w:div w:id="796021531">
              <w:marLeft w:val="0"/>
              <w:marRight w:val="0"/>
              <w:marTop w:val="0"/>
              <w:marBottom w:val="0"/>
              <w:divBdr>
                <w:top w:val="none" w:sz="0" w:space="0" w:color="auto"/>
                <w:left w:val="none" w:sz="0" w:space="0" w:color="auto"/>
                <w:bottom w:val="none" w:sz="0" w:space="0" w:color="auto"/>
                <w:right w:val="none" w:sz="0" w:space="0" w:color="auto"/>
              </w:divBdr>
              <w:divsChild>
                <w:div w:id="9151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9279">
      <w:bodyDiv w:val="1"/>
      <w:marLeft w:val="0"/>
      <w:marRight w:val="0"/>
      <w:marTop w:val="0"/>
      <w:marBottom w:val="0"/>
      <w:divBdr>
        <w:top w:val="none" w:sz="0" w:space="0" w:color="auto"/>
        <w:left w:val="none" w:sz="0" w:space="0" w:color="auto"/>
        <w:bottom w:val="none" w:sz="0" w:space="0" w:color="auto"/>
        <w:right w:val="none" w:sz="0" w:space="0" w:color="auto"/>
      </w:divBdr>
      <w:divsChild>
        <w:div w:id="1564214940">
          <w:marLeft w:val="0"/>
          <w:marRight w:val="0"/>
          <w:marTop w:val="0"/>
          <w:marBottom w:val="0"/>
          <w:divBdr>
            <w:top w:val="none" w:sz="0" w:space="0" w:color="auto"/>
            <w:left w:val="none" w:sz="0" w:space="0" w:color="auto"/>
            <w:bottom w:val="none" w:sz="0" w:space="0" w:color="auto"/>
            <w:right w:val="none" w:sz="0" w:space="0" w:color="auto"/>
          </w:divBdr>
          <w:divsChild>
            <w:div w:id="387264544">
              <w:marLeft w:val="0"/>
              <w:marRight w:val="0"/>
              <w:marTop w:val="0"/>
              <w:marBottom w:val="0"/>
              <w:divBdr>
                <w:top w:val="none" w:sz="0" w:space="0" w:color="auto"/>
                <w:left w:val="none" w:sz="0" w:space="0" w:color="auto"/>
                <w:bottom w:val="none" w:sz="0" w:space="0" w:color="auto"/>
                <w:right w:val="none" w:sz="0" w:space="0" w:color="auto"/>
              </w:divBdr>
              <w:divsChild>
                <w:div w:id="4766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5418">
      <w:bodyDiv w:val="1"/>
      <w:marLeft w:val="0"/>
      <w:marRight w:val="0"/>
      <w:marTop w:val="0"/>
      <w:marBottom w:val="0"/>
      <w:divBdr>
        <w:top w:val="none" w:sz="0" w:space="0" w:color="auto"/>
        <w:left w:val="none" w:sz="0" w:space="0" w:color="auto"/>
        <w:bottom w:val="none" w:sz="0" w:space="0" w:color="auto"/>
        <w:right w:val="none" w:sz="0" w:space="0" w:color="auto"/>
      </w:divBdr>
      <w:divsChild>
        <w:div w:id="641737187">
          <w:marLeft w:val="0"/>
          <w:marRight w:val="0"/>
          <w:marTop w:val="0"/>
          <w:marBottom w:val="0"/>
          <w:divBdr>
            <w:top w:val="none" w:sz="0" w:space="0" w:color="auto"/>
            <w:left w:val="none" w:sz="0" w:space="0" w:color="auto"/>
            <w:bottom w:val="none" w:sz="0" w:space="0" w:color="auto"/>
            <w:right w:val="none" w:sz="0" w:space="0" w:color="auto"/>
          </w:divBdr>
          <w:divsChild>
            <w:div w:id="1885873112">
              <w:marLeft w:val="0"/>
              <w:marRight w:val="0"/>
              <w:marTop w:val="0"/>
              <w:marBottom w:val="0"/>
              <w:divBdr>
                <w:top w:val="none" w:sz="0" w:space="0" w:color="auto"/>
                <w:left w:val="none" w:sz="0" w:space="0" w:color="auto"/>
                <w:bottom w:val="none" w:sz="0" w:space="0" w:color="auto"/>
                <w:right w:val="none" w:sz="0" w:space="0" w:color="auto"/>
              </w:divBdr>
              <w:divsChild>
                <w:div w:id="15340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018">
      <w:bodyDiv w:val="1"/>
      <w:marLeft w:val="0"/>
      <w:marRight w:val="0"/>
      <w:marTop w:val="0"/>
      <w:marBottom w:val="0"/>
      <w:divBdr>
        <w:top w:val="none" w:sz="0" w:space="0" w:color="auto"/>
        <w:left w:val="none" w:sz="0" w:space="0" w:color="auto"/>
        <w:bottom w:val="none" w:sz="0" w:space="0" w:color="auto"/>
        <w:right w:val="none" w:sz="0" w:space="0" w:color="auto"/>
      </w:divBdr>
      <w:divsChild>
        <w:div w:id="1253200925">
          <w:marLeft w:val="0"/>
          <w:marRight w:val="0"/>
          <w:marTop w:val="0"/>
          <w:marBottom w:val="0"/>
          <w:divBdr>
            <w:top w:val="none" w:sz="0" w:space="0" w:color="auto"/>
            <w:left w:val="none" w:sz="0" w:space="0" w:color="auto"/>
            <w:bottom w:val="none" w:sz="0" w:space="0" w:color="auto"/>
            <w:right w:val="none" w:sz="0" w:space="0" w:color="auto"/>
          </w:divBdr>
          <w:divsChild>
            <w:div w:id="1587180264">
              <w:marLeft w:val="0"/>
              <w:marRight w:val="0"/>
              <w:marTop w:val="0"/>
              <w:marBottom w:val="0"/>
              <w:divBdr>
                <w:top w:val="none" w:sz="0" w:space="0" w:color="auto"/>
                <w:left w:val="none" w:sz="0" w:space="0" w:color="auto"/>
                <w:bottom w:val="none" w:sz="0" w:space="0" w:color="auto"/>
                <w:right w:val="none" w:sz="0" w:space="0" w:color="auto"/>
              </w:divBdr>
              <w:divsChild>
                <w:div w:id="4978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2688">
      <w:bodyDiv w:val="1"/>
      <w:marLeft w:val="0"/>
      <w:marRight w:val="0"/>
      <w:marTop w:val="0"/>
      <w:marBottom w:val="0"/>
      <w:divBdr>
        <w:top w:val="none" w:sz="0" w:space="0" w:color="auto"/>
        <w:left w:val="none" w:sz="0" w:space="0" w:color="auto"/>
        <w:bottom w:val="none" w:sz="0" w:space="0" w:color="auto"/>
        <w:right w:val="none" w:sz="0" w:space="0" w:color="auto"/>
      </w:divBdr>
      <w:divsChild>
        <w:div w:id="567687672">
          <w:marLeft w:val="0"/>
          <w:marRight w:val="0"/>
          <w:marTop w:val="0"/>
          <w:marBottom w:val="0"/>
          <w:divBdr>
            <w:top w:val="none" w:sz="0" w:space="0" w:color="auto"/>
            <w:left w:val="none" w:sz="0" w:space="0" w:color="auto"/>
            <w:bottom w:val="none" w:sz="0" w:space="0" w:color="auto"/>
            <w:right w:val="none" w:sz="0" w:space="0" w:color="auto"/>
          </w:divBdr>
          <w:divsChild>
            <w:div w:id="1182818121">
              <w:marLeft w:val="0"/>
              <w:marRight w:val="0"/>
              <w:marTop w:val="0"/>
              <w:marBottom w:val="0"/>
              <w:divBdr>
                <w:top w:val="none" w:sz="0" w:space="0" w:color="auto"/>
                <w:left w:val="none" w:sz="0" w:space="0" w:color="auto"/>
                <w:bottom w:val="none" w:sz="0" w:space="0" w:color="auto"/>
                <w:right w:val="none" w:sz="0" w:space="0" w:color="auto"/>
              </w:divBdr>
              <w:divsChild>
                <w:div w:id="1116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4717">
      <w:bodyDiv w:val="1"/>
      <w:marLeft w:val="0"/>
      <w:marRight w:val="0"/>
      <w:marTop w:val="0"/>
      <w:marBottom w:val="0"/>
      <w:divBdr>
        <w:top w:val="none" w:sz="0" w:space="0" w:color="auto"/>
        <w:left w:val="none" w:sz="0" w:space="0" w:color="auto"/>
        <w:bottom w:val="none" w:sz="0" w:space="0" w:color="auto"/>
        <w:right w:val="none" w:sz="0" w:space="0" w:color="auto"/>
      </w:divBdr>
      <w:divsChild>
        <w:div w:id="919292977">
          <w:marLeft w:val="0"/>
          <w:marRight w:val="0"/>
          <w:marTop w:val="0"/>
          <w:marBottom w:val="0"/>
          <w:divBdr>
            <w:top w:val="none" w:sz="0" w:space="0" w:color="auto"/>
            <w:left w:val="none" w:sz="0" w:space="0" w:color="auto"/>
            <w:bottom w:val="none" w:sz="0" w:space="0" w:color="auto"/>
            <w:right w:val="none" w:sz="0" w:space="0" w:color="auto"/>
          </w:divBdr>
          <w:divsChild>
            <w:div w:id="39860413">
              <w:marLeft w:val="0"/>
              <w:marRight w:val="0"/>
              <w:marTop w:val="0"/>
              <w:marBottom w:val="0"/>
              <w:divBdr>
                <w:top w:val="none" w:sz="0" w:space="0" w:color="auto"/>
                <w:left w:val="none" w:sz="0" w:space="0" w:color="auto"/>
                <w:bottom w:val="none" w:sz="0" w:space="0" w:color="auto"/>
                <w:right w:val="none" w:sz="0" w:space="0" w:color="auto"/>
              </w:divBdr>
              <w:divsChild>
                <w:div w:id="6692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284">
      <w:bodyDiv w:val="1"/>
      <w:marLeft w:val="0"/>
      <w:marRight w:val="0"/>
      <w:marTop w:val="0"/>
      <w:marBottom w:val="0"/>
      <w:divBdr>
        <w:top w:val="none" w:sz="0" w:space="0" w:color="auto"/>
        <w:left w:val="none" w:sz="0" w:space="0" w:color="auto"/>
        <w:bottom w:val="none" w:sz="0" w:space="0" w:color="auto"/>
        <w:right w:val="none" w:sz="0" w:space="0" w:color="auto"/>
      </w:divBdr>
      <w:divsChild>
        <w:div w:id="1709795626">
          <w:marLeft w:val="0"/>
          <w:marRight w:val="0"/>
          <w:marTop w:val="0"/>
          <w:marBottom w:val="0"/>
          <w:divBdr>
            <w:top w:val="none" w:sz="0" w:space="0" w:color="auto"/>
            <w:left w:val="none" w:sz="0" w:space="0" w:color="auto"/>
            <w:bottom w:val="none" w:sz="0" w:space="0" w:color="auto"/>
            <w:right w:val="none" w:sz="0" w:space="0" w:color="auto"/>
          </w:divBdr>
          <w:divsChild>
            <w:div w:id="1943371567">
              <w:marLeft w:val="0"/>
              <w:marRight w:val="0"/>
              <w:marTop w:val="0"/>
              <w:marBottom w:val="0"/>
              <w:divBdr>
                <w:top w:val="none" w:sz="0" w:space="0" w:color="auto"/>
                <w:left w:val="none" w:sz="0" w:space="0" w:color="auto"/>
                <w:bottom w:val="none" w:sz="0" w:space="0" w:color="auto"/>
                <w:right w:val="none" w:sz="0" w:space="0" w:color="auto"/>
              </w:divBdr>
              <w:divsChild>
                <w:div w:id="12534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1312">
      <w:bodyDiv w:val="1"/>
      <w:marLeft w:val="0"/>
      <w:marRight w:val="0"/>
      <w:marTop w:val="0"/>
      <w:marBottom w:val="0"/>
      <w:divBdr>
        <w:top w:val="none" w:sz="0" w:space="0" w:color="auto"/>
        <w:left w:val="none" w:sz="0" w:space="0" w:color="auto"/>
        <w:bottom w:val="none" w:sz="0" w:space="0" w:color="auto"/>
        <w:right w:val="none" w:sz="0" w:space="0" w:color="auto"/>
      </w:divBdr>
      <w:divsChild>
        <w:div w:id="264581684">
          <w:marLeft w:val="0"/>
          <w:marRight w:val="0"/>
          <w:marTop w:val="0"/>
          <w:marBottom w:val="0"/>
          <w:divBdr>
            <w:top w:val="none" w:sz="0" w:space="0" w:color="auto"/>
            <w:left w:val="none" w:sz="0" w:space="0" w:color="auto"/>
            <w:bottom w:val="none" w:sz="0" w:space="0" w:color="auto"/>
            <w:right w:val="none" w:sz="0" w:space="0" w:color="auto"/>
          </w:divBdr>
          <w:divsChild>
            <w:div w:id="1935547317">
              <w:marLeft w:val="0"/>
              <w:marRight w:val="0"/>
              <w:marTop w:val="0"/>
              <w:marBottom w:val="0"/>
              <w:divBdr>
                <w:top w:val="none" w:sz="0" w:space="0" w:color="auto"/>
                <w:left w:val="none" w:sz="0" w:space="0" w:color="auto"/>
                <w:bottom w:val="none" w:sz="0" w:space="0" w:color="auto"/>
                <w:right w:val="none" w:sz="0" w:space="0" w:color="auto"/>
              </w:divBdr>
              <w:divsChild>
                <w:div w:id="13468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0769">
      <w:bodyDiv w:val="1"/>
      <w:marLeft w:val="0"/>
      <w:marRight w:val="0"/>
      <w:marTop w:val="0"/>
      <w:marBottom w:val="0"/>
      <w:divBdr>
        <w:top w:val="none" w:sz="0" w:space="0" w:color="auto"/>
        <w:left w:val="none" w:sz="0" w:space="0" w:color="auto"/>
        <w:bottom w:val="none" w:sz="0" w:space="0" w:color="auto"/>
        <w:right w:val="none" w:sz="0" w:space="0" w:color="auto"/>
      </w:divBdr>
      <w:divsChild>
        <w:div w:id="1101144547">
          <w:marLeft w:val="0"/>
          <w:marRight w:val="0"/>
          <w:marTop w:val="0"/>
          <w:marBottom w:val="0"/>
          <w:divBdr>
            <w:top w:val="none" w:sz="0" w:space="0" w:color="auto"/>
            <w:left w:val="none" w:sz="0" w:space="0" w:color="auto"/>
            <w:bottom w:val="none" w:sz="0" w:space="0" w:color="auto"/>
            <w:right w:val="none" w:sz="0" w:space="0" w:color="auto"/>
          </w:divBdr>
          <w:divsChild>
            <w:div w:id="1114399889">
              <w:marLeft w:val="0"/>
              <w:marRight w:val="0"/>
              <w:marTop w:val="0"/>
              <w:marBottom w:val="0"/>
              <w:divBdr>
                <w:top w:val="none" w:sz="0" w:space="0" w:color="auto"/>
                <w:left w:val="none" w:sz="0" w:space="0" w:color="auto"/>
                <w:bottom w:val="none" w:sz="0" w:space="0" w:color="auto"/>
                <w:right w:val="none" w:sz="0" w:space="0" w:color="auto"/>
              </w:divBdr>
              <w:divsChild>
                <w:div w:id="12696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5801">
      <w:bodyDiv w:val="1"/>
      <w:marLeft w:val="0"/>
      <w:marRight w:val="0"/>
      <w:marTop w:val="0"/>
      <w:marBottom w:val="0"/>
      <w:divBdr>
        <w:top w:val="none" w:sz="0" w:space="0" w:color="auto"/>
        <w:left w:val="none" w:sz="0" w:space="0" w:color="auto"/>
        <w:bottom w:val="none" w:sz="0" w:space="0" w:color="auto"/>
        <w:right w:val="none" w:sz="0" w:space="0" w:color="auto"/>
      </w:divBdr>
      <w:divsChild>
        <w:div w:id="446127051">
          <w:marLeft w:val="0"/>
          <w:marRight w:val="0"/>
          <w:marTop w:val="0"/>
          <w:marBottom w:val="0"/>
          <w:divBdr>
            <w:top w:val="none" w:sz="0" w:space="0" w:color="auto"/>
            <w:left w:val="none" w:sz="0" w:space="0" w:color="auto"/>
            <w:bottom w:val="none" w:sz="0" w:space="0" w:color="auto"/>
            <w:right w:val="none" w:sz="0" w:space="0" w:color="auto"/>
          </w:divBdr>
          <w:divsChild>
            <w:div w:id="48964694">
              <w:marLeft w:val="0"/>
              <w:marRight w:val="0"/>
              <w:marTop w:val="0"/>
              <w:marBottom w:val="0"/>
              <w:divBdr>
                <w:top w:val="none" w:sz="0" w:space="0" w:color="auto"/>
                <w:left w:val="none" w:sz="0" w:space="0" w:color="auto"/>
                <w:bottom w:val="none" w:sz="0" w:space="0" w:color="auto"/>
                <w:right w:val="none" w:sz="0" w:space="0" w:color="auto"/>
              </w:divBdr>
              <w:divsChild>
                <w:div w:id="1335062382">
                  <w:marLeft w:val="0"/>
                  <w:marRight w:val="0"/>
                  <w:marTop w:val="0"/>
                  <w:marBottom w:val="0"/>
                  <w:divBdr>
                    <w:top w:val="none" w:sz="0" w:space="0" w:color="auto"/>
                    <w:left w:val="none" w:sz="0" w:space="0" w:color="auto"/>
                    <w:bottom w:val="none" w:sz="0" w:space="0" w:color="auto"/>
                    <w:right w:val="none" w:sz="0" w:space="0" w:color="auto"/>
                  </w:divBdr>
                  <w:divsChild>
                    <w:div w:id="1938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518910">
      <w:bodyDiv w:val="1"/>
      <w:marLeft w:val="0"/>
      <w:marRight w:val="0"/>
      <w:marTop w:val="0"/>
      <w:marBottom w:val="0"/>
      <w:divBdr>
        <w:top w:val="none" w:sz="0" w:space="0" w:color="auto"/>
        <w:left w:val="none" w:sz="0" w:space="0" w:color="auto"/>
        <w:bottom w:val="none" w:sz="0" w:space="0" w:color="auto"/>
        <w:right w:val="none" w:sz="0" w:space="0" w:color="auto"/>
      </w:divBdr>
      <w:divsChild>
        <w:div w:id="512842879">
          <w:marLeft w:val="0"/>
          <w:marRight w:val="0"/>
          <w:marTop w:val="0"/>
          <w:marBottom w:val="0"/>
          <w:divBdr>
            <w:top w:val="none" w:sz="0" w:space="0" w:color="auto"/>
            <w:left w:val="none" w:sz="0" w:space="0" w:color="auto"/>
            <w:bottom w:val="none" w:sz="0" w:space="0" w:color="auto"/>
            <w:right w:val="none" w:sz="0" w:space="0" w:color="auto"/>
          </w:divBdr>
          <w:divsChild>
            <w:div w:id="383330638">
              <w:marLeft w:val="0"/>
              <w:marRight w:val="0"/>
              <w:marTop w:val="0"/>
              <w:marBottom w:val="0"/>
              <w:divBdr>
                <w:top w:val="none" w:sz="0" w:space="0" w:color="auto"/>
                <w:left w:val="none" w:sz="0" w:space="0" w:color="auto"/>
                <w:bottom w:val="none" w:sz="0" w:space="0" w:color="auto"/>
                <w:right w:val="none" w:sz="0" w:space="0" w:color="auto"/>
              </w:divBdr>
              <w:divsChild>
                <w:div w:id="5718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8270">
      <w:bodyDiv w:val="1"/>
      <w:marLeft w:val="0"/>
      <w:marRight w:val="0"/>
      <w:marTop w:val="0"/>
      <w:marBottom w:val="0"/>
      <w:divBdr>
        <w:top w:val="none" w:sz="0" w:space="0" w:color="auto"/>
        <w:left w:val="none" w:sz="0" w:space="0" w:color="auto"/>
        <w:bottom w:val="none" w:sz="0" w:space="0" w:color="auto"/>
        <w:right w:val="none" w:sz="0" w:space="0" w:color="auto"/>
      </w:divBdr>
      <w:divsChild>
        <w:div w:id="1906335197">
          <w:marLeft w:val="0"/>
          <w:marRight w:val="0"/>
          <w:marTop w:val="0"/>
          <w:marBottom w:val="0"/>
          <w:divBdr>
            <w:top w:val="none" w:sz="0" w:space="0" w:color="auto"/>
            <w:left w:val="none" w:sz="0" w:space="0" w:color="auto"/>
            <w:bottom w:val="none" w:sz="0" w:space="0" w:color="auto"/>
            <w:right w:val="none" w:sz="0" w:space="0" w:color="auto"/>
          </w:divBdr>
          <w:divsChild>
            <w:div w:id="1436054856">
              <w:marLeft w:val="0"/>
              <w:marRight w:val="0"/>
              <w:marTop w:val="0"/>
              <w:marBottom w:val="0"/>
              <w:divBdr>
                <w:top w:val="none" w:sz="0" w:space="0" w:color="auto"/>
                <w:left w:val="none" w:sz="0" w:space="0" w:color="auto"/>
                <w:bottom w:val="none" w:sz="0" w:space="0" w:color="auto"/>
                <w:right w:val="none" w:sz="0" w:space="0" w:color="auto"/>
              </w:divBdr>
              <w:divsChild>
                <w:div w:id="7475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22336">
      <w:bodyDiv w:val="1"/>
      <w:marLeft w:val="0"/>
      <w:marRight w:val="0"/>
      <w:marTop w:val="0"/>
      <w:marBottom w:val="0"/>
      <w:divBdr>
        <w:top w:val="none" w:sz="0" w:space="0" w:color="auto"/>
        <w:left w:val="none" w:sz="0" w:space="0" w:color="auto"/>
        <w:bottom w:val="none" w:sz="0" w:space="0" w:color="auto"/>
        <w:right w:val="none" w:sz="0" w:space="0" w:color="auto"/>
      </w:divBdr>
      <w:divsChild>
        <w:div w:id="156917874">
          <w:marLeft w:val="0"/>
          <w:marRight w:val="0"/>
          <w:marTop w:val="0"/>
          <w:marBottom w:val="0"/>
          <w:divBdr>
            <w:top w:val="none" w:sz="0" w:space="0" w:color="auto"/>
            <w:left w:val="none" w:sz="0" w:space="0" w:color="auto"/>
            <w:bottom w:val="none" w:sz="0" w:space="0" w:color="auto"/>
            <w:right w:val="none" w:sz="0" w:space="0" w:color="auto"/>
          </w:divBdr>
          <w:divsChild>
            <w:div w:id="1551263625">
              <w:marLeft w:val="0"/>
              <w:marRight w:val="0"/>
              <w:marTop w:val="0"/>
              <w:marBottom w:val="0"/>
              <w:divBdr>
                <w:top w:val="none" w:sz="0" w:space="0" w:color="auto"/>
                <w:left w:val="none" w:sz="0" w:space="0" w:color="auto"/>
                <w:bottom w:val="none" w:sz="0" w:space="0" w:color="auto"/>
                <w:right w:val="none" w:sz="0" w:space="0" w:color="auto"/>
              </w:divBdr>
              <w:divsChild>
                <w:div w:id="20376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3902">
      <w:bodyDiv w:val="1"/>
      <w:marLeft w:val="0"/>
      <w:marRight w:val="0"/>
      <w:marTop w:val="0"/>
      <w:marBottom w:val="0"/>
      <w:divBdr>
        <w:top w:val="none" w:sz="0" w:space="0" w:color="auto"/>
        <w:left w:val="none" w:sz="0" w:space="0" w:color="auto"/>
        <w:bottom w:val="none" w:sz="0" w:space="0" w:color="auto"/>
        <w:right w:val="none" w:sz="0" w:space="0" w:color="auto"/>
      </w:divBdr>
      <w:divsChild>
        <w:div w:id="102120336">
          <w:marLeft w:val="0"/>
          <w:marRight w:val="0"/>
          <w:marTop w:val="0"/>
          <w:marBottom w:val="0"/>
          <w:divBdr>
            <w:top w:val="none" w:sz="0" w:space="0" w:color="auto"/>
            <w:left w:val="none" w:sz="0" w:space="0" w:color="auto"/>
            <w:bottom w:val="none" w:sz="0" w:space="0" w:color="auto"/>
            <w:right w:val="none" w:sz="0" w:space="0" w:color="auto"/>
          </w:divBdr>
          <w:divsChild>
            <w:div w:id="285893285">
              <w:marLeft w:val="0"/>
              <w:marRight w:val="0"/>
              <w:marTop w:val="0"/>
              <w:marBottom w:val="0"/>
              <w:divBdr>
                <w:top w:val="none" w:sz="0" w:space="0" w:color="auto"/>
                <w:left w:val="none" w:sz="0" w:space="0" w:color="auto"/>
                <w:bottom w:val="none" w:sz="0" w:space="0" w:color="auto"/>
                <w:right w:val="none" w:sz="0" w:space="0" w:color="auto"/>
              </w:divBdr>
              <w:divsChild>
                <w:div w:id="1665818554">
                  <w:marLeft w:val="0"/>
                  <w:marRight w:val="0"/>
                  <w:marTop w:val="0"/>
                  <w:marBottom w:val="0"/>
                  <w:divBdr>
                    <w:top w:val="none" w:sz="0" w:space="0" w:color="auto"/>
                    <w:left w:val="none" w:sz="0" w:space="0" w:color="auto"/>
                    <w:bottom w:val="none" w:sz="0" w:space="0" w:color="auto"/>
                    <w:right w:val="none" w:sz="0" w:space="0" w:color="auto"/>
                  </w:divBdr>
                  <w:divsChild>
                    <w:div w:id="1323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53232">
      <w:bodyDiv w:val="1"/>
      <w:marLeft w:val="0"/>
      <w:marRight w:val="0"/>
      <w:marTop w:val="0"/>
      <w:marBottom w:val="0"/>
      <w:divBdr>
        <w:top w:val="none" w:sz="0" w:space="0" w:color="auto"/>
        <w:left w:val="none" w:sz="0" w:space="0" w:color="auto"/>
        <w:bottom w:val="none" w:sz="0" w:space="0" w:color="auto"/>
        <w:right w:val="none" w:sz="0" w:space="0" w:color="auto"/>
      </w:divBdr>
      <w:divsChild>
        <w:div w:id="930162821">
          <w:marLeft w:val="0"/>
          <w:marRight w:val="0"/>
          <w:marTop w:val="0"/>
          <w:marBottom w:val="0"/>
          <w:divBdr>
            <w:top w:val="none" w:sz="0" w:space="0" w:color="auto"/>
            <w:left w:val="none" w:sz="0" w:space="0" w:color="auto"/>
            <w:bottom w:val="none" w:sz="0" w:space="0" w:color="auto"/>
            <w:right w:val="none" w:sz="0" w:space="0" w:color="auto"/>
          </w:divBdr>
          <w:divsChild>
            <w:div w:id="1092513237">
              <w:marLeft w:val="0"/>
              <w:marRight w:val="0"/>
              <w:marTop w:val="0"/>
              <w:marBottom w:val="0"/>
              <w:divBdr>
                <w:top w:val="none" w:sz="0" w:space="0" w:color="auto"/>
                <w:left w:val="none" w:sz="0" w:space="0" w:color="auto"/>
                <w:bottom w:val="none" w:sz="0" w:space="0" w:color="auto"/>
                <w:right w:val="none" w:sz="0" w:space="0" w:color="auto"/>
              </w:divBdr>
              <w:divsChild>
                <w:div w:id="920992780">
                  <w:marLeft w:val="0"/>
                  <w:marRight w:val="0"/>
                  <w:marTop w:val="0"/>
                  <w:marBottom w:val="0"/>
                  <w:divBdr>
                    <w:top w:val="none" w:sz="0" w:space="0" w:color="auto"/>
                    <w:left w:val="none" w:sz="0" w:space="0" w:color="auto"/>
                    <w:bottom w:val="none" w:sz="0" w:space="0" w:color="auto"/>
                    <w:right w:val="none" w:sz="0" w:space="0" w:color="auto"/>
                  </w:divBdr>
                  <w:divsChild>
                    <w:div w:id="11305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82163">
      <w:bodyDiv w:val="1"/>
      <w:marLeft w:val="0"/>
      <w:marRight w:val="0"/>
      <w:marTop w:val="0"/>
      <w:marBottom w:val="0"/>
      <w:divBdr>
        <w:top w:val="none" w:sz="0" w:space="0" w:color="auto"/>
        <w:left w:val="none" w:sz="0" w:space="0" w:color="auto"/>
        <w:bottom w:val="none" w:sz="0" w:space="0" w:color="auto"/>
        <w:right w:val="none" w:sz="0" w:space="0" w:color="auto"/>
      </w:divBdr>
      <w:divsChild>
        <w:div w:id="1108894060">
          <w:marLeft w:val="0"/>
          <w:marRight w:val="0"/>
          <w:marTop w:val="0"/>
          <w:marBottom w:val="0"/>
          <w:divBdr>
            <w:top w:val="none" w:sz="0" w:space="0" w:color="auto"/>
            <w:left w:val="none" w:sz="0" w:space="0" w:color="auto"/>
            <w:bottom w:val="none" w:sz="0" w:space="0" w:color="auto"/>
            <w:right w:val="none" w:sz="0" w:space="0" w:color="auto"/>
          </w:divBdr>
          <w:divsChild>
            <w:div w:id="397451">
              <w:marLeft w:val="0"/>
              <w:marRight w:val="0"/>
              <w:marTop w:val="0"/>
              <w:marBottom w:val="0"/>
              <w:divBdr>
                <w:top w:val="none" w:sz="0" w:space="0" w:color="auto"/>
                <w:left w:val="none" w:sz="0" w:space="0" w:color="auto"/>
                <w:bottom w:val="none" w:sz="0" w:space="0" w:color="auto"/>
                <w:right w:val="none" w:sz="0" w:space="0" w:color="auto"/>
              </w:divBdr>
              <w:divsChild>
                <w:div w:id="14953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3945">
      <w:bodyDiv w:val="1"/>
      <w:marLeft w:val="0"/>
      <w:marRight w:val="0"/>
      <w:marTop w:val="0"/>
      <w:marBottom w:val="0"/>
      <w:divBdr>
        <w:top w:val="none" w:sz="0" w:space="0" w:color="auto"/>
        <w:left w:val="none" w:sz="0" w:space="0" w:color="auto"/>
        <w:bottom w:val="none" w:sz="0" w:space="0" w:color="auto"/>
        <w:right w:val="none" w:sz="0" w:space="0" w:color="auto"/>
      </w:divBdr>
      <w:divsChild>
        <w:div w:id="2022969976">
          <w:marLeft w:val="0"/>
          <w:marRight w:val="0"/>
          <w:marTop w:val="0"/>
          <w:marBottom w:val="0"/>
          <w:divBdr>
            <w:top w:val="none" w:sz="0" w:space="0" w:color="auto"/>
            <w:left w:val="none" w:sz="0" w:space="0" w:color="auto"/>
            <w:bottom w:val="none" w:sz="0" w:space="0" w:color="auto"/>
            <w:right w:val="none" w:sz="0" w:space="0" w:color="auto"/>
          </w:divBdr>
          <w:divsChild>
            <w:div w:id="476385020">
              <w:marLeft w:val="0"/>
              <w:marRight w:val="0"/>
              <w:marTop w:val="0"/>
              <w:marBottom w:val="0"/>
              <w:divBdr>
                <w:top w:val="none" w:sz="0" w:space="0" w:color="auto"/>
                <w:left w:val="none" w:sz="0" w:space="0" w:color="auto"/>
                <w:bottom w:val="none" w:sz="0" w:space="0" w:color="auto"/>
                <w:right w:val="none" w:sz="0" w:space="0" w:color="auto"/>
              </w:divBdr>
              <w:divsChild>
                <w:div w:id="7939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23371">
      <w:bodyDiv w:val="1"/>
      <w:marLeft w:val="0"/>
      <w:marRight w:val="0"/>
      <w:marTop w:val="0"/>
      <w:marBottom w:val="0"/>
      <w:divBdr>
        <w:top w:val="none" w:sz="0" w:space="0" w:color="auto"/>
        <w:left w:val="none" w:sz="0" w:space="0" w:color="auto"/>
        <w:bottom w:val="none" w:sz="0" w:space="0" w:color="auto"/>
        <w:right w:val="none" w:sz="0" w:space="0" w:color="auto"/>
      </w:divBdr>
      <w:divsChild>
        <w:div w:id="2142459837">
          <w:marLeft w:val="0"/>
          <w:marRight w:val="0"/>
          <w:marTop w:val="0"/>
          <w:marBottom w:val="0"/>
          <w:divBdr>
            <w:top w:val="none" w:sz="0" w:space="0" w:color="auto"/>
            <w:left w:val="none" w:sz="0" w:space="0" w:color="auto"/>
            <w:bottom w:val="none" w:sz="0" w:space="0" w:color="auto"/>
            <w:right w:val="none" w:sz="0" w:space="0" w:color="auto"/>
          </w:divBdr>
          <w:divsChild>
            <w:div w:id="1252810131">
              <w:marLeft w:val="0"/>
              <w:marRight w:val="0"/>
              <w:marTop w:val="0"/>
              <w:marBottom w:val="0"/>
              <w:divBdr>
                <w:top w:val="none" w:sz="0" w:space="0" w:color="auto"/>
                <w:left w:val="none" w:sz="0" w:space="0" w:color="auto"/>
                <w:bottom w:val="none" w:sz="0" w:space="0" w:color="auto"/>
                <w:right w:val="none" w:sz="0" w:space="0" w:color="auto"/>
              </w:divBdr>
              <w:divsChild>
                <w:div w:id="934826532">
                  <w:marLeft w:val="0"/>
                  <w:marRight w:val="0"/>
                  <w:marTop w:val="0"/>
                  <w:marBottom w:val="0"/>
                  <w:divBdr>
                    <w:top w:val="none" w:sz="0" w:space="0" w:color="auto"/>
                    <w:left w:val="none" w:sz="0" w:space="0" w:color="auto"/>
                    <w:bottom w:val="none" w:sz="0" w:space="0" w:color="auto"/>
                    <w:right w:val="none" w:sz="0" w:space="0" w:color="auto"/>
                  </w:divBdr>
                  <w:divsChild>
                    <w:div w:id="20381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00298">
      <w:bodyDiv w:val="1"/>
      <w:marLeft w:val="0"/>
      <w:marRight w:val="0"/>
      <w:marTop w:val="0"/>
      <w:marBottom w:val="0"/>
      <w:divBdr>
        <w:top w:val="none" w:sz="0" w:space="0" w:color="auto"/>
        <w:left w:val="none" w:sz="0" w:space="0" w:color="auto"/>
        <w:bottom w:val="none" w:sz="0" w:space="0" w:color="auto"/>
        <w:right w:val="none" w:sz="0" w:space="0" w:color="auto"/>
      </w:divBdr>
      <w:divsChild>
        <w:div w:id="486089861">
          <w:marLeft w:val="0"/>
          <w:marRight w:val="0"/>
          <w:marTop w:val="0"/>
          <w:marBottom w:val="0"/>
          <w:divBdr>
            <w:top w:val="none" w:sz="0" w:space="0" w:color="auto"/>
            <w:left w:val="none" w:sz="0" w:space="0" w:color="auto"/>
            <w:bottom w:val="none" w:sz="0" w:space="0" w:color="auto"/>
            <w:right w:val="none" w:sz="0" w:space="0" w:color="auto"/>
          </w:divBdr>
          <w:divsChild>
            <w:div w:id="1681614756">
              <w:marLeft w:val="0"/>
              <w:marRight w:val="0"/>
              <w:marTop w:val="0"/>
              <w:marBottom w:val="0"/>
              <w:divBdr>
                <w:top w:val="none" w:sz="0" w:space="0" w:color="auto"/>
                <w:left w:val="none" w:sz="0" w:space="0" w:color="auto"/>
                <w:bottom w:val="none" w:sz="0" w:space="0" w:color="auto"/>
                <w:right w:val="none" w:sz="0" w:space="0" w:color="auto"/>
              </w:divBdr>
              <w:divsChild>
                <w:div w:id="16384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5361">
      <w:bodyDiv w:val="1"/>
      <w:marLeft w:val="0"/>
      <w:marRight w:val="0"/>
      <w:marTop w:val="0"/>
      <w:marBottom w:val="0"/>
      <w:divBdr>
        <w:top w:val="none" w:sz="0" w:space="0" w:color="auto"/>
        <w:left w:val="none" w:sz="0" w:space="0" w:color="auto"/>
        <w:bottom w:val="none" w:sz="0" w:space="0" w:color="auto"/>
        <w:right w:val="none" w:sz="0" w:space="0" w:color="auto"/>
      </w:divBdr>
      <w:divsChild>
        <w:div w:id="891576257">
          <w:marLeft w:val="0"/>
          <w:marRight w:val="0"/>
          <w:marTop w:val="0"/>
          <w:marBottom w:val="0"/>
          <w:divBdr>
            <w:top w:val="none" w:sz="0" w:space="0" w:color="auto"/>
            <w:left w:val="none" w:sz="0" w:space="0" w:color="auto"/>
            <w:bottom w:val="none" w:sz="0" w:space="0" w:color="auto"/>
            <w:right w:val="none" w:sz="0" w:space="0" w:color="auto"/>
          </w:divBdr>
          <w:divsChild>
            <w:div w:id="228730971">
              <w:marLeft w:val="0"/>
              <w:marRight w:val="0"/>
              <w:marTop w:val="0"/>
              <w:marBottom w:val="0"/>
              <w:divBdr>
                <w:top w:val="none" w:sz="0" w:space="0" w:color="auto"/>
                <w:left w:val="none" w:sz="0" w:space="0" w:color="auto"/>
                <w:bottom w:val="none" w:sz="0" w:space="0" w:color="auto"/>
                <w:right w:val="none" w:sz="0" w:space="0" w:color="auto"/>
              </w:divBdr>
              <w:divsChild>
                <w:div w:id="15514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79994">
      <w:bodyDiv w:val="1"/>
      <w:marLeft w:val="0"/>
      <w:marRight w:val="0"/>
      <w:marTop w:val="0"/>
      <w:marBottom w:val="0"/>
      <w:divBdr>
        <w:top w:val="none" w:sz="0" w:space="0" w:color="auto"/>
        <w:left w:val="none" w:sz="0" w:space="0" w:color="auto"/>
        <w:bottom w:val="none" w:sz="0" w:space="0" w:color="auto"/>
        <w:right w:val="none" w:sz="0" w:space="0" w:color="auto"/>
      </w:divBdr>
      <w:divsChild>
        <w:div w:id="1180775261">
          <w:marLeft w:val="0"/>
          <w:marRight w:val="0"/>
          <w:marTop w:val="0"/>
          <w:marBottom w:val="0"/>
          <w:divBdr>
            <w:top w:val="none" w:sz="0" w:space="0" w:color="auto"/>
            <w:left w:val="none" w:sz="0" w:space="0" w:color="auto"/>
            <w:bottom w:val="none" w:sz="0" w:space="0" w:color="auto"/>
            <w:right w:val="none" w:sz="0" w:space="0" w:color="auto"/>
          </w:divBdr>
          <w:divsChild>
            <w:div w:id="1403790470">
              <w:marLeft w:val="0"/>
              <w:marRight w:val="0"/>
              <w:marTop w:val="0"/>
              <w:marBottom w:val="0"/>
              <w:divBdr>
                <w:top w:val="none" w:sz="0" w:space="0" w:color="auto"/>
                <w:left w:val="none" w:sz="0" w:space="0" w:color="auto"/>
                <w:bottom w:val="none" w:sz="0" w:space="0" w:color="auto"/>
                <w:right w:val="none" w:sz="0" w:space="0" w:color="auto"/>
              </w:divBdr>
              <w:divsChild>
                <w:div w:id="21356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3818">
      <w:bodyDiv w:val="1"/>
      <w:marLeft w:val="0"/>
      <w:marRight w:val="0"/>
      <w:marTop w:val="0"/>
      <w:marBottom w:val="0"/>
      <w:divBdr>
        <w:top w:val="none" w:sz="0" w:space="0" w:color="auto"/>
        <w:left w:val="none" w:sz="0" w:space="0" w:color="auto"/>
        <w:bottom w:val="none" w:sz="0" w:space="0" w:color="auto"/>
        <w:right w:val="none" w:sz="0" w:space="0" w:color="auto"/>
      </w:divBdr>
      <w:divsChild>
        <w:div w:id="1385719796">
          <w:marLeft w:val="0"/>
          <w:marRight w:val="0"/>
          <w:marTop w:val="0"/>
          <w:marBottom w:val="0"/>
          <w:divBdr>
            <w:top w:val="none" w:sz="0" w:space="0" w:color="auto"/>
            <w:left w:val="none" w:sz="0" w:space="0" w:color="auto"/>
            <w:bottom w:val="none" w:sz="0" w:space="0" w:color="auto"/>
            <w:right w:val="none" w:sz="0" w:space="0" w:color="auto"/>
          </w:divBdr>
          <w:divsChild>
            <w:div w:id="56514201">
              <w:marLeft w:val="0"/>
              <w:marRight w:val="0"/>
              <w:marTop w:val="0"/>
              <w:marBottom w:val="0"/>
              <w:divBdr>
                <w:top w:val="none" w:sz="0" w:space="0" w:color="auto"/>
                <w:left w:val="none" w:sz="0" w:space="0" w:color="auto"/>
                <w:bottom w:val="none" w:sz="0" w:space="0" w:color="auto"/>
                <w:right w:val="none" w:sz="0" w:space="0" w:color="auto"/>
              </w:divBdr>
              <w:divsChild>
                <w:div w:id="17250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8939">
      <w:bodyDiv w:val="1"/>
      <w:marLeft w:val="0"/>
      <w:marRight w:val="0"/>
      <w:marTop w:val="0"/>
      <w:marBottom w:val="0"/>
      <w:divBdr>
        <w:top w:val="none" w:sz="0" w:space="0" w:color="auto"/>
        <w:left w:val="none" w:sz="0" w:space="0" w:color="auto"/>
        <w:bottom w:val="none" w:sz="0" w:space="0" w:color="auto"/>
        <w:right w:val="none" w:sz="0" w:space="0" w:color="auto"/>
      </w:divBdr>
      <w:divsChild>
        <w:div w:id="1657344686">
          <w:marLeft w:val="0"/>
          <w:marRight w:val="0"/>
          <w:marTop w:val="0"/>
          <w:marBottom w:val="0"/>
          <w:divBdr>
            <w:top w:val="none" w:sz="0" w:space="0" w:color="auto"/>
            <w:left w:val="none" w:sz="0" w:space="0" w:color="auto"/>
            <w:bottom w:val="none" w:sz="0" w:space="0" w:color="auto"/>
            <w:right w:val="none" w:sz="0" w:space="0" w:color="auto"/>
          </w:divBdr>
          <w:divsChild>
            <w:div w:id="2047485670">
              <w:marLeft w:val="0"/>
              <w:marRight w:val="0"/>
              <w:marTop w:val="0"/>
              <w:marBottom w:val="0"/>
              <w:divBdr>
                <w:top w:val="none" w:sz="0" w:space="0" w:color="auto"/>
                <w:left w:val="none" w:sz="0" w:space="0" w:color="auto"/>
                <w:bottom w:val="none" w:sz="0" w:space="0" w:color="auto"/>
                <w:right w:val="none" w:sz="0" w:space="0" w:color="auto"/>
              </w:divBdr>
              <w:divsChild>
                <w:div w:id="3559206">
                  <w:marLeft w:val="0"/>
                  <w:marRight w:val="0"/>
                  <w:marTop w:val="0"/>
                  <w:marBottom w:val="0"/>
                  <w:divBdr>
                    <w:top w:val="none" w:sz="0" w:space="0" w:color="auto"/>
                    <w:left w:val="none" w:sz="0" w:space="0" w:color="auto"/>
                    <w:bottom w:val="none" w:sz="0" w:space="0" w:color="auto"/>
                    <w:right w:val="none" w:sz="0" w:space="0" w:color="auto"/>
                  </w:divBdr>
                  <w:divsChild>
                    <w:div w:id="11777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9329">
      <w:bodyDiv w:val="1"/>
      <w:marLeft w:val="0"/>
      <w:marRight w:val="0"/>
      <w:marTop w:val="0"/>
      <w:marBottom w:val="0"/>
      <w:divBdr>
        <w:top w:val="none" w:sz="0" w:space="0" w:color="auto"/>
        <w:left w:val="none" w:sz="0" w:space="0" w:color="auto"/>
        <w:bottom w:val="none" w:sz="0" w:space="0" w:color="auto"/>
        <w:right w:val="none" w:sz="0" w:space="0" w:color="auto"/>
      </w:divBdr>
      <w:divsChild>
        <w:div w:id="533082313">
          <w:marLeft w:val="0"/>
          <w:marRight w:val="0"/>
          <w:marTop w:val="0"/>
          <w:marBottom w:val="0"/>
          <w:divBdr>
            <w:top w:val="none" w:sz="0" w:space="0" w:color="auto"/>
            <w:left w:val="none" w:sz="0" w:space="0" w:color="auto"/>
            <w:bottom w:val="none" w:sz="0" w:space="0" w:color="auto"/>
            <w:right w:val="none" w:sz="0" w:space="0" w:color="auto"/>
          </w:divBdr>
          <w:divsChild>
            <w:div w:id="924653720">
              <w:marLeft w:val="0"/>
              <w:marRight w:val="0"/>
              <w:marTop w:val="0"/>
              <w:marBottom w:val="0"/>
              <w:divBdr>
                <w:top w:val="none" w:sz="0" w:space="0" w:color="auto"/>
                <w:left w:val="none" w:sz="0" w:space="0" w:color="auto"/>
                <w:bottom w:val="none" w:sz="0" w:space="0" w:color="auto"/>
                <w:right w:val="none" w:sz="0" w:space="0" w:color="auto"/>
              </w:divBdr>
              <w:divsChild>
                <w:div w:id="9280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1267">
      <w:bodyDiv w:val="1"/>
      <w:marLeft w:val="0"/>
      <w:marRight w:val="0"/>
      <w:marTop w:val="0"/>
      <w:marBottom w:val="0"/>
      <w:divBdr>
        <w:top w:val="none" w:sz="0" w:space="0" w:color="auto"/>
        <w:left w:val="none" w:sz="0" w:space="0" w:color="auto"/>
        <w:bottom w:val="none" w:sz="0" w:space="0" w:color="auto"/>
        <w:right w:val="none" w:sz="0" w:space="0" w:color="auto"/>
      </w:divBdr>
      <w:divsChild>
        <w:div w:id="1858081237">
          <w:marLeft w:val="0"/>
          <w:marRight w:val="0"/>
          <w:marTop w:val="0"/>
          <w:marBottom w:val="0"/>
          <w:divBdr>
            <w:top w:val="none" w:sz="0" w:space="0" w:color="auto"/>
            <w:left w:val="none" w:sz="0" w:space="0" w:color="auto"/>
            <w:bottom w:val="none" w:sz="0" w:space="0" w:color="auto"/>
            <w:right w:val="none" w:sz="0" w:space="0" w:color="auto"/>
          </w:divBdr>
          <w:divsChild>
            <w:div w:id="1250458539">
              <w:marLeft w:val="0"/>
              <w:marRight w:val="0"/>
              <w:marTop w:val="0"/>
              <w:marBottom w:val="0"/>
              <w:divBdr>
                <w:top w:val="none" w:sz="0" w:space="0" w:color="auto"/>
                <w:left w:val="none" w:sz="0" w:space="0" w:color="auto"/>
                <w:bottom w:val="none" w:sz="0" w:space="0" w:color="auto"/>
                <w:right w:val="none" w:sz="0" w:space="0" w:color="auto"/>
              </w:divBdr>
              <w:divsChild>
                <w:div w:id="21191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20944">
      <w:bodyDiv w:val="1"/>
      <w:marLeft w:val="0"/>
      <w:marRight w:val="0"/>
      <w:marTop w:val="0"/>
      <w:marBottom w:val="0"/>
      <w:divBdr>
        <w:top w:val="none" w:sz="0" w:space="0" w:color="auto"/>
        <w:left w:val="none" w:sz="0" w:space="0" w:color="auto"/>
        <w:bottom w:val="none" w:sz="0" w:space="0" w:color="auto"/>
        <w:right w:val="none" w:sz="0" w:space="0" w:color="auto"/>
      </w:divBdr>
      <w:divsChild>
        <w:div w:id="526413078">
          <w:marLeft w:val="0"/>
          <w:marRight w:val="0"/>
          <w:marTop w:val="0"/>
          <w:marBottom w:val="0"/>
          <w:divBdr>
            <w:top w:val="none" w:sz="0" w:space="0" w:color="auto"/>
            <w:left w:val="none" w:sz="0" w:space="0" w:color="auto"/>
            <w:bottom w:val="none" w:sz="0" w:space="0" w:color="auto"/>
            <w:right w:val="none" w:sz="0" w:space="0" w:color="auto"/>
          </w:divBdr>
          <w:divsChild>
            <w:div w:id="1874613241">
              <w:marLeft w:val="0"/>
              <w:marRight w:val="0"/>
              <w:marTop w:val="0"/>
              <w:marBottom w:val="0"/>
              <w:divBdr>
                <w:top w:val="none" w:sz="0" w:space="0" w:color="auto"/>
                <w:left w:val="none" w:sz="0" w:space="0" w:color="auto"/>
                <w:bottom w:val="none" w:sz="0" w:space="0" w:color="auto"/>
                <w:right w:val="none" w:sz="0" w:space="0" w:color="auto"/>
              </w:divBdr>
              <w:divsChild>
                <w:div w:id="10352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2117">
      <w:bodyDiv w:val="1"/>
      <w:marLeft w:val="0"/>
      <w:marRight w:val="0"/>
      <w:marTop w:val="0"/>
      <w:marBottom w:val="0"/>
      <w:divBdr>
        <w:top w:val="none" w:sz="0" w:space="0" w:color="auto"/>
        <w:left w:val="none" w:sz="0" w:space="0" w:color="auto"/>
        <w:bottom w:val="none" w:sz="0" w:space="0" w:color="auto"/>
        <w:right w:val="none" w:sz="0" w:space="0" w:color="auto"/>
      </w:divBdr>
      <w:divsChild>
        <w:div w:id="360403157">
          <w:marLeft w:val="0"/>
          <w:marRight w:val="0"/>
          <w:marTop w:val="0"/>
          <w:marBottom w:val="0"/>
          <w:divBdr>
            <w:top w:val="none" w:sz="0" w:space="0" w:color="auto"/>
            <w:left w:val="none" w:sz="0" w:space="0" w:color="auto"/>
            <w:bottom w:val="none" w:sz="0" w:space="0" w:color="auto"/>
            <w:right w:val="none" w:sz="0" w:space="0" w:color="auto"/>
          </w:divBdr>
          <w:divsChild>
            <w:div w:id="1769697505">
              <w:marLeft w:val="0"/>
              <w:marRight w:val="0"/>
              <w:marTop w:val="0"/>
              <w:marBottom w:val="0"/>
              <w:divBdr>
                <w:top w:val="none" w:sz="0" w:space="0" w:color="auto"/>
                <w:left w:val="none" w:sz="0" w:space="0" w:color="auto"/>
                <w:bottom w:val="none" w:sz="0" w:space="0" w:color="auto"/>
                <w:right w:val="none" w:sz="0" w:space="0" w:color="auto"/>
              </w:divBdr>
              <w:divsChild>
                <w:div w:id="6499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7291">
      <w:bodyDiv w:val="1"/>
      <w:marLeft w:val="0"/>
      <w:marRight w:val="0"/>
      <w:marTop w:val="0"/>
      <w:marBottom w:val="0"/>
      <w:divBdr>
        <w:top w:val="none" w:sz="0" w:space="0" w:color="auto"/>
        <w:left w:val="none" w:sz="0" w:space="0" w:color="auto"/>
        <w:bottom w:val="none" w:sz="0" w:space="0" w:color="auto"/>
        <w:right w:val="none" w:sz="0" w:space="0" w:color="auto"/>
      </w:divBdr>
      <w:divsChild>
        <w:div w:id="829174084">
          <w:marLeft w:val="0"/>
          <w:marRight w:val="0"/>
          <w:marTop w:val="0"/>
          <w:marBottom w:val="0"/>
          <w:divBdr>
            <w:top w:val="none" w:sz="0" w:space="0" w:color="auto"/>
            <w:left w:val="none" w:sz="0" w:space="0" w:color="auto"/>
            <w:bottom w:val="none" w:sz="0" w:space="0" w:color="auto"/>
            <w:right w:val="none" w:sz="0" w:space="0" w:color="auto"/>
          </w:divBdr>
          <w:divsChild>
            <w:div w:id="2029600737">
              <w:marLeft w:val="0"/>
              <w:marRight w:val="0"/>
              <w:marTop w:val="0"/>
              <w:marBottom w:val="0"/>
              <w:divBdr>
                <w:top w:val="none" w:sz="0" w:space="0" w:color="auto"/>
                <w:left w:val="none" w:sz="0" w:space="0" w:color="auto"/>
                <w:bottom w:val="none" w:sz="0" w:space="0" w:color="auto"/>
                <w:right w:val="none" w:sz="0" w:space="0" w:color="auto"/>
              </w:divBdr>
              <w:divsChild>
                <w:div w:id="20686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40410">
      <w:bodyDiv w:val="1"/>
      <w:marLeft w:val="0"/>
      <w:marRight w:val="0"/>
      <w:marTop w:val="0"/>
      <w:marBottom w:val="0"/>
      <w:divBdr>
        <w:top w:val="none" w:sz="0" w:space="0" w:color="auto"/>
        <w:left w:val="none" w:sz="0" w:space="0" w:color="auto"/>
        <w:bottom w:val="none" w:sz="0" w:space="0" w:color="auto"/>
        <w:right w:val="none" w:sz="0" w:space="0" w:color="auto"/>
      </w:divBdr>
      <w:divsChild>
        <w:div w:id="161743102">
          <w:marLeft w:val="0"/>
          <w:marRight w:val="0"/>
          <w:marTop w:val="0"/>
          <w:marBottom w:val="0"/>
          <w:divBdr>
            <w:top w:val="none" w:sz="0" w:space="0" w:color="auto"/>
            <w:left w:val="none" w:sz="0" w:space="0" w:color="auto"/>
            <w:bottom w:val="none" w:sz="0" w:space="0" w:color="auto"/>
            <w:right w:val="none" w:sz="0" w:space="0" w:color="auto"/>
          </w:divBdr>
          <w:divsChild>
            <w:div w:id="1090394341">
              <w:marLeft w:val="0"/>
              <w:marRight w:val="0"/>
              <w:marTop w:val="0"/>
              <w:marBottom w:val="0"/>
              <w:divBdr>
                <w:top w:val="none" w:sz="0" w:space="0" w:color="auto"/>
                <w:left w:val="none" w:sz="0" w:space="0" w:color="auto"/>
                <w:bottom w:val="none" w:sz="0" w:space="0" w:color="auto"/>
                <w:right w:val="none" w:sz="0" w:space="0" w:color="auto"/>
              </w:divBdr>
              <w:divsChild>
                <w:div w:id="355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1272">
      <w:bodyDiv w:val="1"/>
      <w:marLeft w:val="0"/>
      <w:marRight w:val="0"/>
      <w:marTop w:val="0"/>
      <w:marBottom w:val="0"/>
      <w:divBdr>
        <w:top w:val="none" w:sz="0" w:space="0" w:color="auto"/>
        <w:left w:val="none" w:sz="0" w:space="0" w:color="auto"/>
        <w:bottom w:val="none" w:sz="0" w:space="0" w:color="auto"/>
        <w:right w:val="none" w:sz="0" w:space="0" w:color="auto"/>
      </w:divBdr>
      <w:divsChild>
        <w:div w:id="1054738503">
          <w:marLeft w:val="0"/>
          <w:marRight w:val="0"/>
          <w:marTop w:val="0"/>
          <w:marBottom w:val="0"/>
          <w:divBdr>
            <w:top w:val="none" w:sz="0" w:space="0" w:color="auto"/>
            <w:left w:val="none" w:sz="0" w:space="0" w:color="auto"/>
            <w:bottom w:val="none" w:sz="0" w:space="0" w:color="auto"/>
            <w:right w:val="none" w:sz="0" w:space="0" w:color="auto"/>
          </w:divBdr>
          <w:divsChild>
            <w:div w:id="734619490">
              <w:marLeft w:val="0"/>
              <w:marRight w:val="0"/>
              <w:marTop w:val="0"/>
              <w:marBottom w:val="0"/>
              <w:divBdr>
                <w:top w:val="none" w:sz="0" w:space="0" w:color="auto"/>
                <w:left w:val="none" w:sz="0" w:space="0" w:color="auto"/>
                <w:bottom w:val="none" w:sz="0" w:space="0" w:color="auto"/>
                <w:right w:val="none" w:sz="0" w:space="0" w:color="auto"/>
              </w:divBdr>
              <w:divsChild>
                <w:div w:id="1747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3196">
      <w:bodyDiv w:val="1"/>
      <w:marLeft w:val="0"/>
      <w:marRight w:val="0"/>
      <w:marTop w:val="0"/>
      <w:marBottom w:val="0"/>
      <w:divBdr>
        <w:top w:val="none" w:sz="0" w:space="0" w:color="auto"/>
        <w:left w:val="none" w:sz="0" w:space="0" w:color="auto"/>
        <w:bottom w:val="none" w:sz="0" w:space="0" w:color="auto"/>
        <w:right w:val="none" w:sz="0" w:space="0" w:color="auto"/>
      </w:divBdr>
      <w:divsChild>
        <w:div w:id="1272472057">
          <w:marLeft w:val="0"/>
          <w:marRight w:val="0"/>
          <w:marTop w:val="0"/>
          <w:marBottom w:val="0"/>
          <w:divBdr>
            <w:top w:val="none" w:sz="0" w:space="0" w:color="auto"/>
            <w:left w:val="none" w:sz="0" w:space="0" w:color="auto"/>
            <w:bottom w:val="none" w:sz="0" w:space="0" w:color="auto"/>
            <w:right w:val="none" w:sz="0" w:space="0" w:color="auto"/>
          </w:divBdr>
          <w:divsChild>
            <w:div w:id="683477144">
              <w:marLeft w:val="0"/>
              <w:marRight w:val="0"/>
              <w:marTop w:val="0"/>
              <w:marBottom w:val="0"/>
              <w:divBdr>
                <w:top w:val="none" w:sz="0" w:space="0" w:color="auto"/>
                <w:left w:val="none" w:sz="0" w:space="0" w:color="auto"/>
                <w:bottom w:val="none" w:sz="0" w:space="0" w:color="auto"/>
                <w:right w:val="none" w:sz="0" w:space="0" w:color="auto"/>
              </w:divBdr>
              <w:divsChild>
                <w:div w:id="9675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1251">
      <w:bodyDiv w:val="1"/>
      <w:marLeft w:val="0"/>
      <w:marRight w:val="0"/>
      <w:marTop w:val="0"/>
      <w:marBottom w:val="0"/>
      <w:divBdr>
        <w:top w:val="none" w:sz="0" w:space="0" w:color="auto"/>
        <w:left w:val="none" w:sz="0" w:space="0" w:color="auto"/>
        <w:bottom w:val="none" w:sz="0" w:space="0" w:color="auto"/>
        <w:right w:val="none" w:sz="0" w:space="0" w:color="auto"/>
      </w:divBdr>
      <w:divsChild>
        <w:div w:id="660620887">
          <w:marLeft w:val="0"/>
          <w:marRight w:val="0"/>
          <w:marTop w:val="0"/>
          <w:marBottom w:val="0"/>
          <w:divBdr>
            <w:top w:val="none" w:sz="0" w:space="0" w:color="auto"/>
            <w:left w:val="none" w:sz="0" w:space="0" w:color="auto"/>
            <w:bottom w:val="none" w:sz="0" w:space="0" w:color="auto"/>
            <w:right w:val="none" w:sz="0" w:space="0" w:color="auto"/>
          </w:divBdr>
          <w:divsChild>
            <w:div w:id="843325633">
              <w:marLeft w:val="0"/>
              <w:marRight w:val="0"/>
              <w:marTop w:val="0"/>
              <w:marBottom w:val="0"/>
              <w:divBdr>
                <w:top w:val="none" w:sz="0" w:space="0" w:color="auto"/>
                <w:left w:val="none" w:sz="0" w:space="0" w:color="auto"/>
                <w:bottom w:val="none" w:sz="0" w:space="0" w:color="auto"/>
                <w:right w:val="none" w:sz="0" w:space="0" w:color="auto"/>
              </w:divBdr>
              <w:divsChild>
                <w:div w:id="4682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8325">
      <w:bodyDiv w:val="1"/>
      <w:marLeft w:val="0"/>
      <w:marRight w:val="0"/>
      <w:marTop w:val="0"/>
      <w:marBottom w:val="0"/>
      <w:divBdr>
        <w:top w:val="none" w:sz="0" w:space="0" w:color="auto"/>
        <w:left w:val="none" w:sz="0" w:space="0" w:color="auto"/>
        <w:bottom w:val="none" w:sz="0" w:space="0" w:color="auto"/>
        <w:right w:val="none" w:sz="0" w:space="0" w:color="auto"/>
      </w:divBdr>
      <w:divsChild>
        <w:div w:id="736392701">
          <w:marLeft w:val="0"/>
          <w:marRight w:val="0"/>
          <w:marTop w:val="0"/>
          <w:marBottom w:val="0"/>
          <w:divBdr>
            <w:top w:val="none" w:sz="0" w:space="0" w:color="auto"/>
            <w:left w:val="none" w:sz="0" w:space="0" w:color="auto"/>
            <w:bottom w:val="none" w:sz="0" w:space="0" w:color="auto"/>
            <w:right w:val="none" w:sz="0" w:space="0" w:color="auto"/>
          </w:divBdr>
          <w:divsChild>
            <w:div w:id="1067535657">
              <w:marLeft w:val="0"/>
              <w:marRight w:val="0"/>
              <w:marTop w:val="0"/>
              <w:marBottom w:val="0"/>
              <w:divBdr>
                <w:top w:val="none" w:sz="0" w:space="0" w:color="auto"/>
                <w:left w:val="none" w:sz="0" w:space="0" w:color="auto"/>
                <w:bottom w:val="none" w:sz="0" w:space="0" w:color="auto"/>
                <w:right w:val="none" w:sz="0" w:space="0" w:color="auto"/>
              </w:divBdr>
              <w:divsChild>
                <w:div w:id="6221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4787">
      <w:bodyDiv w:val="1"/>
      <w:marLeft w:val="0"/>
      <w:marRight w:val="0"/>
      <w:marTop w:val="0"/>
      <w:marBottom w:val="0"/>
      <w:divBdr>
        <w:top w:val="none" w:sz="0" w:space="0" w:color="auto"/>
        <w:left w:val="none" w:sz="0" w:space="0" w:color="auto"/>
        <w:bottom w:val="none" w:sz="0" w:space="0" w:color="auto"/>
        <w:right w:val="none" w:sz="0" w:space="0" w:color="auto"/>
      </w:divBdr>
      <w:divsChild>
        <w:div w:id="1874222247">
          <w:marLeft w:val="0"/>
          <w:marRight w:val="0"/>
          <w:marTop w:val="0"/>
          <w:marBottom w:val="0"/>
          <w:divBdr>
            <w:top w:val="none" w:sz="0" w:space="0" w:color="auto"/>
            <w:left w:val="none" w:sz="0" w:space="0" w:color="auto"/>
            <w:bottom w:val="none" w:sz="0" w:space="0" w:color="auto"/>
            <w:right w:val="none" w:sz="0" w:space="0" w:color="auto"/>
          </w:divBdr>
          <w:divsChild>
            <w:div w:id="1761020164">
              <w:marLeft w:val="0"/>
              <w:marRight w:val="0"/>
              <w:marTop w:val="0"/>
              <w:marBottom w:val="0"/>
              <w:divBdr>
                <w:top w:val="none" w:sz="0" w:space="0" w:color="auto"/>
                <w:left w:val="none" w:sz="0" w:space="0" w:color="auto"/>
                <w:bottom w:val="none" w:sz="0" w:space="0" w:color="auto"/>
                <w:right w:val="none" w:sz="0" w:space="0" w:color="auto"/>
              </w:divBdr>
              <w:divsChild>
                <w:div w:id="20100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73671">
      <w:bodyDiv w:val="1"/>
      <w:marLeft w:val="0"/>
      <w:marRight w:val="0"/>
      <w:marTop w:val="0"/>
      <w:marBottom w:val="0"/>
      <w:divBdr>
        <w:top w:val="none" w:sz="0" w:space="0" w:color="auto"/>
        <w:left w:val="none" w:sz="0" w:space="0" w:color="auto"/>
        <w:bottom w:val="none" w:sz="0" w:space="0" w:color="auto"/>
        <w:right w:val="none" w:sz="0" w:space="0" w:color="auto"/>
      </w:divBdr>
      <w:divsChild>
        <w:div w:id="902066001">
          <w:marLeft w:val="0"/>
          <w:marRight w:val="0"/>
          <w:marTop w:val="0"/>
          <w:marBottom w:val="0"/>
          <w:divBdr>
            <w:top w:val="none" w:sz="0" w:space="0" w:color="auto"/>
            <w:left w:val="none" w:sz="0" w:space="0" w:color="auto"/>
            <w:bottom w:val="none" w:sz="0" w:space="0" w:color="auto"/>
            <w:right w:val="none" w:sz="0" w:space="0" w:color="auto"/>
          </w:divBdr>
          <w:divsChild>
            <w:div w:id="2090345052">
              <w:marLeft w:val="0"/>
              <w:marRight w:val="0"/>
              <w:marTop w:val="0"/>
              <w:marBottom w:val="0"/>
              <w:divBdr>
                <w:top w:val="none" w:sz="0" w:space="0" w:color="auto"/>
                <w:left w:val="none" w:sz="0" w:space="0" w:color="auto"/>
                <w:bottom w:val="none" w:sz="0" w:space="0" w:color="auto"/>
                <w:right w:val="none" w:sz="0" w:space="0" w:color="auto"/>
              </w:divBdr>
              <w:divsChild>
                <w:div w:id="15787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26736">
      <w:bodyDiv w:val="1"/>
      <w:marLeft w:val="0"/>
      <w:marRight w:val="0"/>
      <w:marTop w:val="0"/>
      <w:marBottom w:val="0"/>
      <w:divBdr>
        <w:top w:val="none" w:sz="0" w:space="0" w:color="auto"/>
        <w:left w:val="none" w:sz="0" w:space="0" w:color="auto"/>
        <w:bottom w:val="none" w:sz="0" w:space="0" w:color="auto"/>
        <w:right w:val="none" w:sz="0" w:space="0" w:color="auto"/>
      </w:divBdr>
      <w:divsChild>
        <w:div w:id="67271142">
          <w:marLeft w:val="0"/>
          <w:marRight w:val="0"/>
          <w:marTop w:val="0"/>
          <w:marBottom w:val="0"/>
          <w:divBdr>
            <w:top w:val="none" w:sz="0" w:space="0" w:color="auto"/>
            <w:left w:val="none" w:sz="0" w:space="0" w:color="auto"/>
            <w:bottom w:val="none" w:sz="0" w:space="0" w:color="auto"/>
            <w:right w:val="none" w:sz="0" w:space="0" w:color="auto"/>
          </w:divBdr>
          <w:divsChild>
            <w:div w:id="1578711751">
              <w:marLeft w:val="0"/>
              <w:marRight w:val="0"/>
              <w:marTop w:val="0"/>
              <w:marBottom w:val="0"/>
              <w:divBdr>
                <w:top w:val="none" w:sz="0" w:space="0" w:color="auto"/>
                <w:left w:val="none" w:sz="0" w:space="0" w:color="auto"/>
                <w:bottom w:val="none" w:sz="0" w:space="0" w:color="auto"/>
                <w:right w:val="none" w:sz="0" w:space="0" w:color="auto"/>
              </w:divBdr>
              <w:divsChild>
                <w:div w:id="2365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49641">
      <w:bodyDiv w:val="1"/>
      <w:marLeft w:val="0"/>
      <w:marRight w:val="0"/>
      <w:marTop w:val="0"/>
      <w:marBottom w:val="0"/>
      <w:divBdr>
        <w:top w:val="none" w:sz="0" w:space="0" w:color="auto"/>
        <w:left w:val="none" w:sz="0" w:space="0" w:color="auto"/>
        <w:bottom w:val="none" w:sz="0" w:space="0" w:color="auto"/>
        <w:right w:val="none" w:sz="0" w:space="0" w:color="auto"/>
      </w:divBdr>
      <w:divsChild>
        <w:div w:id="347567817">
          <w:marLeft w:val="0"/>
          <w:marRight w:val="0"/>
          <w:marTop w:val="0"/>
          <w:marBottom w:val="0"/>
          <w:divBdr>
            <w:top w:val="none" w:sz="0" w:space="0" w:color="auto"/>
            <w:left w:val="none" w:sz="0" w:space="0" w:color="auto"/>
            <w:bottom w:val="none" w:sz="0" w:space="0" w:color="auto"/>
            <w:right w:val="none" w:sz="0" w:space="0" w:color="auto"/>
          </w:divBdr>
          <w:divsChild>
            <w:div w:id="1767535404">
              <w:marLeft w:val="0"/>
              <w:marRight w:val="0"/>
              <w:marTop w:val="0"/>
              <w:marBottom w:val="0"/>
              <w:divBdr>
                <w:top w:val="none" w:sz="0" w:space="0" w:color="auto"/>
                <w:left w:val="none" w:sz="0" w:space="0" w:color="auto"/>
                <w:bottom w:val="none" w:sz="0" w:space="0" w:color="auto"/>
                <w:right w:val="none" w:sz="0" w:space="0" w:color="auto"/>
              </w:divBdr>
              <w:divsChild>
                <w:div w:id="224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1233">
      <w:bodyDiv w:val="1"/>
      <w:marLeft w:val="0"/>
      <w:marRight w:val="0"/>
      <w:marTop w:val="0"/>
      <w:marBottom w:val="0"/>
      <w:divBdr>
        <w:top w:val="none" w:sz="0" w:space="0" w:color="auto"/>
        <w:left w:val="none" w:sz="0" w:space="0" w:color="auto"/>
        <w:bottom w:val="none" w:sz="0" w:space="0" w:color="auto"/>
        <w:right w:val="none" w:sz="0" w:space="0" w:color="auto"/>
      </w:divBdr>
      <w:divsChild>
        <w:div w:id="323045659">
          <w:marLeft w:val="0"/>
          <w:marRight w:val="0"/>
          <w:marTop w:val="0"/>
          <w:marBottom w:val="0"/>
          <w:divBdr>
            <w:top w:val="none" w:sz="0" w:space="0" w:color="auto"/>
            <w:left w:val="none" w:sz="0" w:space="0" w:color="auto"/>
            <w:bottom w:val="none" w:sz="0" w:space="0" w:color="auto"/>
            <w:right w:val="none" w:sz="0" w:space="0" w:color="auto"/>
          </w:divBdr>
          <w:divsChild>
            <w:div w:id="961763458">
              <w:marLeft w:val="0"/>
              <w:marRight w:val="0"/>
              <w:marTop w:val="0"/>
              <w:marBottom w:val="0"/>
              <w:divBdr>
                <w:top w:val="none" w:sz="0" w:space="0" w:color="auto"/>
                <w:left w:val="none" w:sz="0" w:space="0" w:color="auto"/>
                <w:bottom w:val="none" w:sz="0" w:space="0" w:color="auto"/>
                <w:right w:val="none" w:sz="0" w:space="0" w:color="auto"/>
              </w:divBdr>
              <w:divsChild>
                <w:div w:id="707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6298">
      <w:bodyDiv w:val="1"/>
      <w:marLeft w:val="0"/>
      <w:marRight w:val="0"/>
      <w:marTop w:val="0"/>
      <w:marBottom w:val="0"/>
      <w:divBdr>
        <w:top w:val="none" w:sz="0" w:space="0" w:color="auto"/>
        <w:left w:val="none" w:sz="0" w:space="0" w:color="auto"/>
        <w:bottom w:val="none" w:sz="0" w:space="0" w:color="auto"/>
        <w:right w:val="none" w:sz="0" w:space="0" w:color="auto"/>
      </w:divBdr>
      <w:divsChild>
        <w:div w:id="707534124">
          <w:marLeft w:val="0"/>
          <w:marRight w:val="0"/>
          <w:marTop w:val="0"/>
          <w:marBottom w:val="0"/>
          <w:divBdr>
            <w:top w:val="none" w:sz="0" w:space="0" w:color="auto"/>
            <w:left w:val="none" w:sz="0" w:space="0" w:color="auto"/>
            <w:bottom w:val="none" w:sz="0" w:space="0" w:color="auto"/>
            <w:right w:val="none" w:sz="0" w:space="0" w:color="auto"/>
          </w:divBdr>
          <w:divsChild>
            <w:div w:id="1765878104">
              <w:marLeft w:val="0"/>
              <w:marRight w:val="0"/>
              <w:marTop w:val="0"/>
              <w:marBottom w:val="0"/>
              <w:divBdr>
                <w:top w:val="none" w:sz="0" w:space="0" w:color="auto"/>
                <w:left w:val="none" w:sz="0" w:space="0" w:color="auto"/>
                <w:bottom w:val="none" w:sz="0" w:space="0" w:color="auto"/>
                <w:right w:val="none" w:sz="0" w:space="0" w:color="auto"/>
              </w:divBdr>
              <w:divsChild>
                <w:div w:id="845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24589">
      <w:bodyDiv w:val="1"/>
      <w:marLeft w:val="0"/>
      <w:marRight w:val="0"/>
      <w:marTop w:val="0"/>
      <w:marBottom w:val="0"/>
      <w:divBdr>
        <w:top w:val="none" w:sz="0" w:space="0" w:color="auto"/>
        <w:left w:val="none" w:sz="0" w:space="0" w:color="auto"/>
        <w:bottom w:val="none" w:sz="0" w:space="0" w:color="auto"/>
        <w:right w:val="none" w:sz="0" w:space="0" w:color="auto"/>
      </w:divBdr>
      <w:divsChild>
        <w:div w:id="1556769090">
          <w:marLeft w:val="0"/>
          <w:marRight w:val="0"/>
          <w:marTop w:val="0"/>
          <w:marBottom w:val="0"/>
          <w:divBdr>
            <w:top w:val="none" w:sz="0" w:space="0" w:color="auto"/>
            <w:left w:val="none" w:sz="0" w:space="0" w:color="auto"/>
            <w:bottom w:val="none" w:sz="0" w:space="0" w:color="auto"/>
            <w:right w:val="none" w:sz="0" w:space="0" w:color="auto"/>
          </w:divBdr>
          <w:divsChild>
            <w:div w:id="47415097">
              <w:marLeft w:val="0"/>
              <w:marRight w:val="0"/>
              <w:marTop w:val="0"/>
              <w:marBottom w:val="0"/>
              <w:divBdr>
                <w:top w:val="none" w:sz="0" w:space="0" w:color="auto"/>
                <w:left w:val="none" w:sz="0" w:space="0" w:color="auto"/>
                <w:bottom w:val="none" w:sz="0" w:space="0" w:color="auto"/>
                <w:right w:val="none" w:sz="0" w:space="0" w:color="auto"/>
              </w:divBdr>
              <w:divsChild>
                <w:div w:id="8406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46176">
      <w:bodyDiv w:val="1"/>
      <w:marLeft w:val="0"/>
      <w:marRight w:val="0"/>
      <w:marTop w:val="0"/>
      <w:marBottom w:val="0"/>
      <w:divBdr>
        <w:top w:val="none" w:sz="0" w:space="0" w:color="auto"/>
        <w:left w:val="none" w:sz="0" w:space="0" w:color="auto"/>
        <w:bottom w:val="none" w:sz="0" w:space="0" w:color="auto"/>
        <w:right w:val="none" w:sz="0" w:space="0" w:color="auto"/>
      </w:divBdr>
      <w:divsChild>
        <w:div w:id="1999652760">
          <w:marLeft w:val="0"/>
          <w:marRight w:val="0"/>
          <w:marTop w:val="0"/>
          <w:marBottom w:val="0"/>
          <w:divBdr>
            <w:top w:val="none" w:sz="0" w:space="0" w:color="auto"/>
            <w:left w:val="none" w:sz="0" w:space="0" w:color="auto"/>
            <w:bottom w:val="none" w:sz="0" w:space="0" w:color="auto"/>
            <w:right w:val="none" w:sz="0" w:space="0" w:color="auto"/>
          </w:divBdr>
          <w:divsChild>
            <w:div w:id="426922903">
              <w:marLeft w:val="0"/>
              <w:marRight w:val="0"/>
              <w:marTop w:val="0"/>
              <w:marBottom w:val="0"/>
              <w:divBdr>
                <w:top w:val="none" w:sz="0" w:space="0" w:color="auto"/>
                <w:left w:val="none" w:sz="0" w:space="0" w:color="auto"/>
                <w:bottom w:val="none" w:sz="0" w:space="0" w:color="auto"/>
                <w:right w:val="none" w:sz="0" w:space="0" w:color="auto"/>
              </w:divBdr>
              <w:divsChild>
                <w:div w:id="21239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2091">
      <w:bodyDiv w:val="1"/>
      <w:marLeft w:val="0"/>
      <w:marRight w:val="0"/>
      <w:marTop w:val="0"/>
      <w:marBottom w:val="0"/>
      <w:divBdr>
        <w:top w:val="none" w:sz="0" w:space="0" w:color="auto"/>
        <w:left w:val="none" w:sz="0" w:space="0" w:color="auto"/>
        <w:bottom w:val="none" w:sz="0" w:space="0" w:color="auto"/>
        <w:right w:val="none" w:sz="0" w:space="0" w:color="auto"/>
      </w:divBdr>
      <w:divsChild>
        <w:div w:id="563221473">
          <w:marLeft w:val="0"/>
          <w:marRight w:val="0"/>
          <w:marTop w:val="0"/>
          <w:marBottom w:val="0"/>
          <w:divBdr>
            <w:top w:val="none" w:sz="0" w:space="0" w:color="auto"/>
            <w:left w:val="none" w:sz="0" w:space="0" w:color="auto"/>
            <w:bottom w:val="none" w:sz="0" w:space="0" w:color="auto"/>
            <w:right w:val="none" w:sz="0" w:space="0" w:color="auto"/>
          </w:divBdr>
          <w:divsChild>
            <w:div w:id="1678076262">
              <w:marLeft w:val="0"/>
              <w:marRight w:val="0"/>
              <w:marTop w:val="0"/>
              <w:marBottom w:val="0"/>
              <w:divBdr>
                <w:top w:val="none" w:sz="0" w:space="0" w:color="auto"/>
                <w:left w:val="none" w:sz="0" w:space="0" w:color="auto"/>
                <w:bottom w:val="none" w:sz="0" w:space="0" w:color="auto"/>
                <w:right w:val="none" w:sz="0" w:space="0" w:color="auto"/>
              </w:divBdr>
              <w:divsChild>
                <w:div w:id="98838200">
                  <w:marLeft w:val="0"/>
                  <w:marRight w:val="0"/>
                  <w:marTop w:val="0"/>
                  <w:marBottom w:val="0"/>
                  <w:divBdr>
                    <w:top w:val="none" w:sz="0" w:space="0" w:color="auto"/>
                    <w:left w:val="none" w:sz="0" w:space="0" w:color="auto"/>
                    <w:bottom w:val="none" w:sz="0" w:space="0" w:color="auto"/>
                    <w:right w:val="none" w:sz="0" w:space="0" w:color="auto"/>
                  </w:divBdr>
                  <w:divsChild>
                    <w:div w:id="8483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0101">
      <w:bodyDiv w:val="1"/>
      <w:marLeft w:val="0"/>
      <w:marRight w:val="0"/>
      <w:marTop w:val="0"/>
      <w:marBottom w:val="0"/>
      <w:divBdr>
        <w:top w:val="none" w:sz="0" w:space="0" w:color="auto"/>
        <w:left w:val="none" w:sz="0" w:space="0" w:color="auto"/>
        <w:bottom w:val="none" w:sz="0" w:space="0" w:color="auto"/>
        <w:right w:val="none" w:sz="0" w:space="0" w:color="auto"/>
      </w:divBdr>
    </w:div>
    <w:div w:id="767971833">
      <w:bodyDiv w:val="1"/>
      <w:marLeft w:val="0"/>
      <w:marRight w:val="0"/>
      <w:marTop w:val="0"/>
      <w:marBottom w:val="0"/>
      <w:divBdr>
        <w:top w:val="none" w:sz="0" w:space="0" w:color="auto"/>
        <w:left w:val="none" w:sz="0" w:space="0" w:color="auto"/>
        <w:bottom w:val="none" w:sz="0" w:space="0" w:color="auto"/>
        <w:right w:val="none" w:sz="0" w:space="0" w:color="auto"/>
      </w:divBdr>
      <w:divsChild>
        <w:div w:id="896664891">
          <w:marLeft w:val="0"/>
          <w:marRight w:val="0"/>
          <w:marTop w:val="0"/>
          <w:marBottom w:val="0"/>
          <w:divBdr>
            <w:top w:val="none" w:sz="0" w:space="0" w:color="auto"/>
            <w:left w:val="none" w:sz="0" w:space="0" w:color="auto"/>
            <w:bottom w:val="none" w:sz="0" w:space="0" w:color="auto"/>
            <w:right w:val="none" w:sz="0" w:space="0" w:color="auto"/>
          </w:divBdr>
          <w:divsChild>
            <w:div w:id="823203089">
              <w:marLeft w:val="0"/>
              <w:marRight w:val="0"/>
              <w:marTop w:val="0"/>
              <w:marBottom w:val="0"/>
              <w:divBdr>
                <w:top w:val="none" w:sz="0" w:space="0" w:color="auto"/>
                <w:left w:val="none" w:sz="0" w:space="0" w:color="auto"/>
                <w:bottom w:val="none" w:sz="0" w:space="0" w:color="auto"/>
                <w:right w:val="none" w:sz="0" w:space="0" w:color="auto"/>
              </w:divBdr>
              <w:divsChild>
                <w:div w:id="2021420491">
                  <w:marLeft w:val="0"/>
                  <w:marRight w:val="0"/>
                  <w:marTop w:val="0"/>
                  <w:marBottom w:val="0"/>
                  <w:divBdr>
                    <w:top w:val="none" w:sz="0" w:space="0" w:color="auto"/>
                    <w:left w:val="none" w:sz="0" w:space="0" w:color="auto"/>
                    <w:bottom w:val="none" w:sz="0" w:space="0" w:color="auto"/>
                    <w:right w:val="none" w:sz="0" w:space="0" w:color="auto"/>
                  </w:divBdr>
                  <w:divsChild>
                    <w:div w:id="9464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66221">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8">
          <w:marLeft w:val="0"/>
          <w:marRight w:val="0"/>
          <w:marTop w:val="0"/>
          <w:marBottom w:val="0"/>
          <w:divBdr>
            <w:top w:val="none" w:sz="0" w:space="0" w:color="auto"/>
            <w:left w:val="none" w:sz="0" w:space="0" w:color="auto"/>
            <w:bottom w:val="none" w:sz="0" w:space="0" w:color="auto"/>
            <w:right w:val="none" w:sz="0" w:space="0" w:color="auto"/>
          </w:divBdr>
          <w:divsChild>
            <w:div w:id="197090927">
              <w:marLeft w:val="0"/>
              <w:marRight w:val="0"/>
              <w:marTop w:val="0"/>
              <w:marBottom w:val="0"/>
              <w:divBdr>
                <w:top w:val="none" w:sz="0" w:space="0" w:color="auto"/>
                <w:left w:val="none" w:sz="0" w:space="0" w:color="auto"/>
                <w:bottom w:val="none" w:sz="0" w:space="0" w:color="auto"/>
                <w:right w:val="none" w:sz="0" w:space="0" w:color="auto"/>
              </w:divBdr>
              <w:divsChild>
                <w:div w:id="21066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0557">
      <w:bodyDiv w:val="1"/>
      <w:marLeft w:val="0"/>
      <w:marRight w:val="0"/>
      <w:marTop w:val="0"/>
      <w:marBottom w:val="0"/>
      <w:divBdr>
        <w:top w:val="none" w:sz="0" w:space="0" w:color="auto"/>
        <w:left w:val="none" w:sz="0" w:space="0" w:color="auto"/>
        <w:bottom w:val="none" w:sz="0" w:space="0" w:color="auto"/>
        <w:right w:val="none" w:sz="0" w:space="0" w:color="auto"/>
      </w:divBdr>
      <w:divsChild>
        <w:div w:id="901333705">
          <w:marLeft w:val="0"/>
          <w:marRight w:val="0"/>
          <w:marTop w:val="0"/>
          <w:marBottom w:val="0"/>
          <w:divBdr>
            <w:top w:val="none" w:sz="0" w:space="0" w:color="auto"/>
            <w:left w:val="none" w:sz="0" w:space="0" w:color="auto"/>
            <w:bottom w:val="none" w:sz="0" w:space="0" w:color="auto"/>
            <w:right w:val="none" w:sz="0" w:space="0" w:color="auto"/>
          </w:divBdr>
          <w:divsChild>
            <w:div w:id="787891933">
              <w:marLeft w:val="0"/>
              <w:marRight w:val="0"/>
              <w:marTop w:val="0"/>
              <w:marBottom w:val="0"/>
              <w:divBdr>
                <w:top w:val="none" w:sz="0" w:space="0" w:color="auto"/>
                <w:left w:val="none" w:sz="0" w:space="0" w:color="auto"/>
                <w:bottom w:val="none" w:sz="0" w:space="0" w:color="auto"/>
                <w:right w:val="none" w:sz="0" w:space="0" w:color="auto"/>
              </w:divBdr>
              <w:divsChild>
                <w:div w:id="5245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7249">
      <w:bodyDiv w:val="1"/>
      <w:marLeft w:val="0"/>
      <w:marRight w:val="0"/>
      <w:marTop w:val="0"/>
      <w:marBottom w:val="0"/>
      <w:divBdr>
        <w:top w:val="none" w:sz="0" w:space="0" w:color="auto"/>
        <w:left w:val="none" w:sz="0" w:space="0" w:color="auto"/>
        <w:bottom w:val="none" w:sz="0" w:space="0" w:color="auto"/>
        <w:right w:val="none" w:sz="0" w:space="0" w:color="auto"/>
      </w:divBdr>
      <w:divsChild>
        <w:div w:id="792947043">
          <w:marLeft w:val="0"/>
          <w:marRight w:val="0"/>
          <w:marTop w:val="0"/>
          <w:marBottom w:val="0"/>
          <w:divBdr>
            <w:top w:val="none" w:sz="0" w:space="0" w:color="auto"/>
            <w:left w:val="none" w:sz="0" w:space="0" w:color="auto"/>
            <w:bottom w:val="none" w:sz="0" w:space="0" w:color="auto"/>
            <w:right w:val="none" w:sz="0" w:space="0" w:color="auto"/>
          </w:divBdr>
          <w:divsChild>
            <w:div w:id="1006791679">
              <w:marLeft w:val="0"/>
              <w:marRight w:val="0"/>
              <w:marTop w:val="0"/>
              <w:marBottom w:val="0"/>
              <w:divBdr>
                <w:top w:val="none" w:sz="0" w:space="0" w:color="auto"/>
                <w:left w:val="none" w:sz="0" w:space="0" w:color="auto"/>
                <w:bottom w:val="none" w:sz="0" w:space="0" w:color="auto"/>
                <w:right w:val="none" w:sz="0" w:space="0" w:color="auto"/>
              </w:divBdr>
              <w:divsChild>
                <w:div w:id="17116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2032">
      <w:bodyDiv w:val="1"/>
      <w:marLeft w:val="0"/>
      <w:marRight w:val="0"/>
      <w:marTop w:val="0"/>
      <w:marBottom w:val="0"/>
      <w:divBdr>
        <w:top w:val="none" w:sz="0" w:space="0" w:color="auto"/>
        <w:left w:val="none" w:sz="0" w:space="0" w:color="auto"/>
        <w:bottom w:val="none" w:sz="0" w:space="0" w:color="auto"/>
        <w:right w:val="none" w:sz="0" w:space="0" w:color="auto"/>
      </w:divBdr>
      <w:divsChild>
        <w:div w:id="641812373">
          <w:marLeft w:val="0"/>
          <w:marRight w:val="0"/>
          <w:marTop w:val="0"/>
          <w:marBottom w:val="0"/>
          <w:divBdr>
            <w:top w:val="none" w:sz="0" w:space="0" w:color="auto"/>
            <w:left w:val="none" w:sz="0" w:space="0" w:color="auto"/>
            <w:bottom w:val="none" w:sz="0" w:space="0" w:color="auto"/>
            <w:right w:val="none" w:sz="0" w:space="0" w:color="auto"/>
          </w:divBdr>
          <w:divsChild>
            <w:div w:id="1277560620">
              <w:marLeft w:val="0"/>
              <w:marRight w:val="0"/>
              <w:marTop w:val="0"/>
              <w:marBottom w:val="0"/>
              <w:divBdr>
                <w:top w:val="none" w:sz="0" w:space="0" w:color="auto"/>
                <w:left w:val="none" w:sz="0" w:space="0" w:color="auto"/>
                <w:bottom w:val="none" w:sz="0" w:space="0" w:color="auto"/>
                <w:right w:val="none" w:sz="0" w:space="0" w:color="auto"/>
              </w:divBdr>
              <w:divsChild>
                <w:div w:id="9455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0116">
      <w:bodyDiv w:val="1"/>
      <w:marLeft w:val="0"/>
      <w:marRight w:val="0"/>
      <w:marTop w:val="0"/>
      <w:marBottom w:val="0"/>
      <w:divBdr>
        <w:top w:val="none" w:sz="0" w:space="0" w:color="auto"/>
        <w:left w:val="none" w:sz="0" w:space="0" w:color="auto"/>
        <w:bottom w:val="none" w:sz="0" w:space="0" w:color="auto"/>
        <w:right w:val="none" w:sz="0" w:space="0" w:color="auto"/>
      </w:divBdr>
      <w:divsChild>
        <w:div w:id="2094235048">
          <w:marLeft w:val="0"/>
          <w:marRight w:val="0"/>
          <w:marTop w:val="0"/>
          <w:marBottom w:val="0"/>
          <w:divBdr>
            <w:top w:val="none" w:sz="0" w:space="0" w:color="auto"/>
            <w:left w:val="none" w:sz="0" w:space="0" w:color="auto"/>
            <w:bottom w:val="none" w:sz="0" w:space="0" w:color="auto"/>
            <w:right w:val="none" w:sz="0" w:space="0" w:color="auto"/>
          </w:divBdr>
          <w:divsChild>
            <w:div w:id="1097023649">
              <w:marLeft w:val="0"/>
              <w:marRight w:val="0"/>
              <w:marTop w:val="0"/>
              <w:marBottom w:val="0"/>
              <w:divBdr>
                <w:top w:val="none" w:sz="0" w:space="0" w:color="auto"/>
                <w:left w:val="none" w:sz="0" w:space="0" w:color="auto"/>
                <w:bottom w:val="none" w:sz="0" w:space="0" w:color="auto"/>
                <w:right w:val="none" w:sz="0" w:space="0" w:color="auto"/>
              </w:divBdr>
              <w:divsChild>
                <w:div w:id="18879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5260">
      <w:bodyDiv w:val="1"/>
      <w:marLeft w:val="0"/>
      <w:marRight w:val="0"/>
      <w:marTop w:val="0"/>
      <w:marBottom w:val="0"/>
      <w:divBdr>
        <w:top w:val="none" w:sz="0" w:space="0" w:color="auto"/>
        <w:left w:val="none" w:sz="0" w:space="0" w:color="auto"/>
        <w:bottom w:val="none" w:sz="0" w:space="0" w:color="auto"/>
        <w:right w:val="none" w:sz="0" w:space="0" w:color="auto"/>
      </w:divBdr>
      <w:divsChild>
        <w:div w:id="963463291">
          <w:marLeft w:val="0"/>
          <w:marRight w:val="0"/>
          <w:marTop w:val="0"/>
          <w:marBottom w:val="0"/>
          <w:divBdr>
            <w:top w:val="none" w:sz="0" w:space="0" w:color="auto"/>
            <w:left w:val="none" w:sz="0" w:space="0" w:color="auto"/>
            <w:bottom w:val="none" w:sz="0" w:space="0" w:color="auto"/>
            <w:right w:val="none" w:sz="0" w:space="0" w:color="auto"/>
          </w:divBdr>
          <w:divsChild>
            <w:div w:id="457844130">
              <w:marLeft w:val="0"/>
              <w:marRight w:val="0"/>
              <w:marTop w:val="0"/>
              <w:marBottom w:val="0"/>
              <w:divBdr>
                <w:top w:val="none" w:sz="0" w:space="0" w:color="auto"/>
                <w:left w:val="none" w:sz="0" w:space="0" w:color="auto"/>
                <w:bottom w:val="none" w:sz="0" w:space="0" w:color="auto"/>
                <w:right w:val="none" w:sz="0" w:space="0" w:color="auto"/>
              </w:divBdr>
              <w:divsChild>
                <w:div w:id="14865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62029">
      <w:bodyDiv w:val="1"/>
      <w:marLeft w:val="0"/>
      <w:marRight w:val="0"/>
      <w:marTop w:val="0"/>
      <w:marBottom w:val="0"/>
      <w:divBdr>
        <w:top w:val="none" w:sz="0" w:space="0" w:color="auto"/>
        <w:left w:val="none" w:sz="0" w:space="0" w:color="auto"/>
        <w:bottom w:val="none" w:sz="0" w:space="0" w:color="auto"/>
        <w:right w:val="none" w:sz="0" w:space="0" w:color="auto"/>
      </w:divBdr>
      <w:divsChild>
        <w:div w:id="360521828">
          <w:marLeft w:val="0"/>
          <w:marRight w:val="0"/>
          <w:marTop w:val="0"/>
          <w:marBottom w:val="0"/>
          <w:divBdr>
            <w:top w:val="none" w:sz="0" w:space="0" w:color="auto"/>
            <w:left w:val="none" w:sz="0" w:space="0" w:color="auto"/>
            <w:bottom w:val="none" w:sz="0" w:space="0" w:color="auto"/>
            <w:right w:val="none" w:sz="0" w:space="0" w:color="auto"/>
          </w:divBdr>
          <w:divsChild>
            <w:div w:id="633485750">
              <w:marLeft w:val="0"/>
              <w:marRight w:val="0"/>
              <w:marTop w:val="0"/>
              <w:marBottom w:val="0"/>
              <w:divBdr>
                <w:top w:val="none" w:sz="0" w:space="0" w:color="auto"/>
                <w:left w:val="none" w:sz="0" w:space="0" w:color="auto"/>
                <w:bottom w:val="none" w:sz="0" w:space="0" w:color="auto"/>
                <w:right w:val="none" w:sz="0" w:space="0" w:color="auto"/>
              </w:divBdr>
              <w:divsChild>
                <w:div w:id="16660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6014">
      <w:bodyDiv w:val="1"/>
      <w:marLeft w:val="0"/>
      <w:marRight w:val="0"/>
      <w:marTop w:val="0"/>
      <w:marBottom w:val="0"/>
      <w:divBdr>
        <w:top w:val="none" w:sz="0" w:space="0" w:color="auto"/>
        <w:left w:val="none" w:sz="0" w:space="0" w:color="auto"/>
        <w:bottom w:val="none" w:sz="0" w:space="0" w:color="auto"/>
        <w:right w:val="none" w:sz="0" w:space="0" w:color="auto"/>
      </w:divBdr>
      <w:divsChild>
        <w:div w:id="1478104353">
          <w:marLeft w:val="0"/>
          <w:marRight w:val="0"/>
          <w:marTop w:val="0"/>
          <w:marBottom w:val="0"/>
          <w:divBdr>
            <w:top w:val="none" w:sz="0" w:space="0" w:color="auto"/>
            <w:left w:val="none" w:sz="0" w:space="0" w:color="auto"/>
            <w:bottom w:val="none" w:sz="0" w:space="0" w:color="auto"/>
            <w:right w:val="none" w:sz="0" w:space="0" w:color="auto"/>
          </w:divBdr>
          <w:divsChild>
            <w:div w:id="2015522789">
              <w:marLeft w:val="0"/>
              <w:marRight w:val="0"/>
              <w:marTop w:val="0"/>
              <w:marBottom w:val="0"/>
              <w:divBdr>
                <w:top w:val="none" w:sz="0" w:space="0" w:color="auto"/>
                <w:left w:val="none" w:sz="0" w:space="0" w:color="auto"/>
                <w:bottom w:val="none" w:sz="0" w:space="0" w:color="auto"/>
                <w:right w:val="none" w:sz="0" w:space="0" w:color="auto"/>
              </w:divBdr>
              <w:divsChild>
                <w:div w:id="539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4480">
      <w:bodyDiv w:val="1"/>
      <w:marLeft w:val="0"/>
      <w:marRight w:val="0"/>
      <w:marTop w:val="0"/>
      <w:marBottom w:val="0"/>
      <w:divBdr>
        <w:top w:val="none" w:sz="0" w:space="0" w:color="auto"/>
        <w:left w:val="none" w:sz="0" w:space="0" w:color="auto"/>
        <w:bottom w:val="none" w:sz="0" w:space="0" w:color="auto"/>
        <w:right w:val="none" w:sz="0" w:space="0" w:color="auto"/>
      </w:divBdr>
      <w:divsChild>
        <w:div w:id="2050453633">
          <w:marLeft w:val="0"/>
          <w:marRight w:val="0"/>
          <w:marTop w:val="0"/>
          <w:marBottom w:val="0"/>
          <w:divBdr>
            <w:top w:val="none" w:sz="0" w:space="0" w:color="auto"/>
            <w:left w:val="none" w:sz="0" w:space="0" w:color="auto"/>
            <w:bottom w:val="none" w:sz="0" w:space="0" w:color="auto"/>
            <w:right w:val="none" w:sz="0" w:space="0" w:color="auto"/>
          </w:divBdr>
          <w:divsChild>
            <w:div w:id="147214632">
              <w:marLeft w:val="0"/>
              <w:marRight w:val="0"/>
              <w:marTop w:val="0"/>
              <w:marBottom w:val="0"/>
              <w:divBdr>
                <w:top w:val="none" w:sz="0" w:space="0" w:color="auto"/>
                <w:left w:val="none" w:sz="0" w:space="0" w:color="auto"/>
                <w:bottom w:val="none" w:sz="0" w:space="0" w:color="auto"/>
                <w:right w:val="none" w:sz="0" w:space="0" w:color="auto"/>
              </w:divBdr>
              <w:divsChild>
                <w:div w:id="3024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1061">
      <w:bodyDiv w:val="1"/>
      <w:marLeft w:val="0"/>
      <w:marRight w:val="0"/>
      <w:marTop w:val="0"/>
      <w:marBottom w:val="0"/>
      <w:divBdr>
        <w:top w:val="none" w:sz="0" w:space="0" w:color="auto"/>
        <w:left w:val="none" w:sz="0" w:space="0" w:color="auto"/>
        <w:bottom w:val="none" w:sz="0" w:space="0" w:color="auto"/>
        <w:right w:val="none" w:sz="0" w:space="0" w:color="auto"/>
      </w:divBdr>
      <w:divsChild>
        <w:div w:id="1265571803">
          <w:marLeft w:val="0"/>
          <w:marRight w:val="0"/>
          <w:marTop w:val="0"/>
          <w:marBottom w:val="0"/>
          <w:divBdr>
            <w:top w:val="none" w:sz="0" w:space="0" w:color="auto"/>
            <w:left w:val="none" w:sz="0" w:space="0" w:color="auto"/>
            <w:bottom w:val="none" w:sz="0" w:space="0" w:color="auto"/>
            <w:right w:val="none" w:sz="0" w:space="0" w:color="auto"/>
          </w:divBdr>
          <w:divsChild>
            <w:div w:id="1623147366">
              <w:marLeft w:val="0"/>
              <w:marRight w:val="0"/>
              <w:marTop w:val="0"/>
              <w:marBottom w:val="0"/>
              <w:divBdr>
                <w:top w:val="none" w:sz="0" w:space="0" w:color="auto"/>
                <w:left w:val="none" w:sz="0" w:space="0" w:color="auto"/>
                <w:bottom w:val="none" w:sz="0" w:space="0" w:color="auto"/>
                <w:right w:val="none" w:sz="0" w:space="0" w:color="auto"/>
              </w:divBdr>
              <w:divsChild>
                <w:div w:id="6888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2618">
      <w:bodyDiv w:val="1"/>
      <w:marLeft w:val="0"/>
      <w:marRight w:val="0"/>
      <w:marTop w:val="0"/>
      <w:marBottom w:val="0"/>
      <w:divBdr>
        <w:top w:val="none" w:sz="0" w:space="0" w:color="auto"/>
        <w:left w:val="none" w:sz="0" w:space="0" w:color="auto"/>
        <w:bottom w:val="none" w:sz="0" w:space="0" w:color="auto"/>
        <w:right w:val="none" w:sz="0" w:space="0" w:color="auto"/>
      </w:divBdr>
      <w:divsChild>
        <w:div w:id="1051929037">
          <w:marLeft w:val="0"/>
          <w:marRight w:val="0"/>
          <w:marTop w:val="0"/>
          <w:marBottom w:val="0"/>
          <w:divBdr>
            <w:top w:val="none" w:sz="0" w:space="0" w:color="auto"/>
            <w:left w:val="none" w:sz="0" w:space="0" w:color="auto"/>
            <w:bottom w:val="none" w:sz="0" w:space="0" w:color="auto"/>
            <w:right w:val="none" w:sz="0" w:space="0" w:color="auto"/>
          </w:divBdr>
          <w:divsChild>
            <w:div w:id="1818721227">
              <w:marLeft w:val="0"/>
              <w:marRight w:val="0"/>
              <w:marTop w:val="0"/>
              <w:marBottom w:val="0"/>
              <w:divBdr>
                <w:top w:val="none" w:sz="0" w:space="0" w:color="auto"/>
                <w:left w:val="none" w:sz="0" w:space="0" w:color="auto"/>
                <w:bottom w:val="none" w:sz="0" w:space="0" w:color="auto"/>
                <w:right w:val="none" w:sz="0" w:space="0" w:color="auto"/>
              </w:divBdr>
              <w:divsChild>
                <w:div w:id="1182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4690">
      <w:bodyDiv w:val="1"/>
      <w:marLeft w:val="0"/>
      <w:marRight w:val="0"/>
      <w:marTop w:val="0"/>
      <w:marBottom w:val="0"/>
      <w:divBdr>
        <w:top w:val="none" w:sz="0" w:space="0" w:color="auto"/>
        <w:left w:val="none" w:sz="0" w:space="0" w:color="auto"/>
        <w:bottom w:val="none" w:sz="0" w:space="0" w:color="auto"/>
        <w:right w:val="none" w:sz="0" w:space="0" w:color="auto"/>
      </w:divBdr>
      <w:divsChild>
        <w:div w:id="293830052">
          <w:marLeft w:val="0"/>
          <w:marRight w:val="0"/>
          <w:marTop w:val="0"/>
          <w:marBottom w:val="0"/>
          <w:divBdr>
            <w:top w:val="none" w:sz="0" w:space="0" w:color="auto"/>
            <w:left w:val="none" w:sz="0" w:space="0" w:color="auto"/>
            <w:bottom w:val="none" w:sz="0" w:space="0" w:color="auto"/>
            <w:right w:val="none" w:sz="0" w:space="0" w:color="auto"/>
          </w:divBdr>
          <w:divsChild>
            <w:div w:id="1912692162">
              <w:marLeft w:val="0"/>
              <w:marRight w:val="0"/>
              <w:marTop w:val="0"/>
              <w:marBottom w:val="0"/>
              <w:divBdr>
                <w:top w:val="none" w:sz="0" w:space="0" w:color="auto"/>
                <w:left w:val="none" w:sz="0" w:space="0" w:color="auto"/>
                <w:bottom w:val="none" w:sz="0" w:space="0" w:color="auto"/>
                <w:right w:val="none" w:sz="0" w:space="0" w:color="auto"/>
              </w:divBdr>
              <w:divsChild>
                <w:div w:id="527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6835">
      <w:bodyDiv w:val="1"/>
      <w:marLeft w:val="0"/>
      <w:marRight w:val="0"/>
      <w:marTop w:val="0"/>
      <w:marBottom w:val="0"/>
      <w:divBdr>
        <w:top w:val="none" w:sz="0" w:space="0" w:color="auto"/>
        <w:left w:val="none" w:sz="0" w:space="0" w:color="auto"/>
        <w:bottom w:val="none" w:sz="0" w:space="0" w:color="auto"/>
        <w:right w:val="none" w:sz="0" w:space="0" w:color="auto"/>
      </w:divBdr>
      <w:divsChild>
        <w:div w:id="1298756784">
          <w:marLeft w:val="0"/>
          <w:marRight w:val="0"/>
          <w:marTop w:val="0"/>
          <w:marBottom w:val="0"/>
          <w:divBdr>
            <w:top w:val="none" w:sz="0" w:space="0" w:color="auto"/>
            <w:left w:val="none" w:sz="0" w:space="0" w:color="auto"/>
            <w:bottom w:val="none" w:sz="0" w:space="0" w:color="auto"/>
            <w:right w:val="none" w:sz="0" w:space="0" w:color="auto"/>
          </w:divBdr>
          <w:divsChild>
            <w:div w:id="518668701">
              <w:marLeft w:val="0"/>
              <w:marRight w:val="0"/>
              <w:marTop w:val="0"/>
              <w:marBottom w:val="0"/>
              <w:divBdr>
                <w:top w:val="none" w:sz="0" w:space="0" w:color="auto"/>
                <w:left w:val="none" w:sz="0" w:space="0" w:color="auto"/>
                <w:bottom w:val="none" w:sz="0" w:space="0" w:color="auto"/>
                <w:right w:val="none" w:sz="0" w:space="0" w:color="auto"/>
              </w:divBdr>
              <w:divsChild>
                <w:div w:id="1735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7204">
      <w:bodyDiv w:val="1"/>
      <w:marLeft w:val="0"/>
      <w:marRight w:val="0"/>
      <w:marTop w:val="0"/>
      <w:marBottom w:val="0"/>
      <w:divBdr>
        <w:top w:val="none" w:sz="0" w:space="0" w:color="auto"/>
        <w:left w:val="none" w:sz="0" w:space="0" w:color="auto"/>
        <w:bottom w:val="none" w:sz="0" w:space="0" w:color="auto"/>
        <w:right w:val="none" w:sz="0" w:space="0" w:color="auto"/>
      </w:divBdr>
      <w:divsChild>
        <w:div w:id="462238815">
          <w:marLeft w:val="0"/>
          <w:marRight w:val="0"/>
          <w:marTop w:val="0"/>
          <w:marBottom w:val="0"/>
          <w:divBdr>
            <w:top w:val="none" w:sz="0" w:space="0" w:color="auto"/>
            <w:left w:val="none" w:sz="0" w:space="0" w:color="auto"/>
            <w:bottom w:val="none" w:sz="0" w:space="0" w:color="auto"/>
            <w:right w:val="none" w:sz="0" w:space="0" w:color="auto"/>
          </w:divBdr>
          <w:divsChild>
            <w:div w:id="342129246">
              <w:marLeft w:val="0"/>
              <w:marRight w:val="0"/>
              <w:marTop w:val="0"/>
              <w:marBottom w:val="0"/>
              <w:divBdr>
                <w:top w:val="none" w:sz="0" w:space="0" w:color="auto"/>
                <w:left w:val="none" w:sz="0" w:space="0" w:color="auto"/>
                <w:bottom w:val="none" w:sz="0" w:space="0" w:color="auto"/>
                <w:right w:val="none" w:sz="0" w:space="0" w:color="auto"/>
              </w:divBdr>
              <w:divsChild>
                <w:div w:id="20814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2852">
      <w:bodyDiv w:val="1"/>
      <w:marLeft w:val="0"/>
      <w:marRight w:val="0"/>
      <w:marTop w:val="0"/>
      <w:marBottom w:val="0"/>
      <w:divBdr>
        <w:top w:val="none" w:sz="0" w:space="0" w:color="auto"/>
        <w:left w:val="none" w:sz="0" w:space="0" w:color="auto"/>
        <w:bottom w:val="none" w:sz="0" w:space="0" w:color="auto"/>
        <w:right w:val="none" w:sz="0" w:space="0" w:color="auto"/>
      </w:divBdr>
    </w:div>
    <w:div w:id="956718460">
      <w:bodyDiv w:val="1"/>
      <w:marLeft w:val="0"/>
      <w:marRight w:val="0"/>
      <w:marTop w:val="0"/>
      <w:marBottom w:val="0"/>
      <w:divBdr>
        <w:top w:val="none" w:sz="0" w:space="0" w:color="auto"/>
        <w:left w:val="none" w:sz="0" w:space="0" w:color="auto"/>
        <w:bottom w:val="none" w:sz="0" w:space="0" w:color="auto"/>
        <w:right w:val="none" w:sz="0" w:space="0" w:color="auto"/>
      </w:divBdr>
      <w:divsChild>
        <w:div w:id="220360990">
          <w:marLeft w:val="0"/>
          <w:marRight w:val="0"/>
          <w:marTop w:val="0"/>
          <w:marBottom w:val="0"/>
          <w:divBdr>
            <w:top w:val="none" w:sz="0" w:space="0" w:color="auto"/>
            <w:left w:val="none" w:sz="0" w:space="0" w:color="auto"/>
            <w:bottom w:val="none" w:sz="0" w:space="0" w:color="auto"/>
            <w:right w:val="none" w:sz="0" w:space="0" w:color="auto"/>
          </w:divBdr>
          <w:divsChild>
            <w:div w:id="1238779953">
              <w:marLeft w:val="0"/>
              <w:marRight w:val="0"/>
              <w:marTop w:val="0"/>
              <w:marBottom w:val="0"/>
              <w:divBdr>
                <w:top w:val="none" w:sz="0" w:space="0" w:color="auto"/>
                <w:left w:val="none" w:sz="0" w:space="0" w:color="auto"/>
                <w:bottom w:val="none" w:sz="0" w:space="0" w:color="auto"/>
                <w:right w:val="none" w:sz="0" w:space="0" w:color="auto"/>
              </w:divBdr>
              <w:divsChild>
                <w:div w:id="11938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15600">
      <w:bodyDiv w:val="1"/>
      <w:marLeft w:val="0"/>
      <w:marRight w:val="0"/>
      <w:marTop w:val="0"/>
      <w:marBottom w:val="0"/>
      <w:divBdr>
        <w:top w:val="none" w:sz="0" w:space="0" w:color="auto"/>
        <w:left w:val="none" w:sz="0" w:space="0" w:color="auto"/>
        <w:bottom w:val="none" w:sz="0" w:space="0" w:color="auto"/>
        <w:right w:val="none" w:sz="0" w:space="0" w:color="auto"/>
      </w:divBdr>
      <w:divsChild>
        <w:div w:id="250285202">
          <w:marLeft w:val="0"/>
          <w:marRight w:val="0"/>
          <w:marTop w:val="0"/>
          <w:marBottom w:val="0"/>
          <w:divBdr>
            <w:top w:val="none" w:sz="0" w:space="0" w:color="auto"/>
            <w:left w:val="none" w:sz="0" w:space="0" w:color="auto"/>
            <w:bottom w:val="none" w:sz="0" w:space="0" w:color="auto"/>
            <w:right w:val="none" w:sz="0" w:space="0" w:color="auto"/>
          </w:divBdr>
          <w:divsChild>
            <w:div w:id="31152285">
              <w:marLeft w:val="0"/>
              <w:marRight w:val="0"/>
              <w:marTop w:val="0"/>
              <w:marBottom w:val="0"/>
              <w:divBdr>
                <w:top w:val="none" w:sz="0" w:space="0" w:color="auto"/>
                <w:left w:val="none" w:sz="0" w:space="0" w:color="auto"/>
                <w:bottom w:val="none" w:sz="0" w:space="0" w:color="auto"/>
                <w:right w:val="none" w:sz="0" w:space="0" w:color="auto"/>
              </w:divBdr>
              <w:divsChild>
                <w:div w:id="3645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8977">
      <w:bodyDiv w:val="1"/>
      <w:marLeft w:val="0"/>
      <w:marRight w:val="0"/>
      <w:marTop w:val="0"/>
      <w:marBottom w:val="0"/>
      <w:divBdr>
        <w:top w:val="none" w:sz="0" w:space="0" w:color="auto"/>
        <w:left w:val="none" w:sz="0" w:space="0" w:color="auto"/>
        <w:bottom w:val="none" w:sz="0" w:space="0" w:color="auto"/>
        <w:right w:val="none" w:sz="0" w:space="0" w:color="auto"/>
      </w:divBdr>
      <w:divsChild>
        <w:div w:id="748890086">
          <w:marLeft w:val="0"/>
          <w:marRight w:val="0"/>
          <w:marTop w:val="0"/>
          <w:marBottom w:val="0"/>
          <w:divBdr>
            <w:top w:val="none" w:sz="0" w:space="0" w:color="auto"/>
            <w:left w:val="none" w:sz="0" w:space="0" w:color="auto"/>
            <w:bottom w:val="none" w:sz="0" w:space="0" w:color="auto"/>
            <w:right w:val="none" w:sz="0" w:space="0" w:color="auto"/>
          </w:divBdr>
          <w:divsChild>
            <w:div w:id="1907377204">
              <w:marLeft w:val="0"/>
              <w:marRight w:val="0"/>
              <w:marTop w:val="0"/>
              <w:marBottom w:val="0"/>
              <w:divBdr>
                <w:top w:val="none" w:sz="0" w:space="0" w:color="auto"/>
                <w:left w:val="none" w:sz="0" w:space="0" w:color="auto"/>
                <w:bottom w:val="none" w:sz="0" w:space="0" w:color="auto"/>
                <w:right w:val="none" w:sz="0" w:space="0" w:color="auto"/>
              </w:divBdr>
              <w:divsChild>
                <w:div w:id="865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15591">
      <w:bodyDiv w:val="1"/>
      <w:marLeft w:val="0"/>
      <w:marRight w:val="0"/>
      <w:marTop w:val="0"/>
      <w:marBottom w:val="0"/>
      <w:divBdr>
        <w:top w:val="none" w:sz="0" w:space="0" w:color="auto"/>
        <w:left w:val="none" w:sz="0" w:space="0" w:color="auto"/>
        <w:bottom w:val="none" w:sz="0" w:space="0" w:color="auto"/>
        <w:right w:val="none" w:sz="0" w:space="0" w:color="auto"/>
      </w:divBdr>
      <w:divsChild>
        <w:div w:id="2014650345">
          <w:marLeft w:val="0"/>
          <w:marRight w:val="0"/>
          <w:marTop w:val="0"/>
          <w:marBottom w:val="0"/>
          <w:divBdr>
            <w:top w:val="none" w:sz="0" w:space="0" w:color="auto"/>
            <w:left w:val="none" w:sz="0" w:space="0" w:color="auto"/>
            <w:bottom w:val="none" w:sz="0" w:space="0" w:color="auto"/>
            <w:right w:val="none" w:sz="0" w:space="0" w:color="auto"/>
          </w:divBdr>
          <w:divsChild>
            <w:div w:id="383262635">
              <w:marLeft w:val="0"/>
              <w:marRight w:val="0"/>
              <w:marTop w:val="0"/>
              <w:marBottom w:val="0"/>
              <w:divBdr>
                <w:top w:val="none" w:sz="0" w:space="0" w:color="auto"/>
                <w:left w:val="none" w:sz="0" w:space="0" w:color="auto"/>
                <w:bottom w:val="none" w:sz="0" w:space="0" w:color="auto"/>
                <w:right w:val="none" w:sz="0" w:space="0" w:color="auto"/>
              </w:divBdr>
              <w:divsChild>
                <w:div w:id="16418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229">
      <w:bodyDiv w:val="1"/>
      <w:marLeft w:val="0"/>
      <w:marRight w:val="0"/>
      <w:marTop w:val="0"/>
      <w:marBottom w:val="0"/>
      <w:divBdr>
        <w:top w:val="none" w:sz="0" w:space="0" w:color="auto"/>
        <w:left w:val="none" w:sz="0" w:space="0" w:color="auto"/>
        <w:bottom w:val="none" w:sz="0" w:space="0" w:color="auto"/>
        <w:right w:val="none" w:sz="0" w:space="0" w:color="auto"/>
      </w:divBdr>
      <w:divsChild>
        <w:div w:id="1000542507">
          <w:marLeft w:val="0"/>
          <w:marRight w:val="0"/>
          <w:marTop w:val="0"/>
          <w:marBottom w:val="0"/>
          <w:divBdr>
            <w:top w:val="none" w:sz="0" w:space="0" w:color="auto"/>
            <w:left w:val="none" w:sz="0" w:space="0" w:color="auto"/>
            <w:bottom w:val="none" w:sz="0" w:space="0" w:color="auto"/>
            <w:right w:val="none" w:sz="0" w:space="0" w:color="auto"/>
          </w:divBdr>
          <w:divsChild>
            <w:div w:id="963536925">
              <w:marLeft w:val="0"/>
              <w:marRight w:val="0"/>
              <w:marTop w:val="0"/>
              <w:marBottom w:val="0"/>
              <w:divBdr>
                <w:top w:val="none" w:sz="0" w:space="0" w:color="auto"/>
                <w:left w:val="none" w:sz="0" w:space="0" w:color="auto"/>
                <w:bottom w:val="none" w:sz="0" w:space="0" w:color="auto"/>
                <w:right w:val="none" w:sz="0" w:space="0" w:color="auto"/>
              </w:divBdr>
              <w:divsChild>
                <w:div w:id="18064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2694">
      <w:bodyDiv w:val="1"/>
      <w:marLeft w:val="0"/>
      <w:marRight w:val="0"/>
      <w:marTop w:val="0"/>
      <w:marBottom w:val="0"/>
      <w:divBdr>
        <w:top w:val="none" w:sz="0" w:space="0" w:color="auto"/>
        <w:left w:val="none" w:sz="0" w:space="0" w:color="auto"/>
        <w:bottom w:val="none" w:sz="0" w:space="0" w:color="auto"/>
        <w:right w:val="none" w:sz="0" w:space="0" w:color="auto"/>
      </w:divBdr>
      <w:divsChild>
        <w:div w:id="1463033162">
          <w:marLeft w:val="0"/>
          <w:marRight w:val="0"/>
          <w:marTop w:val="0"/>
          <w:marBottom w:val="0"/>
          <w:divBdr>
            <w:top w:val="none" w:sz="0" w:space="0" w:color="auto"/>
            <w:left w:val="none" w:sz="0" w:space="0" w:color="auto"/>
            <w:bottom w:val="none" w:sz="0" w:space="0" w:color="auto"/>
            <w:right w:val="none" w:sz="0" w:space="0" w:color="auto"/>
          </w:divBdr>
          <w:divsChild>
            <w:div w:id="471337837">
              <w:marLeft w:val="0"/>
              <w:marRight w:val="0"/>
              <w:marTop w:val="0"/>
              <w:marBottom w:val="0"/>
              <w:divBdr>
                <w:top w:val="none" w:sz="0" w:space="0" w:color="auto"/>
                <w:left w:val="none" w:sz="0" w:space="0" w:color="auto"/>
                <w:bottom w:val="none" w:sz="0" w:space="0" w:color="auto"/>
                <w:right w:val="none" w:sz="0" w:space="0" w:color="auto"/>
              </w:divBdr>
              <w:divsChild>
                <w:div w:id="10473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1967">
      <w:bodyDiv w:val="1"/>
      <w:marLeft w:val="0"/>
      <w:marRight w:val="0"/>
      <w:marTop w:val="0"/>
      <w:marBottom w:val="0"/>
      <w:divBdr>
        <w:top w:val="none" w:sz="0" w:space="0" w:color="auto"/>
        <w:left w:val="none" w:sz="0" w:space="0" w:color="auto"/>
        <w:bottom w:val="none" w:sz="0" w:space="0" w:color="auto"/>
        <w:right w:val="none" w:sz="0" w:space="0" w:color="auto"/>
      </w:divBdr>
      <w:divsChild>
        <w:div w:id="2033992176">
          <w:marLeft w:val="0"/>
          <w:marRight w:val="0"/>
          <w:marTop w:val="0"/>
          <w:marBottom w:val="0"/>
          <w:divBdr>
            <w:top w:val="none" w:sz="0" w:space="0" w:color="auto"/>
            <w:left w:val="none" w:sz="0" w:space="0" w:color="auto"/>
            <w:bottom w:val="none" w:sz="0" w:space="0" w:color="auto"/>
            <w:right w:val="none" w:sz="0" w:space="0" w:color="auto"/>
          </w:divBdr>
        </w:div>
      </w:divsChild>
    </w:div>
    <w:div w:id="1029528247">
      <w:bodyDiv w:val="1"/>
      <w:marLeft w:val="0"/>
      <w:marRight w:val="0"/>
      <w:marTop w:val="0"/>
      <w:marBottom w:val="0"/>
      <w:divBdr>
        <w:top w:val="none" w:sz="0" w:space="0" w:color="auto"/>
        <w:left w:val="none" w:sz="0" w:space="0" w:color="auto"/>
        <w:bottom w:val="none" w:sz="0" w:space="0" w:color="auto"/>
        <w:right w:val="none" w:sz="0" w:space="0" w:color="auto"/>
      </w:divBdr>
      <w:divsChild>
        <w:div w:id="466049979">
          <w:marLeft w:val="0"/>
          <w:marRight w:val="0"/>
          <w:marTop w:val="0"/>
          <w:marBottom w:val="0"/>
          <w:divBdr>
            <w:top w:val="none" w:sz="0" w:space="0" w:color="auto"/>
            <w:left w:val="none" w:sz="0" w:space="0" w:color="auto"/>
            <w:bottom w:val="none" w:sz="0" w:space="0" w:color="auto"/>
            <w:right w:val="none" w:sz="0" w:space="0" w:color="auto"/>
          </w:divBdr>
          <w:divsChild>
            <w:div w:id="223687734">
              <w:marLeft w:val="0"/>
              <w:marRight w:val="0"/>
              <w:marTop w:val="0"/>
              <w:marBottom w:val="0"/>
              <w:divBdr>
                <w:top w:val="none" w:sz="0" w:space="0" w:color="auto"/>
                <w:left w:val="none" w:sz="0" w:space="0" w:color="auto"/>
                <w:bottom w:val="none" w:sz="0" w:space="0" w:color="auto"/>
                <w:right w:val="none" w:sz="0" w:space="0" w:color="auto"/>
              </w:divBdr>
              <w:divsChild>
                <w:div w:id="10633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59214">
      <w:bodyDiv w:val="1"/>
      <w:marLeft w:val="0"/>
      <w:marRight w:val="0"/>
      <w:marTop w:val="0"/>
      <w:marBottom w:val="0"/>
      <w:divBdr>
        <w:top w:val="none" w:sz="0" w:space="0" w:color="auto"/>
        <w:left w:val="none" w:sz="0" w:space="0" w:color="auto"/>
        <w:bottom w:val="none" w:sz="0" w:space="0" w:color="auto"/>
        <w:right w:val="none" w:sz="0" w:space="0" w:color="auto"/>
      </w:divBdr>
      <w:divsChild>
        <w:div w:id="441194980">
          <w:marLeft w:val="0"/>
          <w:marRight w:val="0"/>
          <w:marTop w:val="0"/>
          <w:marBottom w:val="0"/>
          <w:divBdr>
            <w:top w:val="none" w:sz="0" w:space="0" w:color="auto"/>
            <w:left w:val="none" w:sz="0" w:space="0" w:color="auto"/>
            <w:bottom w:val="none" w:sz="0" w:space="0" w:color="auto"/>
            <w:right w:val="none" w:sz="0" w:space="0" w:color="auto"/>
          </w:divBdr>
          <w:divsChild>
            <w:div w:id="1520392986">
              <w:marLeft w:val="0"/>
              <w:marRight w:val="0"/>
              <w:marTop w:val="0"/>
              <w:marBottom w:val="0"/>
              <w:divBdr>
                <w:top w:val="none" w:sz="0" w:space="0" w:color="auto"/>
                <w:left w:val="none" w:sz="0" w:space="0" w:color="auto"/>
                <w:bottom w:val="none" w:sz="0" w:space="0" w:color="auto"/>
                <w:right w:val="none" w:sz="0" w:space="0" w:color="auto"/>
              </w:divBdr>
              <w:divsChild>
                <w:div w:id="15422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05351">
      <w:bodyDiv w:val="1"/>
      <w:marLeft w:val="0"/>
      <w:marRight w:val="0"/>
      <w:marTop w:val="0"/>
      <w:marBottom w:val="0"/>
      <w:divBdr>
        <w:top w:val="none" w:sz="0" w:space="0" w:color="auto"/>
        <w:left w:val="none" w:sz="0" w:space="0" w:color="auto"/>
        <w:bottom w:val="none" w:sz="0" w:space="0" w:color="auto"/>
        <w:right w:val="none" w:sz="0" w:space="0" w:color="auto"/>
      </w:divBdr>
      <w:divsChild>
        <w:div w:id="256522132">
          <w:marLeft w:val="0"/>
          <w:marRight w:val="0"/>
          <w:marTop w:val="0"/>
          <w:marBottom w:val="0"/>
          <w:divBdr>
            <w:top w:val="none" w:sz="0" w:space="0" w:color="auto"/>
            <w:left w:val="none" w:sz="0" w:space="0" w:color="auto"/>
            <w:bottom w:val="none" w:sz="0" w:space="0" w:color="auto"/>
            <w:right w:val="none" w:sz="0" w:space="0" w:color="auto"/>
          </w:divBdr>
          <w:divsChild>
            <w:div w:id="105661315">
              <w:marLeft w:val="0"/>
              <w:marRight w:val="0"/>
              <w:marTop w:val="0"/>
              <w:marBottom w:val="0"/>
              <w:divBdr>
                <w:top w:val="none" w:sz="0" w:space="0" w:color="auto"/>
                <w:left w:val="none" w:sz="0" w:space="0" w:color="auto"/>
                <w:bottom w:val="none" w:sz="0" w:space="0" w:color="auto"/>
                <w:right w:val="none" w:sz="0" w:space="0" w:color="auto"/>
              </w:divBdr>
              <w:divsChild>
                <w:div w:id="8294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002">
      <w:bodyDiv w:val="1"/>
      <w:marLeft w:val="0"/>
      <w:marRight w:val="0"/>
      <w:marTop w:val="0"/>
      <w:marBottom w:val="0"/>
      <w:divBdr>
        <w:top w:val="none" w:sz="0" w:space="0" w:color="auto"/>
        <w:left w:val="none" w:sz="0" w:space="0" w:color="auto"/>
        <w:bottom w:val="none" w:sz="0" w:space="0" w:color="auto"/>
        <w:right w:val="none" w:sz="0" w:space="0" w:color="auto"/>
      </w:divBdr>
      <w:divsChild>
        <w:div w:id="1509759263">
          <w:marLeft w:val="0"/>
          <w:marRight w:val="0"/>
          <w:marTop w:val="0"/>
          <w:marBottom w:val="0"/>
          <w:divBdr>
            <w:top w:val="none" w:sz="0" w:space="0" w:color="auto"/>
            <w:left w:val="none" w:sz="0" w:space="0" w:color="auto"/>
            <w:bottom w:val="none" w:sz="0" w:space="0" w:color="auto"/>
            <w:right w:val="none" w:sz="0" w:space="0" w:color="auto"/>
          </w:divBdr>
          <w:divsChild>
            <w:div w:id="94372723">
              <w:marLeft w:val="0"/>
              <w:marRight w:val="0"/>
              <w:marTop w:val="0"/>
              <w:marBottom w:val="0"/>
              <w:divBdr>
                <w:top w:val="none" w:sz="0" w:space="0" w:color="auto"/>
                <w:left w:val="none" w:sz="0" w:space="0" w:color="auto"/>
                <w:bottom w:val="none" w:sz="0" w:space="0" w:color="auto"/>
                <w:right w:val="none" w:sz="0" w:space="0" w:color="auto"/>
              </w:divBdr>
              <w:divsChild>
                <w:div w:id="13625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81670">
      <w:bodyDiv w:val="1"/>
      <w:marLeft w:val="0"/>
      <w:marRight w:val="0"/>
      <w:marTop w:val="0"/>
      <w:marBottom w:val="0"/>
      <w:divBdr>
        <w:top w:val="none" w:sz="0" w:space="0" w:color="auto"/>
        <w:left w:val="none" w:sz="0" w:space="0" w:color="auto"/>
        <w:bottom w:val="none" w:sz="0" w:space="0" w:color="auto"/>
        <w:right w:val="none" w:sz="0" w:space="0" w:color="auto"/>
      </w:divBdr>
      <w:divsChild>
        <w:div w:id="1717855841">
          <w:marLeft w:val="0"/>
          <w:marRight w:val="0"/>
          <w:marTop w:val="0"/>
          <w:marBottom w:val="0"/>
          <w:divBdr>
            <w:top w:val="none" w:sz="0" w:space="0" w:color="auto"/>
            <w:left w:val="none" w:sz="0" w:space="0" w:color="auto"/>
            <w:bottom w:val="none" w:sz="0" w:space="0" w:color="auto"/>
            <w:right w:val="none" w:sz="0" w:space="0" w:color="auto"/>
          </w:divBdr>
          <w:divsChild>
            <w:div w:id="773476580">
              <w:marLeft w:val="0"/>
              <w:marRight w:val="0"/>
              <w:marTop w:val="0"/>
              <w:marBottom w:val="0"/>
              <w:divBdr>
                <w:top w:val="none" w:sz="0" w:space="0" w:color="auto"/>
                <w:left w:val="none" w:sz="0" w:space="0" w:color="auto"/>
                <w:bottom w:val="none" w:sz="0" w:space="0" w:color="auto"/>
                <w:right w:val="none" w:sz="0" w:space="0" w:color="auto"/>
              </w:divBdr>
              <w:divsChild>
                <w:div w:id="3932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38584">
      <w:bodyDiv w:val="1"/>
      <w:marLeft w:val="0"/>
      <w:marRight w:val="0"/>
      <w:marTop w:val="0"/>
      <w:marBottom w:val="0"/>
      <w:divBdr>
        <w:top w:val="none" w:sz="0" w:space="0" w:color="auto"/>
        <w:left w:val="none" w:sz="0" w:space="0" w:color="auto"/>
        <w:bottom w:val="none" w:sz="0" w:space="0" w:color="auto"/>
        <w:right w:val="none" w:sz="0" w:space="0" w:color="auto"/>
      </w:divBdr>
      <w:divsChild>
        <w:div w:id="426853963">
          <w:marLeft w:val="0"/>
          <w:marRight w:val="0"/>
          <w:marTop w:val="0"/>
          <w:marBottom w:val="0"/>
          <w:divBdr>
            <w:top w:val="none" w:sz="0" w:space="0" w:color="auto"/>
            <w:left w:val="none" w:sz="0" w:space="0" w:color="auto"/>
            <w:bottom w:val="none" w:sz="0" w:space="0" w:color="auto"/>
            <w:right w:val="none" w:sz="0" w:space="0" w:color="auto"/>
          </w:divBdr>
          <w:divsChild>
            <w:div w:id="456727851">
              <w:marLeft w:val="0"/>
              <w:marRight w:val="0"/>
              <w:marTop w:val="0"/>
              <w:marBottom w:val="0"/>
              <w:divBdr>
                <w:top w:val="none" w:sz="0" w:space="0" w:color="auto"/>
                <w:left w:val="none" w:sz="0" w:space="0" w:color="auto"/>
                <w:bottom w:val="none" w:sz="0" w:space="0" w:color="auto"/>
                <w:right w:val="none" w:sz="0" w:space="0" w:color="auto"/>
              </w:divBdr>
              <w:divsChild>
                <w:div w:id="252472448">
                  <w:marLeft w:val="0"/>
                  <w:marRight w:val="0"/>
                  <w:marTop w:val="0"/>
                  <w:marBottom w:val="0"/>
                  <w:divBdr>
                    <w:top w:val="none" w:sz="0" w:space="0" w:color="auto"/>
                    <w:left w:val="none" w:sz="0" w:space="0" w:color="auto"/>
                    <w:bottom w:val="none" w:sz="0" w:space="0" w:color="auto"/>
                    <w:right w:val="none" w:sz="0" w:space="0" w:color="auto"/>
                  </w:divBdr>
                  <w:divsChild>
                    <w:div w:id="7966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73071">
      <w:bodyDiv w:val="1"/>
      <w:marLeft w:val="0"/>
      <w:marRight w:val="0"/>
      <w:marTop w:val="0"/>
      <w:marBottom w:val="0"/>
      <w:divBdr>
        <w:top w:val="none" w:sz="0" w:space="0" w:color="auto"/>
        <w:left w:val="none" w:sz="0" w:space="0" w:color="auto"/>
        <w:bottom w:val="none" w:sz="0" w:space="0" w:color="auto"/>
        <w:right w:val="none" w:sz="0" w:space="0" w:color="auto"/>
      </w:divBdr>
      <w:divsChild>
        <w:div w:id="1849976083">
          <w:marLeft w:val="0"/>
          <w:marRight w:val="0"/>
          <w:marTop w:val="0"/>
          <w:marBottom w:val="0"/>
          <w:divBdr>
            <w:top w:val="none" w:sz="0" w:space="0" w:color="auto"/>
            <w:left w:val="none" w:sz="0" w:space="0" w:color="auto"/>
            <w:bottom w:val="none" w:sz="0" w:space="0" w:color="auto"/>
            <w:right w:val="none" w:sz="0" w:space="0" w:color="auto"/>
          </w:divBdr>
          <w:divsChild>
            <w:div w:id="1301766507">
              <w:marLeft w:val="0"/>
              <w:marRight w:val="0"/>
              <w:marTop w:val="0"/>
              <w:marBottom w:val="0"/>
              <w:divBdr>
                <w:top w:val="none" w:sz="0" w:space="0" w:color="auto"/>
                <w:left w:val="none" w:sz="0" w:space="0" w:color="auto"/>
                <w:bottom w:val="none" w:sz="0" w:space="0" w:color="auto"/>
                <w:right w:val="none" w:sz="0" w:space="0" w:color="auto"/>
              </w:divBdr>
              <w:divsChild>
                <w:div w:id="1344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6797">
      <w:bodyDiv w:val="1"/>
      <w:marLeft w:val="0"/>
      <w:marRight w:val="0"/>
      <w:marTop w:val="0"/>
      <w:marBottom w:val="0"/>
      <w:divBdr>
        <w:top w:val="none" w:sz="0" w:space="0" w:color="auto"/>
        <w:left w:val="none" w:sz="0" w:space="0" w:color="auto"/>
        <w:bottom w:val="none" w:sz="0" w:space="0" w:color="auto"/>
        <w:right w:val="none" w:sz="0" w:space="0" w:color="auto"/>
      </w:divBdr>
      <w:divsChild>
        <w:div w:id="308563138">
          <w:marLeft w:val="0"/>
          <w:marRight w:val="0"/>
          <w:marTop w:val="0"/>
          <w:marBottom w:val="0"/>
          <w:divBdr>
            <w:top w:val="none" w:sz="0" w:space="0" w:color="auto"/>
            <w:left w:val="none" w:sz="0" w:space="0" w:color="auto"/>
            <w:bottom w:val="none" w:sz="0" w:space="0" w:color="auto"/>
            <w:right w:val="none" w:sz="0" w:space="0" w:color="auto"/>
          </w:divBdr>
          <w:divsChild>
            <w:div w:id="601760818">
              <w:marLeft w:val="0"/>
              <w:marRight w:val="0"/>
              <w:marTop w:val="0"/>
              <w:marBottom w:val="0"/>
              <w:divBdr>
                <w:top w:val="none" w:sz="0" w:space="0" w:color="auto"/>
                <w:left w:val="none" w:sz="0" w:space="0" w:color="auto"/>
                <w:bottom w:val="none" w:sz="0" w:space="0" w:color="auto"/>
                <w:right w:val="none" w:sz="0" w:space="0" w:color="auto"/>
              </w:divBdr>
              <w:divsChild>
                <w:div w:id="1438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7327">
      <w:bodyDiv w:val="1"/>
      <w:marLeft w:val="0"/>
      <w:marRight w:val="0"/>
      <w:marTop w:val="0"/>
      <w:marBottom w:val="0"/>
      <w:divBdr>
        <w:top w:val="none" w:sz="0" w:space="0" w:color="auto"/>
        <w:left w:val="none" w:sz="0" w:space="0" w:color="auto"/>
        <w:bottom w:val="none" w:sz="0" w:space="0" w:color="auto"/>
        <w:right w:val="none" w:sz="0" w:space="0" w:color="auto"/>
      </w:divBdr>
      <w:divsChild>
        <w:div w:id="1819222147">
          <w:marLeft w:val="0"/>
          <w:marRight w:val="0"/>
          <w:marTop w:val="0"/>
          <w:marBottom w:val="0"/>
          <w:divBdr>
            <w:top w:val="none" w:sz="0" w:space="0" w:color="auto"/>
            <w:left w:val="none" w:sz="0" w:space="0" w:color="auto"/>
            <w:bottom w:val="none" w:sz="0" w:space="0" w:color="auto"/>
            <w:right w:val="none" w:sz="0" w:space="0" w:color="auto"/>
          </w:divBdr>
          <w:divsChild>
            <w:div w:id="304240602">
              <w:marLeft w:val="0"/>
              <w:marRight w:val="0"/>
              <w:marTop w:val="0"/>
              <w:marBottom w:val="0"/>
              <w:divBdr>
                <w:top w:val="none" w:sz="0" w:space="0" w:color="auto"/>
                <w:left w:val="none" w:sz="0" w:space="0" w:color="auto"/>
                <w:bottom w:val="none" w:sz="0" w:space="0" w:color="auto"/>
                <w:right w:val="none" w:sz="0" w:space="0" w:color="auto"/>
              </w:divBdr>
              <w:divsChild>
                <w:div w:id="21419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49589">
      <w:bodyDiv w:val="1"/>
      <w:marLeft w:val="0"/>
      <w:marRight w:val="0"/>
      <w:marTop w:val="0"/>
      <w:marBottom w:val="0"/>
      <w:divBdr>
        <w:top w:val="none" w:sz="0" w:space="0" w:color="auto"/>
        <w:left w:val="none" w:sz="0" w:space="0" w:color="auto"/>
        <w:bottom w:val="none" w:sz="0" w:space="0" w:color="auto"/>
        <w:right w:val="none" w:sz="0" w:space="0" w:color="auto"/>
      </w:divBdr>
      <w:divsChild>
        <w:div w:id="516651338">
          <w:marLeft w:val="0"/>
          <w:marRight w:val="0"/>
          <w:marTop w:val="0"/>
          <w:marBottom w:val="0"/>
          <w:divBdr>
            <w:top w:val="none" w:sz="0" w:space="0" w:color="auto"/>
            <w:left w:val="none" w:sz="0" w:space="0" w:color="auto"/>
            <w:bottom w:val="none" w:sz="0" w:space="0" w:color="auto"/>
            <w:right w:val="none" w:sz="0" w:space="0" w:color="auto"/>
          </w:divBdr>
          <w:divsChild>
            <w:div w:id="186453154">
              <w:marLeft w:val="0"/>
              <w:marRight w:val="0"/>
              <w:marTop w:val="0"/>
              <w:marBottom w:val="0"/>
              <w:divBdr>
                <w:top w:val="none" w:sz="0" w:space="0" w:color="auto"/>
                <w:left w:val="none" w:sz="0" w:space="0" w:color="auto"/>
                <w:bottom w:val="none" w:sz="0" w:space="0" w:color="auto"/>
                <w:right w:val="none" w:sz="0" w:space="0" w:color="auto"/>
              </w:divBdr>
              <w:divsChild>
                <w:div w:id="2618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9279">
      <w:bodyDiv w:val="1"/>
      <w:marLeft w:val="0"/>
      <w:marRight w:val="0"/>
      <w:marTop w:val="0"/>
      <w:marBottom w:val="0"/>
      <w:divBdr>
        <w:top w:val="none" w:sz="0" w:space="0" w:color="auto"/>
        <w:left w:val="none" w:sz="0" w:space="0" w:color="auto"/>
        <w:bottom w:val="none" w:sz="0" w:space="0" w:color="auto"/>
        <w:right w:val="none" w:sz="0" w:space="0" w:color="auto"/>
      </w:divBdr>
      <w:divsChild>
        <w:div w:id="1393190554">
          <w:marLeft w:val="0"/>
          <w:marRight w:val="0"/>
          <w:marTop w:val="0"/>
          <w:marBottom w:val="0"/>
          <w:divBdr>
            <w:top w:val="none" w:sz="0" w:space="0" w:color="auto"/>
            <w:left w:val="none" w:sz="0" w:space="0" w:color="auto"/>
            <w:bottom w:val="none" w:sz="0" w:space="0" w:color="auto"/>
            <w:right w:val="none" w:sz="0" w:space="0" w:color="auto"/>
          </w:divBdr>
          <w:divsChild>
            <w:div w:id="811601966">
              <w:marLeft w:val="0"/>
              <w:marRight w:val="0"/>
              <w:marTop w:val="0"/>
              <w:marBottom w:val="0"/>
              <w:divBdr>
                <w:top w:val="none" w:sz="0" w:space="0" w:color="auto"/>
                <w:left w:val="none" w:sz="0" w:space="0" w:color="auto"/>
                <w:bottom w:val="none" w:sz="0" w:space="0" w:color="auto"/>
                <w:right w:val="none" w:sz="0" w:space="0" w:color="auto"/>
              </w:divBdr>
              <w:divsChild>
                <w:div w:id="16825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04925">
      <w:bodyDiv w:val="1"/>
      <w:marLeft w:val="0"/>
      <w:marRight w:val="0"/>
      <w:marTop w:val="0"/>
      <w:marBottom w:val="0"/>
      <w:divBdr>
        <w:top w:val="none" w:sz="0" w:space="0" w:color="auto"/>
        <w:left w:val="none" w:sz="0" w:space="0" w:color="auto"/>
        <w:bottom w:val="none" w:sz="0" w:space="0" w:color="auto"/>
        <w:right w:val="none" w:sz="0" w:space="0" w:color="auto"/>
      </w:divBdr>
      <w:divsChild>
        <w:div w:id="1287737204">
          <w:marLeft w:val="0"/>
          <w:marRight w:val="0"/>
          <w:marTop w:val="0"/>
          <w:marBottom w:val="0"/>
          <w:divBdr>
            <w:top w:val="none" w:sz="0" w:space="0" w:color="auto"/>
            <w:left w:val="none" w:sz="0" w:space="0" w:color="auto"/>
            <w:bottom w:val="none" w:sz="0" w:space="0" w:color="auto"/>
            <w:right w:val="none" w:sz="0" w:space="0" w:color="auto"/>
          </w:divBdr>
          <w:divsChild>
            <w:div w:id="470751623">
              <w:marLeft w:val="0"/>
              <w:marRight w:val="0"/>
              <w:marTop w:val="0"/>
              <w:marBottom w:val="0"/>
              <w:divBdr>
                <w:top w:val="none" w:sz="0" w:space="0" w:color="auto"/>
                <w:left w:val="none" w:sz="0" w:space="0" w:color="auto"/>
                <w:bottom w:val="none" w:sz="0" w:space="0" w:color="auto"/>
                <w:right w:val="none" w:sz="0" w:space="0" w:color="auto"/>
              </w:divBdr>
              <w:divsChild>
                <w:div w:id="13654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95344">
      <w:bodyDiv w:val="1"/>
      <w:marLeft w:val="0"/>
      <w:marRight w:val="0"/>
      <w:marTop w:val="0"/>
      <w:marBottom w:val="0"/>
      <w:divBdr>
        <w:top w:val="none" w:sz="0" w:space="0" w:color="auto"/>
        <w:left w:val="none" w:sz="0" w:space="0" w:color="auto"/>
        <w:bottom w:val="none" w:sz="0" w:space="0" w:color="auto"/>
        <w:right w:val="none" w:sz="0" w:space="0" w:color="auto"/>
      </w:divBdr>
      <w:divsChild>
        <w:div w:id="1757627912">
          <w:marLeft w:val="0"/>
          <w:marRight w:val="0"/>
          <w:marTop w:val="0"/>
          <w:marBottom w:val="0"/>
          <w:divBdr>
            <w:top w:val="none" w:sz="0" w:space="0" w:color="auto"/>
            <w:left w:val="none" w:sz="0" w:space="0" w:color="auto"/>
            <w:bottom w:val="none" w:sz="0" w:space="0" w:color="auto"/>
            <w:right w:val="none" w:sz="0" w:space="0" w:color="auto"/>
          </w:divBdr>
          <w:divsChild>
            <w:div w:id="465778337">
              <w:marLeft w:val="0"/>
              <w:marRight w:val="0"/>
              <w:marTop w:val="0"/>
              <w:marBottom w:val="0"/>
              <w:divBdr>
                <w:top w:val="none" w:sz="0" w:space="0" w:color="auto"/>
                <w:left w:val="none" w:sz="0" w:space="0" w:color="auto"/>
                <w:bottom w:val="none" w:sz="0" w:space="0" w:color="auto"/>
                <w:right w:val="none" w:sz="0" w:space="0" w:color="auto"/>
              </w:divBdr>
              <w:divsChild>
                <w:div w:id="4694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3942">
      <w:bodyDiv w:val="1"/>
      <w:marLeft w:val="0"/>
      <w:marRight w:val="0"/>
      <w:marTop w:val="0"/>
      <w:marBottom w:val="0"/>
      <w:divBdr>
        <w:top w:val="none" w:sz="0" w:space="0" w:color="auto"/>
        <w:left w:val="none" w:sz="0" w:space="0" w:color="auto"/>
        <w:bottom w:val="none" w:sz="0" w:space="0" w:color="auto"/>
        <w:right w:val="none" w:sz="0" w:space="0" w:color="auto"/>
      </w:divBdr>
      <w:divsChild>
        <w:div w:id="727998366">
          <w:marLeft w:val="0"/>
          <w:marRight w:val="0"/>
          <w:marTop w:val="0"/>
          <w:marBottom w:val="0"/>
          <w:divBdr>
            <w:top w:val="none" w:sz="0" w:space="0" w:color="auto"/>
            <w:left w:val="none" w:sz="0" w:space="0" w:color="auto"/>
            <w:bottom w:val="none" w:sz="0" w:space="0" w:color="auto"/>
            <w:right w:val="none" w:sz="0" w:space="0" w:color="auto"/>
          </w:divBdr>
          <w:divsChild>
            <w:div w:id="1440562872">
              <w:marLeft w:val="0"/>
              <w:marRight w:val="0"/>
              <w:marTop w:val="0"/>
              <w:marBottom w:val="0"/>
              <w:divBdr>
                <w:top w:val="none" w:sz="0" w:space="0" w:color="auto"/>
                <w:left w:val="none" w:sz="0" w:space="0" w:color="auto"/>
                <w:bottom w:val="none" w:sz="0" w:space="0" w:color="auto"/>
                <w:right w:val="none" w:sz="0" w:space="0" w:color="auto"/>
              </w:divBdr>
              <w:divsChild>
                <w:div w:id="15471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753">
      <w:bodyDiv w:val="1"/>
      <w:marLeft w:val="0"/>
      <w:marRight w:val="0"/>
      <w:marTop w:val="0"/>
      <w:marBottom w:val="0"/>
      <w:divBdr>
        <w:top w:val="none" w:sz="0" w:space="0" w:color="auto"/>
        <w:left w:val="none" w:sz="0" w:space="0" w:color="auto"/>
        <w:bottom w:val="none" w:sz="0" w:space="0" w:color="auto"/>
        <w:right w:val="none" w:sz="0" w:space="0" w:color="auto"/>
      </w:divBdr>
      <w:divsChild>
        <w:div w:id="300619215">
          <w:marLeft w:val="0"/>
          <w:marRight w:val="0"/>
          <w:marTop w:val="0"/>
          <w:marBottom w:val="0"/>
          <w:divBdr>
            <w:top w:val="none" w:sz="0" w:space="0" w:color="auto"/>
            <w:left w:val="none" w:sz="0" w:space="0" w:color="auto"/>
            <w:bottom w:val="none" w:sz="0" w:space="0" w:color="auto"/>
            <w:right w:val="none" w:sz="0" w:space="0" w:color="auto"/>
          </w:divBdr>
          <w:divsChild>
            <w:div w:id="981811835">
              <w:marLeft w:val="0"/>
              <w:marRight w:val="0"/>
              <w:marTop w:val="0"/>
              <w:marBottom w:val="0"/>
              <w:divBdr>
                <w:top w:val="none" w:sz="0" w:space="0" w:color="auto"/>
                <w:left w:val="none" w:sz="0" w:space="0" w:color="auto"/>
                <w:bottom w:val="none" w:sz="0" w:space="0" w:color="auto"/>
                <w:right w:val="none" w:sz="0" w:space="0" w:color="auto"/>
              </w:divBdr>
              <w:divsChild>
                <w:div w:id="19444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294">
      <w:bodyDiv w:val="1"/>
      <w:marLeft w:val="0"/>
      <w:marRight w:val="0"/>
      <w:marTop w:val="0"/>
      <w:marBottom w:val="0"/>
      <w:divBdr>
        <w:top w:val="none" w:sz="0" w:space="0" w:color="auto"/>
        <w:left w:val="none" w:sz="0" w:space="0" w:color="auto"/>
        <w:bottom w:val="none" w:sz="0" w:space="0" w:color="auto"/>
        <w:right w:val="none" w:sz="0" w:space="0" w:color="auto"/>
      </w:divBdr>
      <w:divsChild>
        <w:div w:id="869490443">
          <w:marLeft w:val="0"/>
          <w:marRight w:val="0"/>
          <w:marTop w:val="0"/>
          <w:marBottom w:val="0"/>
          <w:divBdr>
            <w:top w:val="none" w:sz="0" w:space="0" w:color="auto"/>
            <w:left w:val="none" w:sz="0" w:space="0" w:color="auto"/>
            <w:bottom w:val="none" w:sz="0" w:space="0" w:color="auto"/>
            <w:right w:val="none" w:sz="0" w:space="0" w:color="auto"/>
          </w:divBdr>
          <w:divsChild>
            <w:div w:id="2125608398">
              <w:marLeft w:val="0"/>
              <w:marRight w:val="0"/>
              <w:marTop w:val="0"/>
              <w:marBottom w:val="0"/>
              <w:divBdr>
                <w:top w:val="none" w:sz="0" w:space="0" w:color="auto"/>
                <w:left w:val="none" w:sz="0" w:space="0" w:color="auto"/>
                <w:bottom w:val="none" w:sz="0" w:space="0" w:color="auto"/>
                <w:right w:val="none" w:sz="0" w:space="0" w:color="auto"/>
              </w:divBdr>
              <w:divsChild>
                <w:div w:id="8808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2658">
      <w:bodyDiv w:val="1"/>
      <w:marLeft w:val="0"/>
      <w:marRight w:val="0"/>
      <w:marTop w:val="0"/>
      <w:marBottom w:val="0"/>
      <w:divBdr>
        <w:top w:val="none" w:sz="0" w:space="0" w:color="auto"/>
        <w:left w:val="none" w:sz="0" w:space="0" w:color="auto"/>
        <w:bottom w:val="none" w:sz="0" w:space="0" w:color="auto"/>
        <w:right w:val="none" w:sz="0" w:space="0" w:color="auto"/>
      </w:divBdr>
      <w:divsChild>
        <w:div w:id="1584610991">
          <w:marLeft w:val="0"/>
          <w:marRight w:val="0"/>
          <w:marTop w:val="0"/>
          <w:marBottom w:val="0"/>
          <w:divBdr>
            <w:top w:val="none" w:sz="0" w:space="0" w:color="auto"/>
            <w:left w:val="none" w:sz="0" w:space="0" w:color="auto"/>
            <w:bottom w:val="none" w:sz="0" w:space="0" w:color="auto"/>
            <w:right w:val="none" w:sz="0" w:space="0" w:color="auto"/>
          </w:divBdr>
          <w:divsChild>
            <w:div w:id="981275168">
              <w:marLeft w:val="0"/>
              <w:marRight w:val="0"/>
              <w:marTop w:val="0"/>
              <w:marBottom w:val="0"/>
              <w:divBdr>
                <w:top w:val="none" w:sz="0" w:space="0" w:color="auto"/>
                <w:left w:val="none" w:sz="0" w:space="0" w:color="auto"/>
                <w:bottom w:val="none" w:sz="0" w:space="0" w:color="auto"/>
                <w:right w:val="none" w:sz="0" w:space="0" w:color="auto"/>
              </w:divBdr>
              <w:divsChild>
                <w:div w:id="17808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2313">
      <w:bodyDiv w:val="1"/>
      <w:marLeft w:val="0"/>
      <w:marRight w:val="0"/>
      <w:marTop w:val="0"/>
      <w:marBottom w:val="0"/>
      <w:divBdr>
        <w:top w:val="none" w:sz="0" w:space="0" w:color="auto"/>
        <w:left w:val="none" w:sz="0" w:space="0" w:color="auto"/>
        <w:bottom w:val="none" w:sz="0" w:space="0" w:color="auto"/>
        <w:right w:val="none" w:sz="0" w:space="0" w:color="auto"/>
      </w:divBdr>
      <w:divsChild>
        <w:div w:id="1193156248">
          <w:marLeft w:val="0"/>
          <w:marRight w:val="0"/>
          <w:marTop w:val="0"/>
          <w:marBottom w:val="0"/>
          <w:divBdr>
            <w:top w:val="none" w:sz="0" w:space="0" w:color="auto"/>
            <w:left w:val="none" w:sz="0" w:space="0" w:color="auto"/>
            <w:bottom w:val="none" w:sz="0" w:space="0" w:color="auto"/>
            <w:right w:val="none" w:sz="0" w:space="0" w:color="auto"/>
          </w:divBdr>
          <w:divsChild>
            <w:div w:id="1872647102">
              <w:marLeft w:val="0"/>
              <w:marRight w:val="0"/>
              <w:marTop w:val="0"/>
              <w:marBottom w:val="0"/>
              <w:divBdr>
                <w:top w:val="none" w:sz="0" w:space="0" w:color="auto"/>
                <w:left w:val="none" w:sz="0" w:space="0" w:color="auto"/>
                <w:bottom w:val="none" w:sz="0" w:space="0" w:color="auto"/>
                <w:right w:val="none" w:sz="0" w:space="0" w:color="auto"/>
              </w:divBdr>
              <w:divsChild>
                <w:div w:id="956134841">
                  <w:marLeft w:val="0"/>
                  <w:marRight w:val="0"/>
                  <w:marTop w:val="0"/>
                  <w:marBottom w:val="0"/>
                  <w:divBdr>
                    <w:top w:val="none" w:sz="0" w:space="0" w:color="auto"/>
                    <w:left w:val="none" w:sz="0" w:space="0" w:color="auto"/>
                    <w:bottom w:val="none" w:sz="0" w:space="0" w:color="auto"/>
                    <w:right w:val="none" w:sz="0" w:space="0" w:color="auto"/>
                  </w:divBdr>
                  <w:divsChild>
                    <w:div w:id="20097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85734">
      <w:bodyDiv w:val="1"/>
      <w:marLeft w:val="0"/>
      <w:marRight w:val="0"/>
      <w:marTop w:val="0"/>
      <w:marBottom w:val="0"/>
      <w:divBdr>
        <w:top w:val="none" w:sz="0" w:space="0" w:color="auto"/>
        <w:left w:val="none" w:sz="0" w:space="0" w:color="auto"/>
        <w:bottom w:val="none" w:sz="0" w:space="0" w:color="auto"/>
        <w:right w:val="none" w:sz="0" w:space="0" w:color="auto"/>
      </w:divBdr>
      <w:divsChild>
        <w:div w:id="1936549563">
          <w:marLeft w:val="0"/>
          <w:marRight w:val="0"/>
          <w:marTop w:val="0"/>
          <w:marBottom w:val="0"/>
          <w:divBdr>
            <w:top w:val="none" w:sz="0" w:space="0" w:color="auto"/>
            <w:left w:val="none" w:sz="0" w:space="0" w:color="auto"/>
            <w:bottom w:val="none" w:sz="0" w:space="0" w:color="auto"/>
            <w:right w:val="none" w:sz="0" w:space="0" w:color="auto"/>
          </w:divBdr>
          <w:divsChild>
            <w:div w:id="484784422">
              <w:marLeft w:val="0"/>
              <w:marRight w:val="0"/>
              <w:marTop w:val="0"/>
              <w:marBottom w:val="0"/>
              <w:divBdr>
                <w:top w:val="none" w:sz="0" w:space="0" w:color="auto"/>
                <w:left w:val="none" w:sz="0" w:space="0" w:color="auto"/>
                <w:bottom w:val="none" w:sz="0" w:space="0" w:color="auto"/>
                <w:right w:val="none" w:sz="0" w:space="0" w:color="auto"/>
              </w:divBdr>
              <w:divsChild>
                <w:div w:id="15054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82776">
      <w:bodyDiv w:val="1"/>
      <w:marLeft w:val="0"/>
      <w:marRight w:val="0"/>
      <w:marTop w:val="0"/>
      <w:marBottom w:val="0"/>
      <w:divBdr>
        <w:top w:val="none" w:sz="0" w:space="0" w:color="auto"/>
        <w:left w:val="none" w:sz="0" w:space="0" w:color="auto"/>
        <w:bottom w:val="none" w:sz="0" w:space="0" w:color="auto"/>
        <w:right w:val="none" w:sz="0" w:space="0" w:color="auto"/>
      </w:divBdr>
      <w:divsChild>
        <w:div w:id="1716929149">
          <w:marLeft w:val="0"/>
          <w:marRight w:val="0"/>
          <w:marTop w:val="0"/>
          <w:marBottom w:val="0"/>
          <w:divBdr>
            <w:top w:val="none" w:sz="0" w:space="0" w:color="auto"/>
            <w:left w:val="none" w:sz="0" w:space="0" w:color="auto"/>
            <w:bottom w:val="none" w:sz="0" w:space="0" w:color="auto"/>
            <w:right w:val="none" w:sz="0" w:space="0" w:color="auto"/>
          </w:divBdr>
          <w:divsChild>
            <w:div w:id="589773777">
              <w:marLeft w:val="0"/>
              <w:marRight w:val="0"/>
              <w:marTop w:val="0"/>
              <w:marBottom w:val="0"/>
              <w:divBdr>
                <w:top w:val="none" w:sz="0" w:space="0" w:color="auto"/>
                <w:left w:val="none" w:sz="0" w:space="0" w:color="auto"/>
                <w:bottom w:val="none" w:sz="0" w:space="0" w:color="auto"/>
                <w:right w:val="none" w:sz="0" w:space="0" w:color="auto"/>
              </w:divBdr>
              <w:divsChild>
                <w:div w:id="3370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7713">
      <w:bodyDiv w:val="1"/>
      <w:marLeft w:val="0"/>
      <w:marRight w:val="0"/>
      <w:marTop w:val="0"/>
      <w:marBottom w:val="0"/>
      <w:divBdr>
        <w:top w:val="none" w:sz="0" w:space="0" w:color="auto"/>
        <w:left w:val="none" w:sz="0" w:space="0" w:color="auto"/>
        <w:bottom w:val="none" w:sz="0" w:space="0" w:color="auto"/>
        <w:right w:val="none" w:sz="0" w:space="0" w:color="auto"/>
      </w:divBdr>
      <w:divsChild>
        <w:div w:id="1059128115">
          <w:marLeft w:val="0"/>
          <w:marRight w:val="0"/>
          <w:marTop w:val="0"/>
          <w:marBottom w:val="0"/>
          <w:divBdr>
            <w:top w:val="none" w:sz="0" w:space="0" w:color="auto"/>
            <w:left w:val="none" w:sz="0" w:space="0" w:color="auto"/>
            <w:bottom w:val="none" w:sz="0" w:space="0" w:color="auto"/>
            <w:right w:val="none" w:sz="0" w:space="0" w:color="auto"/>
          </w:divBdr>
          <w:divsChild>
            <w:div w:id="370500223">
              <w:marLeft w:val="0"/>
              <w:marRight w:val="0"/>
              <w:marTop w:val="0"/>
              <w:marBottom w:val="0"/>
              <w:divBdr>
                <w:top w:val="none" w:sz="0" w:space="0" w:color="auto"/>
                <w:left w:val="none" w:sz="0" w:space="0" w:color="auto"/>
                <w:bottom w:val="none" w:sz="0" w:space="0" w:color="auto"/>
                <w:right w:val="none" w:sz="0" w:space="0" w:color="auto"/>
              </w:divBdr>
              <w:divsChild>
                <w:div w:id="20772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3782">
      <w:bodyDiv w:val="1"/>
      <w:marLeft w:val="0"/>
      <w:marRight w:val="0"/>
      <w:marTop w:val="0"/>
      <w:marBottom w:val="0"/>
      <w:divBdr>
        <w:top w:val="none" w:sz="0" w:space="0" w:color="auto"/>
        <w:left w:val="none" w:sz="0" w:space="0" w:color="auto"/>
        <w:bottom w:val="none" w:sz="0" w:space="0" w:color="auto"/>
        <w:right w:val="none" w:sz="0" w:space="0" w:color="auto"/>
      </w:divBdr>
      <w:divsChild>
        <w:div w:id="2059936048">
          <w:marLeft w:val="0"/>
          <w:marRight w:val="0"/>
          <w:marTop w:val="0"/>
          <w:marBottom w:val="0"/>
          <w:divBdr>
            <w:top w:val="none" w:sz="0" w:space="0" w:color="auto"/>
            <w:left w:val="none" w:sz="0" w:space="0" w:color="auto"/>
            <w:bottom w:val="none" w:sz="0" w:space="0" w:color="auto"/>
            <w:right w:val="none" w:sz="0" w:space="0" w:color="auto"/>
          </w:divBdr>
          <w:divsChild>
            <w:div w:id="494104594">
              <w:marLeft w:val="0"/>
              <w:marRight w:val="0"/>
              <w:marTop w:val="0"/>
              <w:marBottom w:val="0"/>
              <w:divBdr>
                <w:top w:val="none" w:sz="0" w:space="0" w:color="auto"/>
                <w:left w:val="none" w:sz="0" w:space="0" w:color="auto"/>
                <w:bottom w:val="none" w:sz="0" w:space="0" w:color="auto"/>
                <w:right w:val="none" w:sz="0" w:space="0" w:color="auto"/>
              </w:divBdr>
              <w:divsChild>
                <w:div w:id="14965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70229">
      <w:bodyDiv w:val="1"/>
      <w:marLeft w:val="0"/>
      <w:marRight w:val="0"/>
      <w:marTop w:val="0"/>
      <w:marBottom w:val="0"/>
      <w:divBdr>
        <w:top w:val="none" w:sz="0" w:space="0" w:color="auto"/>
        <w:left w:val="none" w:sz="0" w:space="0" w:color="auto"/>
        <w:bottom w:val="none" w:sz="0" w:space="0" w:color="auto"/>
        <w:right w:val="none" w:sz="0" w:space="0" w:color="auto"/>
      </w:divBdr>
      <w:divsChild>
        <w:div w:id="1798570186">
          <w:marLeft w:val="0"/>
          <w:marRight w:val="0"/>
          <w:marTop w:val="0"/>
          <w:marBottom w:val="0"/>
          <w:divBdr>
            <w:top w:val="none" w:sz="0" w:space="0" w:color="auto"/>
            <w:left w:val="none" w:sz="0" w:space="0" w:color="auto"/>
            <w:bottom w:val="none" w:sz="0" w:space="0" w:color="auto"/>
            <w:right w:val="none" w:sz="0" w:space="0" w:color="auto"/>
          </w:divBdr>
          <w:divsChild>
            <w:div w:id="1473522710">
              <w:marLeft w:val="0"/>
              <w:marRight w:val="0"/>
              <w:marTop w:val="0"/>
              <w:marBottom w:val="0"/>
              <w:divBdr>
                <w:top w:val="none" w:sz="0" w:space="0" w:color="auto"/>
                <w:left w:val="none" w:sz="0" w:space="0" w:color="auto"/>
                <w:bottom w:val="none" w:sz="0" w:space="0" w:color="auto"/>
                <w:right w:val="none" w:sz="0" w:space="0" w:color="auto"/>
              </w:divBdr>
              <w:divsChild>
                <w:div w:id="961228949">
                  <w:marLeft w:val="0"/>
                  <w:marRight w:val="0"/>
                  <w:marTop w:val="0"/>
                  <w:marBottom w:val="0"/>
                  <w:divBdr>
                    <w:top w:val="none" w:sz="0" w:space="0" w:color="auto"/>
                    <w:left w:val="none" w:sz="0" w:space="0" w:color="auto"/>
                    <w:bottom w:val="none" w:sz="0" w:space="0" w:color="auto"/>
                    <w:right w:val="none" w:sz="0" w:space="0" w:color="auto"/>
                  </w:divBdr>
                </w:div>
              </w:divsChild>
            </w:div>
            <w:div w:id="1334991594">
              <w:marLeft w:val="0"/>
              <w:marRight w:val="0"/>
              <w:marTop w:val="0"/>
              <w:marBottom w:val="0"/>
              <w:divBdr>
                <w:top w:val="none" w:sz="0" w:space="0" w:color="auto"/>
                <w:left w:val="none" w:sz="0" w:space="0" w:color="auto"/>
                <w:bottom w:val="none" w:sz="0" w:space="0" w:color="auto"/>
                <w:right w:val="none" w:sz="0" w:space="0" w:color="auto"/>
              </w:divBdr>
              <w:divsChild>
                <w:div w:id="1407873257">
                  <w:marLeft w:val="0"/>
                  <w:marRight w:val="0"/>
                  <w:marTop w:val="0"/>
                  <w:marBottom w:val="0"/>
                  <w:divBdr>
                    <w:top w:val="none" w:sz="0" w:space="0" w:color="auto"/>
                    <w:left w:val="none" w:sz="0" w:space="0" w:color="auto"/>
                    <w:bottom w:val="none" w:sz="0" w:space="0" w:color="auto"/>
                    <w:right w:val="none" w:sz="0" w:space="0" w:color="auto"/>
                  </w:divBdr>
                </w:div>
              </w:divsChild>
            </w:div>
            <w:div w:id="1207139074">
              <w:marLeft w:val="0"/>
              <w:marRight w:val="0"/>
              <w:marTop w:val="0"/>
              <w:marBottom w:val="0"/>
              <w:divBdr>
                <w:top w:val="none" w:sz="0" w:space="0" w:color="auto"/>
                <w:left w:val="none" w:sz="0" w:space="0" w:color="auto"/>
                <w:bottom w:val="none" w:sz="0" w:space="0" w:color="auto"/>
                <w:right w:val="none" w:sz="0" w:space="0" w:color="auto"/>
              </w:divBdr>
              <w:divsChild>
                <w:div w:id="1592930398">
                  <w:marLeft w:val="0"/>
                  <w:marRight w:val="0"/>
                  <w:marTop w:val="0"/>
                  <w:marBottom w:val="0"/>
                  <w:divBdr>
                    <w:top w:val="none" w:sz="0" w:space="0" w:color="auto"/>
                    <w:left w:val="none" w:sz="0" w:space="0" w:color="auto"/>
                    <w:bottom w:val="none" w:sz="0" w:space="0" w:color="auto"/>
                    <w:right w:val="none" w:sz="0" w:space="0" w:color="auto"/>
                  </w:divBdr>
                </w:div>
                <w:div w:id="546836463">
                  <w:marLeft w:val="0"/>
                  <w:marRight w:val="0"/>
                  <w:marTop w:val="0"/>
                  <w:marBottom w:val="0"/>
                  <w:divBdr>
                    <w:top w:val="none" w:sz="0" w:space="0" w:color="auto"/>
                    <w:left w:val="none" w:sz="0" w:space="0" w:color="auto"/>
                    <w:bottom w:val="none" w:sz="0" w:space="0" w:color="auto"/>
                    <w:right w:val="none" w:sz="0" w:space="0" w:color="auto"/>
                  </w:divBdr>
                </w:div>
              </w:divsChild>
            </w:div>
            <w:div w:id="482619526">
              <w:marLeft w:val="0"/>
              <w:marRight w:val="0"/>
              <w:marTop w:val="0"/>
              <w:marBottom w:val="0"/>
              <w:divBdr>
                <w:top w:val="none" w:sz="0" w:space="0" w:color="auto"/>
                <w:left w:val="none" w:sz="0" w:space="0" w:color="auto"/>
                <w:bottom w:val="none" w:sz="0" w:space="0" w:color="auto"/>
                <w:right w:val="none" w:sz="0" w:space="0" w:color="auto"/>
              </w:divBdr>
              <w:divsChild>
                <w:div w:id="500661151">
                  <w:marLeft w:val="0"/>
                  <w:marRight w:val="0"/>
                  <w:marTop w:val="0"/>
                  <w:marBottom w:val="0"/>
                  <w:divBdr>
                    <w:top w:val="none" w:sz="0" w:space="0" w:color="auto"/>
                    <w:left w:val="none" w:sz="0" w:space="0" w:color="auto"/>
                    <w:bottom w:val="none" w:sz="0" w:space="0" w:color="auto"/>
                    <w:right w:val="none" w:sz="0" w:space="0" w:color="auto"/>
                  </w:divBdr>
                </w:div>
              </w:divsChild>
            </w:div>
            <w:div w:id="71121339">
              <w:marLeft w:val="0"/>
              <w:marRight w:val="0"/>
              <w:marTop w:val="0"/>
              <w:marBottom w:val="0"/>
              <w:divBdr>
                <w:top w:val="none" w:sz="0" w:space="0" w:color="auto"/>
                <w:left w:val="none" w:sz="0" w:space="0" w:color="auto"/>
                <w:bottom w:val="none" w:sz="0" w:space="0" w:color="auto"/>
                <w:right w:val="none" w:sz="0" w:space="0" w:color="auto"/>
              </w:divBdr>
              <w:divsChild>
                <w:div w:id="431433167">
                  <w:marLeft w:val="0"/>
                  <w:marRight w:val="0"/>
                  <w:marTop w:val="0"/>
                  <w:marBottom w:val="0"/>
                  <w:divBdr>
                    <w:top w:val="none" w:sz="0" w:space="0" w:color="auto"/>
                    <w:left w:val="none" w:sz="0" w:space="0" w:color="auto"/>
                    <w:bottom w:val="none" w:sz="0" w:space="0" w:color="auto"/>
                    <w:right w:val="none" w:sz="0" w:space="0" w:color="auto"/>
                  </w:divBdr>
                </w:div>
                <w:div w:id="195001416">
                  <w:marLeft w:val="0"/>
                  <w:marRight w:val="0"/>
                  <w:marTop w:val="0"/>
                  <w:marBottom w:val="0"/>
                  <w:divBdr>
                    <w:top w:val="none" w:sz="0" w:space="0" w:color="auto"/>
                    <w:left w:val="none" w:sz="0" w:space="0" w:color="auto"/>
                    <w:bottom w:val="none" w:sz="0" w:space="0" w:color="auto"/>
                    <w:right w:val="none" w:sz="0" w:space="0" w:color="auto"/>
                  </w:divBdr>
                </w:div>
              </w:divsChild>
            </w:div>
            <w:div w:id="1983726272">
              <w:marLeft w:val="0"/>
              <w:marRight w:val="0"/>
              <w:marTop w:val="0"/>
              <w:marBottom w:val="0"/>
              <w:divBdr>
                <w:top w:val="none" w:sz="0" w:space="0" w:color="auto"/>
                <w:left w:val="none" w:sz="0" w:space="0" w:color="auto"/>
                <w:bottom w:val="none" w:sz="0" w:space="0" w:color="auto"/>
                <w:right w:val="none" w:sz="0" w:space="0" w:color="auto"/>
              </w:divBdr>
              <w:divsChild>
                <w:div w:id="16973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6202">
      <w:bodyDiv w:val="1"/>
      <w:marLeft w:val="0"/>
      <w:marRight w:val="0"/>
      <w:marTop w:val="0"/>
      <w:marBottom w:val="0"/>
      <w:divBdr>
        <w:top w:val="none" w:sz="0" w:space="0" w:color="auto"/>
        <w:left w:val="none" w:sz="0" w:space="0" w:color="auto"/>
        <w:bottom w:val="none" w:sz="0" w:space="0" w:color="auto"/>
        <w:right w:val="none" w:sz="0" w:space="0" w:color="auto"/>
      </w:divBdr>
      <w:divsChild>
        <w:div w:id="1744065707">
          <w:marLeft w:val="0"/>
          <w:marRight w:val="0"/>
          <w:marTop w:val="0"/>
          <w:marBottom w:val="0"/>
          <w:divBdr>
            <w:top w:val="none" w:sz="0" w:space="0" w:color="auto"/>
            <w:left w:val="none" w:sz="0" w:space="0" w:color="auto"/>
            <w:bottom w:val="none" w:sz="0" w:space="0" w:color="auto"/>
            <w:right w:val="none" w:sz="0" w:space="0" w:color="auto"/>
          </w:divBdr>
          <w:divsChild>
            <w:div w:id="267742468">
              <w:marLeft w:val="0"/>
              <w:marRight w:val="0"/>
              <w:marTop w:val="0"/>
              <w:marBottom w:val="0"/>
              <w:divBdr>
                <w:top w:val="none" w:sz="0" w:space="0" w:color="auto"/>
                <w:left w:val="none" w:sz="0" w:space="0" w:color="auto"/>
                <w:bottom w:val="none" w:sz="0" w:space="0" w:color="auto"/>
                <w:right w:val="none" w:sz="0" w:space="0" w:color="auto"/>
              </w:divBdr>
              <w:divsChild>
                <w:div w:id="4836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2774">
      <w:bodyDiv w:val="1"/>
      <w:marLeft w:val="0"/>
      <w:marRight w:val="0"/>
      <w:marTop w:val="0"/>
      <w:marBottom w:val="0"/>
      <w:divBdr>
        <w:top w:val="none" w:sz="0" w:space="0" w:color="auto"/>
        <w:left w:val="none" w:sz="0" w:space="0" w:color="auto"/>
        <w:bottom w:val="none" w:sz="0" w:space="0" w:color="auto"/>
        <w:right w:val="none" w:sz="0" w:space="0" w:color="auto"/>
      </w:divBdr>
      <w:divsChild>
        <w:div w:id="785850012">
          <w:marLeft w:val="0"/>
          <w:marRight w:val="0"/>
          <w:marTop w:val="0"/>
          <w:marBottom w:val="0"/>
          <w:divBdr>
            <w:top w:val="none" w:sz="0" w:space="0" w:color="auto"/>
            <w:left w:val="none" w:sz="0" w:space="0" w:color="auto"/>
            <w:bottom w:val="none" w:sz="0" w:space="0" w:color="auto"/>
            <w:right w:val="none" w:sz="0" w:space="0" w:color="auto"/>
          </w:divBdr>
          <w:divsChild>
            <w:div w:id="2138374212">
              <w:marLeft w:val="0"/>
              <w:marRight w:val="0"/>
              <w:marTop w:val="0"/>
              <w:marBottom w:val="0"/>
              <w:divBdr>
                <w:top w:val="none" w:sz="0" w:space="0" w:color="auto"/>
                <w:left w:val="none" w:sz="0" w:space="0" w:color="auto"/>
                <w:bottom w:val="none" w:sz="0" w:space="0" w:color="auto"/>
                <w:right w:val="none" w:sz="0" w:space="0" w:color="auto"/>
              </w:divBdr>
              <w:divsChild>
                <w:div w:id="1125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90279">
      <w:bodyDiv w:val="1"/>
      <w:marLeft w:val="0"/>
      <w:marRight w:val="0"/>
      <w:marTop w:val="0"/>
      <w:marBottom w:val="0"/>
      <w:divBdr>
        <w:top w:val="none" w:sz="0" w:space="0" w:color="auto"/>
        <w:left w:val="none" w:sz="0" w:space="0" w:color="auto"/>
        <w:bottom w:val="none" w:sz="0" w:space="0" w:color="auto"/>
        <w:right w:val="none" w:sz="0" w:space="0" w:color="auto"/>
      </w:divBdr>
      <w:divsChild>
        <w:div w:id="1805389417">
          <w:marLeft w:val="0"/>
          <w:marRight w:val="0"/>
          <w:marTop w:val="0"/>
          <w:marBottom w:val="0"/>
          <w:divBdr>
            <w:top w:val="none" w:sz="0" w:space="0" w:color="auto"/>
            <w:left w:val="none" w:sz="0" w:space="0" w:color="auto"/>
            <w:bottom w:val="none" w:sz="0" w:space="0" w:color="auto"/>
            <w:right w:val="none" w:sz="0" w:space="0" w:color="auto"/>
          </w:divBdr>
          <w:divsChild>
            <w:div w:id="1957178370">
              <w:marLeft w:val="0"/>
              <w:marRight w:val="0"/>
              <w:marTop w:val="0"/>
              <w:marBottom w:val="0"/>
              <w:divBdr>
                <w:top w:val="none" w:sz="0" w:space="0" w:color="auto"/>
                <w:left w:val="none" w:sz="0" w:space="0" w:color="auto"/>
                <w:bottom w:val="none" w:sz="0" w:space="0" w:color="auto"/>
                <w:right w:val="none" w:sz="0" w:space="0" w:color="auto"/>
              </w:divBdr>
              <w:divsChild>
                <w:div w:id="17520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28774">
      <w:bodyDiv w:val="1"/>
      <w:marLeft w:val="0"/>
      <w:marRight w:val="0"/>
      <w:marTop w:val="0"/>
      <w:marBottom w:val="0"/>
      <w:divBdr>
        <w:top w:val="none" w:sz="0" w:space="0" w:color="auto"/>
        <w:left w:val="none" w:sz="0" w:space="0" w:color="auto"/>
        <w:bottom w:val="none" w:sz="0" w:space="0" w:color="auto"/>
        <w:right w:val="none" w:sz="0" w:space="0" w:color="auto"/>
      </w:divBdr>
      <w:divsChild>
        <w:div w:id="1488745168">
          <w:marLeft w:val="0"/>
          <w:marRight w:val="0"/>
          <w:marTop w:val="0"/>
          <w:marBottom w:val="0"/>
          <w:divBdr>
            <w:top w:val="none" w:sz="0" w:space="0" w:color="auto"/>
            <w:left w:val="none" w:sz="0" w:space="0" w:color="auto"/>
            <w:bottom w:val="none" w:sz="0" w:space="0" w:color="auto"/>
            <w:right w:val="none" w:sz="0" w:space="0" w:color="auto"/>
          </w:divBdr>
          <w:divsChild>
            <w:div w:id="1231845387">
              <w:marLeft w:val="0"/>
              <w:marRight w:val="0"/>
              <w:marTop w:val="0"/>
              <w:marBottom w:val="0"/>
              <w:divBdr>
                <w:top w:val="none" w:sz="0" w:space="0" w:color="auto"/>
                <w:left w:val="none" w:sz="0" w:space="0" w:color="auto"/>
                <w:bottom w:val="none" w:sz="0" w:space="0" w:color="auto"/>
                <w:right w:val="none" w:sz="0" w:space="0" w:color="auto"/>
              </w:divBdr>
              <w:divsChild>
                <w:div w:id="6275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67050">
      <w:bodyDiv w:val="1"/>
      <w:marLeft w:val="0"/>
      <w:marRight w:val="0"/>
      <w:marTop w:val="0"/>
      <w:marBottom w:val="0"/>
      <w:divBdr>
        <w:top w:val="none" w:sz="0" w:space="0" w:color="auto"/>
        <w:left w:val="none" w:sz="0" w:space="0" w:color="auto"/>
        <w:bottom w:val="none" w:sz="0" w:space="0" w:color="auto"/>
        <w:right w:val="none" w:sz="0" w:space="0" w:color="auto"/>
      </w:divBdr>
      <w:divsChild>
        <w:div w:id="1754739457">
          <w:marLeft w:val="0"/>
          <w:marRight w:val="0"/>
          <w:marTop w:val="0"/>
          <w:marBottom w:val="0"/>
          <w:divBdr>
            <w:top w:val="none" w:sz="0" w:space="0" w:color="auto"/>
            <w:left w:val="none" w:sz="0" w:space="0" w:color="auto"/>
            <w:bottom w:val="none" w:sz="0" w:space="0" w:color="auto"/>
            <w:right w:val="none" w:sz="0" w:space="0" w:color="auto"/>
          </w:divBdr>
          <w:divsChild>
            <w:div w:id="1660885220">
              <w:marLeft w:val="0"/>
              <w:marRight w:val="0"/>
              <w:marTop w:val="0"/>
              <w:marBottom w:val="0"/>
              <w:divBdr>
                <w:top w:val="none" w:sz="0" w:space="0" w:color="auto"/>
                <w:left w:val="none" w:sz="0" w:space="0" w:color="auto"/>
                <w:bottom w:val="none" w:sz="0" w:space="0" w:color="auto"/>
                <w:right w:val="none" w:sz="0" w:space="0" w:color="auto"/>
              </w:divBdr>
              <w:divsChild>
                <w:div w:id="1299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1481">
      <w:bodyDiv w:val="1"/>
      <w:marLeft w:val="0"/>
      <w:marRight w:val="0"/>
      <w:marTop w:val="0"/>
      <w:marBottom w:val="0"/>
      <w:divBdr>
        <w:top w:val="none" w:sz="0" w:space="0" w:color="auto"/>
        <w:left w:val="none" w:sz="0" w:space="0" w:color="auto"/>
        <w:bottom w:val="none" w:sz="0" w:space="0" w:color="auto"/>
        <w:right w:val="none" w:sz="0" w:space="0" w:color="auto"/>
      </w:divBdr>
      <w:divsChild>
        <w:div w:id="1105688183">
          <w:marLeft w:val="0"/>
          <w:marRight w:val="0"/>
          <w:marTop w:val="0"/>
          <w:marBottom w:val="0"/>
          <w:divBdr>
            <w:top w:val="none" w:sz="0" w:space="0" w:color="auto"/>
            <w:left w:val="none" w:sz="0" w:space="0" w:color="auto"/>
            <w:bottom w:val="none" w:sz="0" w:space="0" w:color="auto"/>
            <w:right w:val="none" w:sz="0" w:space="0" w:color="auto"/>
          </w:divBdr>
          <w:divsChild>
            <w:div w:id="2003852746">
              <w:marLeft w:val="0"/>
              <w:marRight w:val="0"/>
              <w:marTop w:val="0"/>
              <w:marBottom w:val="0"/>
              <w:divBdr>
                <w:top w:val="none" w:sz="0" w:space="0" w:color="auto"/>
                <w:left w:val="none" w:sz="0" w:space="0" w:color="auto"/>
                <w:bottom w:val="none" w:sz="0" w:space="0" w:color="auto"/>
                <w:right w:val="none" w:sz="0" w:space="0" w:color="auto"/>
              </w:divBdr>
              <w:divsChild>
                <w:div w:id="1861162892">
                  <w:marLeft w:val="0"/>
                  <w:marRight w:val="0"/>
                  <w:marTop w:val="0"/>
                  <w:marBottom w:val="0"/>
                  <w:divBdr>
                    <w:top w:val="none" w:sz="0" w:space="0" w:color="auto"/>
                    <w:left w:val="none" w:sz="0" w:space="0" w:color="auto"/>
                    <w:bottom w:val="none" w:sz="0" w:space="0" w:color="auto"/>
                    <w:right w:val="none" w:sz="0" w:space="0" w:color="auto"/>
                  </w:divBdr>
                  <w:divsChild>
                    <w:div w:id="16001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6579">
      <w:bodyDiv w:val="1"/>
      <w:marLeft w:val="0"/>
      <w:marRight w:val="0"/>
      <w:marTop w:val="0"/>
      <w:marBottom w:val="0"/>
      <w:divBdr>
        <w:top w:val="none" w:sz="0" w:space="0" w:color="auto"/>
        <w:left w:val="none" w:sz="0" w:space="0" w:color="auto"/>
        <w:bottom w:val="none" w:sz="0" w:space="0" w:color="auto"/>
        <w:right w:val="none" w:sz="0" w:space="0" w:color="auto"/>
      </w:divBdr>
    </w:div>
    <w:div w:id="1329871545">
      <w:bodyDiv w:val="1"/>
      <w:marLeft w:val="0"/>
      <w:marRight w:val="0"/>
      <w:marTop w:val="0"/>
      <w:marBottom w:val="0"/>
      <w:divBdr>
        <w:top w:val="none" w:sz="0" w:space="0" w:color="auto"/>
        <w:left w:val="none" w:sz="0" w:space="0" w:color="auto"/>
        <w:bottom w:val="none" w:sz="0" w:space="0" w:color="auto"/>
        <w:right w:val="none" w:sz="0" w:space="0" w:color="auto"/>
      </w:divBdr>
      <w:divsChild>
        <w:div w:id="1278945228">
          <w:marLeft w:val="0"/>
          <w:marRight w:val="0"/>
          <w:marTop w:val="0"/>
          <w:marBottom w:val="0"/>
          <w:divBdr>
            <w:top w:val="none" w:sz="0" w:space="0" w:color="auto"/>
            <w:left w:val="none" w:sz="0" w:space="0" w:color="auto"/>
            <w:bottom w:val="none" w:sz="0" w:space="0" w:color="auto"/>
            <w:right w:val="none" w:sz="0" w:space="0" w:color="auto"/>
          </w:divBdr>
          <w:divsChild>
            <w:div w:id="944996146">
              <w:marLeft w:val="0"/>
              <w:marRight w:val="0"/>
              <w:marTop w:val="0"/>
              <w:marBottom w:val="0"/>
              <w:divBdr>
                <w:top w:val="none" w:sz="0" w:space="0" w:color="auto"/>
                <w:left w:val="none" w:sz="0" w:space="0" w:color="auto"/>
                <w:bottom w:val="none" w:sz="0" w:space="0" w:color="auto"/>
                <w:right w:val="none" w:sz="0" w:space="0" w:color="auto"/>
              </w:divBdr>
              <w:divsChild>
                <w:div w:id="8743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974">
      <w:bodyDiv w:val="1"/>
      <w:marLeft w:val="0"/>
      <w:marRight w:val="0"/>
      <w:marTop w:val="0"/>
      <w:marBottom w:val="0"/>
      <w:divBdr>
        <w:top w:val="none" w:sz="0" w:space="0" w:color="auto"/>
        <w:left w:val="none" w:sz="0" w:space="0" w:color="auto"/>
        <w:bottom w:val="none" w:sz="0" w:space="0" w:color="auto"/>
        <w:right w:val="none" w:sz="0" w:space="0" w:color="auto"/>
      </w:divBdr>
      <w:divsChild>
        <w:div w:id="899943220">
          <w:marLeft w:val="0"/>
          <w:marRight w:val="0"/>
          <w:marTop w:val="0"/>
          <w:marBottom w:val="0"/>
          <w:divBdr>
            <w:top w:val="none" w:sz="0" w:space="0" w:color="auto"/>
            <w:left w:val="none" w:sz="0" w:space="0" w:color="auto"/>
            <w:bottom w:val="none" w:sz="0" w:space="0" w:color="auto"/>
            <w:right w:val="none" w:sz="0" w:space="0" w:color="auto"/>
          </w:divBdr>
          <w:divsChild>
            <w:div w:id="497966955">
              <w:marLeft w:val="0"/>
              <w:marRight w:val="0"/>
              <w:marTop w:val="0"/>
              <w:marBottom w:val="0"/>
              <w:divBdr>
                <w:top w:val="none" w:sz="0" w:space="0" w:color="auto"/>
                <w:left w:val="none" w:sz="0" w:space="0" w:color="auto"/>
                <w:bottom w:val="none" w:sz="0" w:space="0" w:color="auto"/>
                <w:right w:val="none" w:sz="0" w:space="0" w:color="auto"/>
              </w:divBdr>
              <w:divsChild>
                <w:div w:id="1724677570">
                  <w:marLeft w:val="0"/>
                  <w:marRight w:val="0"/>
                  <w:marTop w:val="0"/>
                  <w:marBottom w:val="0"/>
                  <w:divBdr>
                    <w:top w:val="none" w:sz="0" w:space="0" w:color="auto"/>
                    <w:left w:val="none" w:sz="0" w:space="0" w:color="auto"/>
                    <w:bottom w:val="none" w:sz="0" w:space="0" w:color="auto"/>
                    <w:right w:val="none" w:sz="0" w:space="0" w:color="auto"/>
                  </w:divBdr>
                  <w:divsChild>
                    <w:div w:id="9469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75149">
      <w:bodyDiv w:val="1"/>
      <w:marLeft w:val="0"/>
      <w:marRight w:val="0"/>
      <w:marTop w:val="0"/>
      <w:marBottom w:val="0"/>
      <w:divBdr>
        <w:top w:val="none" w:sz="0" w:space="0" w:color="auto"/>
        <w:left w:val="none" w:sz="0" w:space="0" w:color="auto"/>
        <w:bottom w:val="none" w:sz="0" w:space="0" w:color="auto"/>
        <w:right w:val="none" w:sz="0" w:space="0" w:color="auto"/>
      </w:divBdr>
      <w:divsChild>
        <w:div w:id="1129055027">
          <w:marLeft w:val="0"/>
          <w:marRight w:val="0"/>
          <w:marTop w:val="0"/>
          <w:marBottom w:val="0"/>
          <w:divBdr>
            <w:top w:val="none" w:sz="0" w:space="0" w:color="auto"/>
            <w:left w:val="none" w:sz="0" w:space="0" w:color="auto"/>
            <w:bottom w:val="none" w:sz="0" w:space="0" w:color="auto"/>
            <w:right w:val="none" w:sz="0" w:space="0" w:color="auto"/>
          </w:divBdr>
          <w:divsChild>
            <w:div w:id="214237432">
              <w:marLeft w:val="0"/>
              <w:marRight w:val="0"/>
              <w:marTop w:val="0"/>
              <w:marBottom w:val="0"/>
              <w:divBdr>
                <w:top w:val="none" w:sz="0" w:space="0" w:color="auto"/>
                <w:left w:val="none" w:sz="0" w:space="0" w:color="auto"/>
                <w:bottom w:val="none" w:sz="0" w:space="0" w:color="auto"/>
                <w:right w:val="none" w:sz="0" w:space="0" w:color="auto"/>
              </w:divBdr>
              <w:divsChild>
                <w:div w:id="473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51625">
      <w:bodyDiv w:val="1"/>
      <w:marLeft w:val="0"/>
      <w:marRight w:val="0"/>
      <w:marTop w:val="0"/>
      <w:marBottom w:val="0"/>
      <w:divBdr>
        <w:top w:val="none" w:sz="0" w:space="0" w:color="auto"/>
        <w:left w:val="none" w:sz="0" w:space="0" w:color="auto"/>
        <w:bottom w:val="none" w:sz="0" w:space="0" w:color="auto"/>
        <w:right w:val="none" w:sz="0" w:space="0" w:color="auto"/>
      </w:divBdr>
      <w:divsChild>
        <w:div w:id="814952140">
          <w:marLeft w:val="0"/>
          <w:marRight w:val="0"/>
          <w:marTop w:val="0"/>
          <w:marBottom w:val="0"/>
          <w:divBdr>
            <w:top w:val="none" w:sz="0" w:space="0" w:color="auto"/>
            <w:left w:val="none" w:sz="0" w:space="0" w:color="auto"/>
            <w:bottom w:val="none" w:sz="0" w:space="0" w:color="auto"/>
            <w:right w:val="none" w:sz="0" w:space="0" w:color="auto"/>
          </w:divBdr>
          <w:divsChild>
            <w:div w:id="900211676">
              <w:marLeft w:val="0"/>
              <w:marRight w:val="0"/>
              <w:marTop w:val="0"/>
              <w:marBottom w:val="0"/>
              <w:divBdr>
                <w:top w:val="none" w:sz="0" w:space="0" w:color="auto"/>
                <w:left w:val="none" w:sz="0" w:space="0" w:color="auto"/>
                <w:bottom w:val="none" w:sz="0" w:space="0" w:color="auto"/>
                <w:right w:val="none" w:sz="0" w:space="0" w:color="auto"/>
              </w:divBdr>
              <w:divsChild>
                <w:div w:id="1901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8170">
      <w:bodyDiv w:val="1"/>
      <w:marLeft w:val="0"/>
      <w:marRight w:val="0"/>
      <w:marTop w:val="0"/>
      <w:marBottom w:val="0"/>
      <w:divBdr>
        <w:top w:val="none" w:sz="0" w:space="0" w:color="auto"/>
        <w:left w:val="none" w:sz="0" w:space="0" w:color="auto"/>
        <w:bottom w:val="none" w:sz="0" w:space="0" w:color="auto"/>
        <w:right w:val="none" w:sz="0" w:space="0" w:color="auto"/>
      </w:divBdr>
      <w:divsChild>
        <w:div w:id="1397437349">
          <w:marLeft w:val="0"/>
          <w:marRight w:val="0"/>
          <w:marTop w:val="0"/>
          <w:marBottom w:val="0"/>
          <w:divBdr>
            <w:top w:val="none" w:sz="0" w:space="0" w:color="auto"/>
            <w:left w:val="none" w:sz="0" w:space="0" w:color="auto"/>
            <w:bottom w:val="none" w:sz="0" w:space="0" w:color="auto"/>
            <w:right w:val="none" w:sz="0" w:space="0" w:color="auto"/>
          </w:divBdr>
          <w:divsChild>
            <w:div w:id="163280650">
              <w:marLeft w:val="0"/>
              <w:marRight w:val="0"/>
              <w:marTop w:val="0"/>
              <w:marBottom w:val="0"/>
              <w:divBdr>
                <w:top w:val="none" w:sz="0" w:space="0" w:color="auto"/>
                <w:left w:val="none" w:sz="0" w:space="0" w:color="auto"/>
                <w:bottom w:val="none" w:sz="0" w:space="0" w:color="auto"/>
                <w:right w:val="none" w:sz="0" w:space="0" w:color="auto"/>
              </w:divBdr>
              <w:divsChild>
                <w:div w:id="14382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76860">
      <w:bodyDiv w:val="1"/>
      <w:marLeft w:val="0"/>
      <w:marRight w:val="0"/>
      <w:marTop w:val="0"/>
      <w:marBottom w:val="0"/>
      <w:divBdr>
        <w:top w:val="none" w:sz="0" w:space="0" w:color="auto"/>
        <w:left w:val="none" w:sz="0" w:space="0" w:color="auto"/>
        <w:bottom w:val="none" w:sz="0" w:space="0" w:color="auto"/>
        <w:right w:val="none" w:sz="0" w:space="0" w:color="auto"/>
      </w:divBdr>
      <w:divsChild>
        <w:div w:id="1547763764">
          <w:marLeft w:val="0"/>
          <w:marRight w:val="0"/>
          <w:marTop w:val="0"/>
          <w:marBottom w:val="0"/>
          <w:divBdr>
            <w:top w:val="none" w:sz="0" w:space="0" w:color="auto"/>
            <w:left w:val="none" w:sz="0" w:space="0" w:color="auto"/>
            <w:bottom w:val="none" w:sz="0" w:space="0" w:color="auto"/>
            <w:right w:val="none" w:sz="0" w:space="0" w:color="auto"/>
          </w:divBdr>
          <w:divsChild>
            <w:div w:id="1610815302">
              <w:marLeft w:val="0"/>
              <w:marRight w:val="0"/>
              <w:marTop w:val="0"/>
              <w:marBottom w:val="0"/>
              <w:divBdr>
                <w:top w:val="none" w:sz="0" w:space="0" w:color="auto"/>
                <w:left w:val="none" w:sz="0" w:space="0" w:color="auto"/>
                <w:bottom w:val="none" w:sz="0" w:space="0" w:color="auto"/>
                <w:right w:val="none" w:sz="0" w:space="0" w:color="auto"/>
              </w:divBdr>
              <w:divsChild>
                <w:div w:id="11155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7642">
      <w:bodyDiv w:val="1"/>
      <w:marLeft w:val="0"/>
      <w:marRight w:val="0"/>
      <w:marTop w:val="0"/>
      <w:marBottom w:val="0"/>
      <w:divBdr>
        <w:top w:val="none" w:sz="0" w:space="0" w:color="auto"/>
        <w:left w:val="none" w:sz="0" w:space="0" w:color="auto"/>
        <w:bottom w:val="none" w:sz="0" w:space="0" w:color="auto"/>
        <w:right w:val="none" w:sz="0" w:space="0" w:color="auto"/>
      </w:divBdr>
      <w:divsChild>
        <w:div w:id="1803570634">
          <w:marLeft w:val="0"/>
          <w:marRight w:val="0"/>
          <w:marTop w:val="0"/>
          <w:marBottom w:val="0"/>
          <w:divBdr>
            <w:top w:val="none" w:sz="0" w:space="0" w:color="auto"/>
            <w:left w:val="none" w:sz="0" w:space="0" w:color="auto"/>
            <w:bottom w:val="none" w:sz="0" w:space="0" w:color="auto"/>
            <w:right w:val="none" w:sz="0" w:space="0" w:color="auto"/>
          </w:divBdr>
          <w:divsChild>
            <w:div w:id="579291177">
              <w:marLeft w:val="0"/>
              <w:marRight w:val="0"/>
              <w:marTop w:val="0"/>
              <w:marBottom w:val="0"/>
              <w:divBdr>
                <w:top w:val="none" w:sz="0" w:space="0" w:color="auto"/>
                <w:left w:val="none" w:sz="0" w:space="0" w:color="auto"/>
                <w:bottom w:val="none" w:sz="0" w:space="0" w:color="auto"/>
                <w:right w:val="none" w:sz="0" w:space="0" w:color="auto"/>
              </w:divBdr>
              <w:divsChild>
                <w:div w:id="15722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5642">
      <w:bodyDiv w:val="1"/>
      <w:marLeft w:val="0"/>
      <w:marRight w:val="0"/>
      <w:marTop w:val="0"/>
      <w:marBottom w:val="0"/>
      <w:divBdr>
        <w:top w:val="none" w:sz="0" w:space="0" w:color="auto"/>
        <w:left w:val="none" w:sz="0" w:space="0" w:color="auto"/>
        <w:bottom w:val="none" w:sz="0" w:space="0" w:color="auto"/>
        <w:right w:val="none" w:sz="0" w:space="0" w:color="auto"/>
      </w:divBdr>
      <w:divsChild>
        <w:div w:id="488131498">
          <w:marLeft w:val="0"/>
          <w:marRight w:val="0"/>
          <w:marTop w:val="0"/>
          <w:marBottom w:val="0"/>
          <w:divBdr>
            <w:top w:val="none" w:sz="0" w:space="0" w:color="auto"/>
            <w:left w:val="none" w:sz="0" w:space="0" w:color="auto"/>
            <w:bottom w:val="none" w:sz="0" w:space="0" w:color="auto"/>
            <w:right w:val="none" w:sz="0" w:space="0" w:color="auto"/>
          </w:divBdr>
          <w:divsChild>
            <w:div w:id="390463609">
              <w:marLeft w:val="0"/>
              <w:marRight w:val="0"/>
              <w:marTop w:val="0"/>
              <w:marBottom w:val="0"/>
              <w:divBdr>
                <w:top w:val="none" w:sz="0" w:space="0" w:color="auto"/>
                <w:left w:val="none" w:sz="0" w:space="0" w:color="auto"/>
                <w:bottom w:val="none" w:sz="0" w:space="0" w:color="auto"/>
                <w:right w:val="none" w:sz="0" w:space="0" w:color="auto"/>
              </w:divBdr>
              <w:divsChild>
                <w:div w:id="973367964">
                  <w:marLeft w:val="0"/>
                  <w:marRight w:val="0"/>
                  <w:marTop w:val="0"/>
                  <w:marBottom w:val="0"/>
                  <w:divBdr>
                    <w:top w:val="none" w:sz="0" w:space="0" w:color="auto"/>
                    <w:left w:val="none" w:sz="0" w:space="0" w:color="auto"/>
                    <w:bottom w:val="none" w:sz="0" w:space="0" w:color="auto"/>
                    <w:right w:val="none" w:sz="0" w:space="0" w:color="auto"/>
                  </w:divBdr>
                  <w:divsChild>
                    <w:div w:id="1420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88574">
      <w:bodyDiv w:val="1"/>
      <w:marLeft w:val="0"/>
      <w:marRight w:val="0"/>
      <w:marTop w:val="0"/>
      <w:marBottom w:val="0"/>
      <w:divBdr>
        <w:top w:val="none" w:sz="0" w:space="0" w:color="auto"/>
        <w:left w:val="none" w:sz="0" w:space="0" w:color="auto"/>
        <w:bottom w:val="none" w:sz="0" w:space="0" w:color="auto"/>
        <w:right w:val="none" w:sz="0" w:space="0" w:color="auto"/>
      </w:divBdr>
      <w:divsChild>
        <w:div w:id="1748069359">
          <w:marLeft w:val="0"/>
          <w:marRight w:val="0"/>
          <w:marTop w:val="0"/>
          <w:marBottom w:val="0"/>
          <w:divBdr>
            <w:top w:val="none" w:sz="0" w:space="0" w:color="auto"/>
            <w:left w:val="none" w:sz="0" w:space="0" w:color="auto"/>
            <w:bottom w:val="none" w:sz="0" w:space="0" w:color="auto"/>
            <w:right w:val="none" w:sz="0" w:space="0" w:color="auto"/>
          </w:divBdr>
          <w:divsChild>
            <w:div w:id="613750595">
              <w:marLeft w:val="0"/>
              <w:marRight w:val="0"/>
              <w:marTop w:val="0"/>
              <w:marBottom w:val="0"/>
              <w:divBdr>
                <w:top w:val="none" w:sz="0" w:space="0" w:color="auto"/>
                <w:left w:val="none" w:sz="0" w:space="0" w:color="auto"/>
                <w:bottom w:val="none" w:sz="0" w:space="0" w:color="auto"/>
                <w:right w:val="none" w:sz="0" w:space="0" w:color="auto"/>
              </w:divBdr>
              <w:divsChild>
                <w:div w:id="18615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4435">
      <w:bodyDiv w:val="1"/>
      <w:marLeft w:val="0"/>
      <w:marRight w:val="0"/>
      <w:marTop w:val="0"/>
      <w:marBottom w:val="0"/>
      <w:divBdr>
        <w:top w:val="none" w:sz="0" w:space="0" w:color="auto"/>
        <w:left w:val="none" w:sz="0" w:space="0" w:color="auto"/>
        <w:bottom w:val="none" w:sz="0" w:space="0" w:color="auto"/>
        <w:right w:val="none" w:sz="0" w:space="0" w:color="auto"/>
      </w:divBdr>
      <w:divsChild>
        <w:div w:id="1979800141">
          <w:marLeft w:val="0"/>
          <w:marRight w:val="0"/>
          <w:marTop w:val="0"/>
          <w:marBottom w:val="0"/>
          <w:divBdr>
            <w:top w:val="none" w:sz="0" w:space="0" w:color="auto"/>
            <w:left w:val="none" w:sz="0" w:space="0" w:color="auto"/>
            <w:bottom w:val="none" w:sz="0" w:space="0" w:color="auto"/>
            <w:right w:val="none" w:sz="0" w:space="0" w:color="auto"/>
          </w:divBdr>
          <w:divsChild>
            <w:div w:id="750782798">
              <w:marLeft w:val="0"/>
              <w:marRight w:val="0"/>
              <w:marTop w:val="0"/>
              <w:marBottom w:val="0"/>
              <w:divBdr>
                <w:top w:val="none" w:sz="0" w:space="0" w:color="auto"/>
                <w:left w:val="none" w:sz="0" w:space="0" w:color="auto"/>
                <w:bottom w:val="none" w:sz="0" w:space="0" w:color="auto"/>
                <w:right w:val="none" w:sz="0" w:space="0" w:color="auto"/>
              </w:divBdr>
              <w:divsChild>
                <w:div w:id="11633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8130">
      <w:bodyDiv w:val="1"/>
      <w:marLeft w:val="0"/>
      <w:marRight w:val="0"/>
      <w:marTop w:val="0"/>
      <w:marBottom w:val="0"/>
      <w:divBdr>
        <w:top w:val="none" w:sz="0" w:space="0" w:color="auto"/>
        <w:left w:val="none" w:sz="0" w:space="0" w:color="auto"/>
        <w:bottom w:val="none" w:sz="0" w:space="0" w:color="auto"/>
        <w:right w:val="none" w:sz="0" w:space="0" w:color="auto"/>
      </w:divBdr>
      <w:divsChild>
        <w:div w:id="488210039">
          <w:marLeft w:val="0"/>
          <w:marRight w:val="0"/>
          <w:marTop w:val="0"/>
          <w:marBottom w:val="0"/>
          <w:divBdr>
            <w:top w:val="none" w:sz="0" w:space="0" w:color="auto"/>
            <w:left w:val="none" w:sz="0" w:space="0" w:color="auto"/>
            <w:bottom w:val="none" w:sz="0" w:space="0" w:color="auto"/>
            <w:right w:val="none" w:sz="0" w:space="0" w:color="auto"/>
          </w:divBdr>
          <w:divsChild>
            <w:div w:id="247889309">
              <w:marLeft w:val="0"/>
              <w:marRight w:val="0"/>
              <w:marTop w:val="0"/>
              <w:marBottom w:val="0"/>
              <w:divBdr>
                <w:top w:val="none" w:sz="0" w:space="0" w:color="auto"/>
                <w:left w:val="none" w:sz="0" w:space="0" w:color="auto"/>
                <w:bottom w:val="none" w:sz="0" w:space="0" w:color="auto"/>
                <w:right w:val="none" w:sz="0" w:space="0" w:color="auto"/>
              </w:divBdr>
              <w:divsChild>
                <w:div w:id="19580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5524">
      <w:bodyDiv w:val="1"/>
      <w:marLeft w:val="0"/>
      <w:marRight w:val="0"/>
      <w:marTop w:val="0"/>
      <w:marBottom w:val="0"/>
      <w:divBdr>
        <w:top w:val="none" w:sz="0" w:space="0" w:color="auto"/>
        <w:left w:val="none" w:sz="0" w:space="0" w:color="auto"/>
        <w:bottom w:val="none" w:sz="0" w:space="0" w:color="auto"/>
        <w:right w:val="none" w:sz="0" w:space="0" w:color="auto"/>
      </w:divBdr>
      <w:divsChild>
        <w:div w:id="773600192">
          <w:marLeft w:val="0"/>
          <w:marRight w:val="0"/>
          <w:marTop w:val="0"/>
          <w:marBottom w:val="0"/>
          <w:divBdr>
            <w:top w:val="none" w:sz="0" w:space="0" w:color="auto"/>
            <w:left w:val="none" w:sz="0" w:space="0" w:color="auto"/>
            <w:bottom w:val="none" w:sz="0" w:space="0" w:color="auto"/>
            <w:right w:val="none" w:sz="0" w:space="0" w:color="auto"/>
          </w:divBdr>
          <w:divsChild>
            <w:div w:id="1631858432">
              <w:marLeft w:val="0"/>
              <w:marRight w:val="0"/>
              <w:marTop w:val="0"/>
              <w:marBottom w:val="0"/>
              <w:divBdr>
                <w:top w:val="none" w:sz="0" w:space="0" w:color="auto"/>
                <w:left w:val="none" w:sz="0" w:space="0" w:color="auto"/>
                <w:bottom w:val="none" w:sz="0" w:space="0" w:color="auto"/>
                <w:right w:val="none" w:sz="0" w:space="0" w:color="auto"/>
              </w:divBdr>
              <w:divsChild>
                <w:div w:id="19086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7851">
      <w:bodyDiv w:val="1"/>
      <w:marLeft w:val="0"/>
      <w:marRight w:val="0"/>
      <w:marTop w:val="0"/>
      <w:marBottom w:val="0"/>
      <w:divBdr>
        <w:top w:val="none" w:sz="0" w:space="0" w:color="auto"/>
        <w:left w:val="none" w:sz="0" w:space="0" w:color="auto"/>
        <w:bottom w:val="none" w:sz="0" w:space="0" w:color="auto"/>
        <w:right w:val="none" w:sz="0" w:space="0" w:color="auto"/>
      </w:divBdr>
      <w:divsChild>
        <w:div w:id="1779177019">
          <w:marLeft w:val="0"/>
          <w:marRight w:val="0"/>
          <w:marTop w:val="0"/>
          <w:marBottom w:val="0"/>
          <w:divBdr>
            <w:top w:val="none" w:sz="0" w:space="0" w:color="auto"/>
            <w:left w:val="none" w:sz="0" w:space="0" w:color="auto"/>
            <w:bottom w:val="none" w:sz="0" w:space="0" w:color="auto"/>
            <w:right w:val="none" w:sz="0" w:space="0" w:color="auto"/>
          </w:divBdr>
          <w:divsChild>
            <w:div w:id="1713073933">
              <w:marLeft w:val="0"/>
              <w:marRight w:val="0"/>
              <w:marTop w:val="0"/>
              <w:marBottom w:val="0"/>
              <w:divBdr>
                <w:top w:val="none" w:sz="0" w:space="0" w:color="auto"/>
                <w:left w:val="none" w:sz="0" w:space="0" w:color="auto"/>
                <w:bottom w:val="none" w:sz="0" w:space="0" w:color="auto"/>
                <w:right w:val="none" w:sz="0" w:space="0" w:color="auto"/>
              </w:divBdr>
              <w:divsChild>
                <w:div w:id="1985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45018">
      <w:bodyDiv w:val="1"/>
      <w:marLeft w:val="0"/>
      <w:marRight w:val="0"/>
      <w:marTop w:val="0"/>
      <w:marBottom w:val="0"/>
      <w:divBdr>
        <w:top w:val="none" w:sz="0" w:space="0" w:color="auto"/>
        <w:left w:val="none" w:sz="0" w:space="0" w:color="auto"/>
        <w:bottom w:val="none" w:sz="0" w:space="0" w:color="auto"/>
        <w:right w:val="none" w:sz="0" w:space="0" w:color="auto"/>
      </w:divBdr>
      <w:divsChild>
        <w:div w:id="1049722">
          <w:marLeft w:val="0"/>
          <w:marRight w:val="0"/>
          <w:marTop w:val="0"/>
          <w:marBottom w:val="0"/>
          <w:divBdr>
            <w:top w:val="none" w:sz="0" w:space="0" w:color="auto"/>
            <w:left w:val="none" w:sz="0" w:space="0" w:color="auto"/>
            <w:bottom w:val="none" w:sz="0" w:space="0" w:color="auto"/>
            <w:right w:val="none" w:sz="0" w:space="0" w:color="auto"/>
          </w:divBdr>
          <w:divsChild>
            <w:div w:id="1521578669">
              <w:marLeft w:val="0"/>
              <w:marRight w:val="0"/>
              <w:marTop w:val="0"/>
              <w:marBottom w:val="0"/>
              <w:divBdr>
                <w:top w:val="none" w:sz="0" w:space="0" w:color="auto"/>
                <w:left w:val="none" w:sz="0" w:space="0" w:color="auto"/>
                <w:bottom w:val="none" w:sz="0" w:space="0" w:color="auto"/>
                <w:right w:val="none" w:sz="0" w:space="0" w:color="auto"/>
              </w:divBdr>
              <w:divsChild>
                <w:div w:id="8521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5977">
      <w:bodyDiv w:val="1"/>
      <w:marLeft w:val="0"/>
      <w:marRight w:val="0"/>
      <w:marTop w:val="0"/>
      <w:marBottom w:val="0"/>
      <w:divBdr>
        <w:top w:val="none" w:sz="0" w:space="0" w:color="auto"/>
        <w:left w:val="none" w:sz="0" w:space="0" w:color="auto"/>
        <w:bottom w:val="none" w:sz="0" w:space="0" w:color="auto"/>
        <w:right w:val="none" w:sz="0" w:space="0" w:color="auto"/>
      </w:divBdr>
      <w:divsChild>
        <w:div w:id="1379359939">
          <w:marLeft w:val="0"/>
          <w:marRight w:val="0"/>
          <w:marTop w:val="0"/>
          <w:marBottom w:val="0"/>
          <w:divBdr>
            <w:top w:val="none" w:sz="0" w:space="0" w:color="auto"/>
            <w:left w:val="none" w:sz="0" w:space="0" w:color="auto"/>
            <w:bottom w:val="none" w:sz="0" w:space="0" w:color="auto"/>
            <w:right w:val="none" w:sz="0" w:space="0" w:color="auto"/>
          </w:divBdr>
          <w:divsChild>
            <w:div w:id="182403395">
              <w:marLeft w:val="0"/>
              <w:marRight w:val="0"/>
              <w:marTop w:val="0"/>
              <w:marBottom w:val="0"/>
              <w:divBdr>
                <w:top w:val="none" w:sz="0" w:space="0" w:color="auto"/>
                <w:left w:val="none" w:sz="0" w:space="0" w:color="auto"/>
                <w:bottom w:val="none" w:sz="0" w:space="0" w:color="auto"/>
                <w:right w:val="none" w:sz="0" w:space="0" w:color="auto"/>
              </w:divBdr>
              <w:divsChild>
                <w:div w:id="15000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8384">
      <w:bodyDiv w:val="1"/>
      <w:marLeft w:val="0"/>
      <w:marRight w:val="0"/>
      <w:marTop w:val="0"/>
      <w:marBottom w:val="0"/>
      <w:divBdr>
        <w:top w:val="none" w:sz="0" w:space="0" w:color="auto"/>
        <w:left w:val="none" w:sz="0" w:space="0" w:color="auto"/>
        <w:bottom w:val="none" w:sz="0" w:space="0" w:color="auto"/>
        <w:right w:val="none" w:sz="0" w:space="0" w:color="auto"/>
      </w:divBdr>
      <w:divsChild>
        <w:div w:id="8945345">
          <w:marLeft w:val="0"/>
          <w:marRight w:val="0"/>
          <w:marTop w:val="0"/>
          <w:marBottom w:val="0"/>
          <w:divBdr>
            <w:top w:val="none" w:sz="0" w:space="0" w:color="auto"/>
            <w:left w:val="none" w:sz="0" w:space="0" w:color="auto"/>
            <w:bottom w:val="none" w:sz="0" w:space="0" w:color="auto"/>
            <w:right w:val="none" w:sz="0" w:space="0" w:color="auto"/>
          </w:divBdr>
          <w:divsChild>
            <w:div w:id="1104182988">
              <w:marLeft w:val="0"/>
              <w:marRight w:val="0"/>
              <w:marTop w:val="0"/>
              <w:marBottom w:val="0"/>
              <w:divBdr>
                <w:top w:val="none" w:sz="0" w:space="0" w:color="auto"/>
                <w:left w:val="none" w:sz="0" w:space="0" w:color="auto"/>
                <w:bottom w:val="none" w:sz="0" w:space="0" w:color="auto"/>
                <w:right w:val="none" w:sz="0" w:space="0" w:color="auto"/>
              </w:divBdr>
              <w:divsChild>
                <w:div w:id="10134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27938">
      <w:bodyDiv w:val="1"/>
      <w:marLeft w:val="0"/>
      <w:marRight w:val="0"/>
      <w:marTop w:val="0"/>
      <w:marBottom w:val="0"/>
      <w:divBdr>
        <w:top w:val="none" w:sz="0" w:space="0" w:color="auto"/>
        <w:left w:val="none" w:sz="0" w:space="0" w:color="auto"/>
        <w:bottom w:val="none" w:sz="0" w:space="0" w:color="auto"/>
        <w:right w:val="none" w:sz="0" w:space="0" w:color="auto"/>
      </w:divBdr>
      <w:divsChild>
        <w:div w:id="1689679582">
          <w:marLeft w:val="0"/>
          <w:marRight w:val="0"/>
          <w:marTop w:val="0"/>
          <w:marBottom w:val="0"/>
          <w:divBdr>
            <w:top w:val="none" w:sz="0" w:space="0" w:color="auto"/>
            <w:left w:val="none" w:sz="0" w:space="0" w:color="auto"/>
            <w:bottom w:val="none" w:sz="0" w:space="0" w:color="auto"/>
            <w:right w:val="none" w:sz="0" w:space="0" w:color="auto"/>
          </w:divBdr>
          <w:divsChild>
            <w:div w:id="277369194">
              <w:marLeft w:val="0"/>
              <w:marRight w:val="0"/>
              <w:marTop w:val="0"/>
              <w:marBottom w:val="0"/>
              <w:divBdr>
                <w:top w:val="none" w:sz="0" w:space="0" w:color="auto"/>
                <w:left w:val="none" w:sz="0" w:space="0" w:color="auto"/>
                <w:bottom w:val="none" w:sz="0" w:space="0" w:color="auto"/>
                <w:right w:val="none" w:sz="0" w:space="0" w:color="auto"/>
              </w:divBdr>
              <w:divsChild>
                <w:div w:id="10774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2093">
      <w:bodyDiv w:val="1"/>
      <w:marLeft w:val="0"/>
      <w:marRight w:val="0"/>
      <w:marTop w:val="0"/>
      <w:marBottom w:val="0"/>
      <w:divBdr>
        <w:top w:val="none" w:sz="0" w:space="0" w:color="auto"/>
        <w:left w:val="none" w:sz="0" w:space="0" w:color="auto"/>
        <w:bottom w:val="none" w:sz="0" w:space="0" w:color="auto"/>
        <w:right w:val="none" w:sz="0" w:space="0" w:color="auto"/>
      </w:divBdr>
      <w:divsChild>
        <w:div w:id="862551795">
          <w:marLeft w:val="0"/>
          <w:marRight w:val="0"/>
          <w:marTop w:val="0"/>
          <w:marBottom w:val="0"/>
          <w:divBdr>
            <w:top w:val="none" w:sz="0" w:space="0" w:color="auto"/>
            <w:left w:val="none" w:sz="0" w:space="0" w:color="auto"/>
            <w:bottom w:val="none" w:sz="0" w:space="0" w:color="auto"/>
            <w:right w:val="none" w:sz="0" w:space="0" w:color="auto"/>
          </w:divBdr>
          <w:divsChild>
            <w:div w:id="1292322058">
              <w:marLeft w:val="0"/>
              <w:marRight w:val="0"/>
              <w:marTop w:val="0"/>
              <w:marBottom w:val="0"/>
              <w:divBdr>
                <w:top w:val="none" w:sz="0" w:space="0" w:color="auto"/>
                <w:left w:val="none" w:sz="0" w:space="0" w:color="auto"/>
                <w:bottom w:val="none" w:sz="0" w:space="0" w:color="auto"/>
                <w:right w:val="none" w:sz="0" w:space="0" w:color="auto"/>
              </w:divBdr>
              <w:divsChild>
                <w:div w:id="1907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3947">
      <w:bodyDiv w:val="1"/>
      <w:marLeft w:val="0"/>
      <w:marRight w:val="0"/>
      <w:marTop w:val="0"/>
      <w:marBottom w:val="0"/>
      <w:divBdr>
        <w:top w:val="none" w:sz="0" w:space="0" w:color="auto"/>
        <w:left w:val="none" w:sz="0" w:space="0" w:color="auto"/>
        <w:bottom w:val="none" w:sz="0" w:space="0" w:color="auto"/>
        <w:right w:val="none" w:sz="0" w:space="0" w:color="auto"/>
      </w:divBdr>
      <w:divsChild>
        <w:div w:id="21904664">
          <w:marLeft w:val="0"/>
          <w:marRight w:val="0"/>
          <w:marTop w:val="0"/>
          <w:marBottom w:val="0"/>
          <w:divBdr>
            <w:top w:val="none" w:sz="0" w:space="0" w:color="auto"/>
            <w:left w:val="none" w:sz="0" w:space="0" w:color="auto"/>
            <w:bottom w:val="none" w:sz="0" w:space="0" w:color="auto"/>
            <w:right w:val="none" w:sz="0" w:space="0" w:color="auto"/>
          </w:divBdr>
          <w:divsChild>
            <w:div w:id="46340094">
              <w:marLeft w:val="0"/>
              <w:marRight w:val="0"/>
              <w:marTop w:val="0"/>
              <w:marBottom w:val="0"/>
              <w:divBdr>
                <w:top w:val="none" w:sz="0" w:space="0" w:color="auto"/>
                <w:left w:val="none" w:sz="0" w:space="0" w:color="auto"/>
                <w:bottom w:val="none" w:sz="0" w:space="0" w:color="auto"/>
                <w:right w:val="none" w:sz="0" w:space="0" w:color="auto"/>
              </w:divBdr>
              <w:divsChild>
                <w:div w:id="18942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1238">
      <w:bodyDiv w:val="1"/>
      <w:marLeft w:val="0"/>
      <w:marRight w:val="0"/>
      <w:marTop w:val="0"/>
      <w:marBottom w:val="0"/>
      <w:divBdr>
        <w:top w:val="none" w:sz="0" w:space="0" w:color="auto"/>
        <w:left w:val="none" w:sz="0" w:space="0" w:color="auto"/>
        <w:bottom w:val="none" w:sz="0" w:space="0" w:color="auto"/>
        <w:right w:val="none" w:sz="0" w:space="0" w:color="auto"/>
      </w:divBdr>
      <w:divsChild>
        <w:div w:id="1557936394">
          <w:marLeft w:val="0"/>
          <w:marRight w:val="0"/>
          <w:marTop w:val="0"/>
          <w:marBottom w:val="0"/>
          <w:divBdr>
            <w:top w:val="none" w:sz="0" w:space="0" w:color="auto"/>
            <w:left w:val="none" w:sz="0" w:space="0" w:color="auto"/>
            <w:bottom w:val="none" w:sz="0" w:space="0" w:color="auto"/>
            <w:right w:val="none" w:sz="0" w:space="0" w:color="auto"/>
          </w:divBdr>
          <w:divsChild>
            <w:div w:id="1349914561">
              <w:marLeft w:val="0"/>
              <w:marRight w:val="0"/>
              <w:marTop w:val="0"/>
              <w:marBottom w:val="0"/>
              <w:divBdr>
                <w:top w:val="none" w:sz="0" w:space="0" w:color="auto"/>
                <w:left w:val="none" w:sz="0" w:space="0" w:color="auto"/>
                <w:bottom w:val="none" w:sz="0" w:space="0" w:color="auto"/>
                <w:right w:val="none" w:sz="0" w:space="0" w:color="auto"/>
              </w:divBdr>
              <w:divsChild>
                <w:div w:id="10402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20733">
      <w:bodyDiv w:val="1"/>
      <w:marLeft w:val="0"/>
      <w:marRight w:val="0"/>
      <w:marTop w:val="0"/>
      <w:marBottom w:val="0"/>
      <w:divBdr>
        <w:top w:val="none" w:sz="0" w:space="0" w:color="auto"/>
        <w:left w:val="none" w:sz="0" w:space="0" w:color="auto"/>
        <w:bottom w:val="none" w:sz="0" w:space="0" w:color="auto"/>
        <w:right w:val="none" w:sz="0" w:space="0" w:color="auto"/>
      </w:divBdr>
      <w:divsChild>
        <w:div w:id="500318388">
          <w:marLeft w:val="0"/>
          <w:marRight w:val="0"/>
          <w:marTop w:val="0"/>
          <w:marBottom w:val="0"/>
          <w:divBdr>
            <w:top w:val="none" w:sz="0" w:space="0" w:color="auto"/>
            <w:left w:val="none" w:sz="0" w:space="0" w:color="auto"/>
            <w:bottom w:val="none" w:sz="0" w:space="0" w:color="auto"/>
            <w:right w:val="none" w:sz="0" w:space="0" w:color="auto"/>
          </w:divBdr>
          <w:divsChild>
            <w:div w:id="1353992561">
              <w:marLeft w:val="0"/>
              <w:marRight w:val="0"/>
              <w:marTop w:val="0"/>
              <w:marBottom w:val="0"/>
              <w:divBdr>
                <w:top w:val="none" w:sz="0" w:space="0" w:color="auto"/>
                <w:left w:val="none" w:sz="0" w:space="0" w:color="auto"/>
                <w:bottom w:val="none" w:sz="0" w:space="0" w:color="auto"/>
                <w:right w:val="none" w:sz="0" w:space="0" w:color="auto"/>
              </w:divBdr>
              <w:divsChild>
                <w:div w:id="18417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2758">
      <w:bodyDiv w:val="1"/>
      <w:marLeft w:val="0"/>
      <w:marRight w:val="0"/>
      <w:marTop w:val="0"/>
      <w:marBottom w:val="0"/>
      <w:divBdr>
        <w:top w:val="none" w:sz="0" w:space="0" w:color="auto"/>
        <w:left w:val="none" w:sz="0" w:space="0" w:color="auto"/>
        <w:bottom w:val="none" w:sz="0" w:space="0" w:color="auto"/>
        <w:right w:val="none" w:sz="0" w:space="0" w:color="auto"/>
      </w:divBdr>
      <w:divsChild>
        <w:div w:id="1148013559">
          <w:marLeft w:val="0"/>
          <w:marRight w:val="0"/>
          <w:marTop w:val="0"/>
          <w:marBottom w:val="0"/>
          <w:divBdr>
            <w:top w:val="none" w:sz="0" w:space="0" w:color="auto"/>
            <w:left w:val="none" w:sz="0" w:space="0" w:color="auto"/>
            <w:bottom w:val="none" w:sz="0" w:space="0" w:color="auto"/>
            <w:right w:val="none" w:sz="0" w:space="0" w:color="auto"/>
          </w:divBdr>
          <w:divsChild>
            <w:div w:id="4864553">
              <w:marLeft w:val="0"/>
              <w:marRight w:val="0"/>
              <w:marTop w:val="0"/>
              <w:marBottom w:val="0"/>
              <w:divBdr>
                <w:top w:val="none" w:sz="0" w:space="0" w:color="auto"/>
                <w:left w:val="none" w:sz="0" w:space="0" w:color="auto"/>
                <w:bottom w:val="none" w:sz="0" w:space="0" w:color="auto"/>
                <w:right w:val="none" w:sz="0" w:space="0" w:color="auto"/>
              </w:divBdr>
              <w:divsChild>
                <w:div w:id="7945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0467">
      <w:bodyDiv w:val="1"/>
      <w:marLeft w:val="0"/>
      <w:marRight w:val="0"/>
      <w:marTop w:val="0"/>
      <w:marBottom w:val="0"/>
      <w:divBdr>
        <w:top w:val="none" w:sz="0" w:space="0" w:color="auto"/>
        <w:left w:val="none" w:sz="0" w:space="0" w:color="auto"/>
        <w:bottom w:val="none" w:sz="0" w:space="0" w:color="auto"/>
        <w:right w:val="none" w:sz="0" w:space="0" w:color="auto"/>
      </w:divBdr>
      <w:divsChild>
        <w:div w:id="25108004">
          <w:marLeft w:val="0"/>
          <w:marRight w:val="0"/>
          <w:marTop w:val="0"/>
          <w:marBottom w:val="0"/>
          <w:divBdr>
            <w:top w:val="none" w:sz="0" w:space="0" w:color="auto"/>
            <w:left w:val="none" w:sz="0" w:space="0" w:color="auto"/>
            <w:bottom w:val="none" w:sz="0" w:space="0" w:color="auto"/>
            <w:right w:val="none" w:sz="0" w:space="0" w:color="auto"/>
          </w:divBdr>
          <w:divsChild>
            <w:div w:id="1988783932">
              <w:marLeft w:val="0"/>
              <w:marRight w:val="0"/>
              <w:marTop w:val="0"/>
              <w:marBottom w:val="0"/>
              <w:divBdr>
                <w:top w:val="none" w:sz="0" w:space="0" w:color="auto"/>
                <w:left w:val="none" w:sz="0" w:space="0" w:color="auto"/>
                <w:bottom w:val="none" w:sz="0" w:space="0" w:color="auto"/>
                <w:right w:val="none" w:sz="0" w:space="0" w:color="auto"/>
              </w:divBdr>
              <w:divsChild>
                <w:div w:id="4409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5821">
      <w:bodyDiv w:val="1"/>
      <w:marLeft w:val="0"/>
      <w:marRight w:val="0"/>
      <w:marTop w:val="0"/>
      <w:marBottom w:val="0"/>
      <w:divBdr>
        <w:top w:val="none" w:sz="0" w:space="0" w:color="auto"/>
        <w:left w:val="none" w:sz="0" w:space="0" w:color="auto"/>
        <w:bottom w:val="none" w:sz="0" w:space="0" w:color="auto"/>
        <w:right w:val="none" w:sz="0" w:space="0" w:color="auto"/>
      </w:divBdr>
      <w:divsChild>
        <w:div w:id="930747636">
          <w:marLeft w:val="0"/>
          <w:marRight w:val="0"/>
          <w:marTop w:val="0"/>
          <w:marBottom w:val="0"/>
          <w:divBdr>
            <w:top w:val="none" w:sz="0" w:space="0" w:color="auto"/>
            <w:left w:val="none" w:sz="0" w:space="0" w:color="auto"/>
            <w:bottom w:val="none" w:sz="0" w:space="0" w:color="auto"/>
            <w:right w:val="none" w:sz="0" w:space="0" w:color="auto"/>
          </w:divBdr>
          <w:divsChild>
            <w:div w:id="1325931690">
              <w:marLeft w:val="0"/>
              <w:marRight w:val="0"/>
              <w:marTop w:val="0"/>
              <w:marBottom w:val="0"/>
              <w:divBdr>
                <w:top w:val="none" w:sz="0" w:space="0" w:color="auto"/>
                <w:left w:val="none" w:sz="0" w:space="0" w:color="auto"/>
                <w:bottom w:val="none" w:sz="0" w:space="0" w:color="auto"/>
                <w:right w:val="none" w:sz="0" w:space="0" w:color="auto"/>
              </w:divBdr>
              <w:divsChild>
                <w:div w:id="1226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0588">
      <w:bodyDiv w:val="1"/>
      <w:marLeft w:val="0"/>
      <w:marRight w:val="0"/>
      <w:marTop w:val="0"/>
      <w:marBottom w:val="0"/>
      <w:divBdr>
        <w:top w:val="none" w:sz="0" w:space="0" w:color="auto"/>
        <w:left w:val="none" w:sz="0" w:space="0" w:color="auto"/>
        <w:bottom w:val="none" w:sz="0" w:space="0" w:color="auto"/>
        <w:right w:val="none" w:sz="0" w:space="0" w:color="auto"/>
      </w:divBdr>
      <w:divsChild>
        <w:div w:id="919214501">
          <w:marLeft w:val="0"/>
          <w:marRight w:val="0"/>
          <w:marTop w:val="0"/>
          <w:marBottom w:val="0"/>
          <w:divBdr>
            <w:top w:val="none" w:sz="0" w:space="0" w:color="auto"/>
            <w:left w:val="none" w:sz="0" w:space="0" w:color="auto"/>
            <w:bottom w:val="none" w:sz="0" w:space="0" w:color="auto"/>
            <w:right w:val="none" w:sz="0" w:space="0" w:color="auto"/>
          </w:divBdr>
          <w:divsChild>
            <w:div w:id="2139445823">
              <w:marLeft w:val="0"/>
              <w:marRight w:val="0"/>
              <w:marTop w:val="0"/>
              <w:marBottom w:val="0"/>
              <w:divBdr>
                <w:top w:val="none" w:sz="0" w:space="0" w:color="auto"/>
                <w:left w:val="none" w:sz="0" w:space="0" w:color="auto"/>
                <w:bottom w:val="none" w:sz="0" w:space="0" w:color="auto"/>
                <w:right w:val="none" w:sz="0" w:space="0" w:color="auto"/>
              </w:divBdr>
              <w:divsChild>
                <w:div w:id="15292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1385">
      <w:bodyDiv w:val="1"/>
      <w:marLeft w:val="0"/>
      <w:marRight w:val="0"/>
      <w:marTop w:val="0"/>
      <w:marBottom w:val="0"/>
      <w:divBdr>
        <w:top w:val="none" w:sz="0" w:space="0" w:color="auto"/>
        <w:left w:val="none" w:sz="0" w:space="0" w:color="auto"/>
        <w:bottom w:val="none" w:sz="0" w:space="0" w:color="auto"/>
        <w:right w:val="none" w:sz="0" w:space="0" w:color="auto"/>
      </w:divBdr>
      <w:divsChild>
        <w:div w:id="2107191835">
          <w:marLeft w:val="0"/>
          <w:marRight w:val="0"/>
          <w:marTop w:val="0"/>
          <w:marBottom w:val="0"/>
          <w:divBdr>
            <w:top w:val="none" w:sz="0" w:space="0" w:color="auto"/>
            <w:left w:val="none" w:sz="0" w:space="0" w:color="auto"/>
            <w:bottom w:val="none" w:sz="0" w:space="0" w:color="auto"/>
            <w:right w:val="none" w:sz="0" w:space="0" w:color="auto"/>
          </w:divBdr>
          <w:divsChild>
            <w:div w:id="1483959283">
              <w:marLeft w:val="0"/>
              <w:marRight w:val="0"/>
              <w:marTop w:val="0"/>
              <w:marBottom w:val="0"/>
              <w:divBdr>
                <w:top w:val="none" w:sz="0" w:space="0" w:color="auto"/>
                <w:left w:val="none" w:sz="0" w:space="0" w:color="auto"/>
                <w:bottom w:val="none" w:sz="0" w:space="0" w:color="auto"/>
                <w:right w:val="none" w:sz="0" w:space="0" w:color="auto"/>
              </w:divBdr>
              <w:divsChild>
                <w:div w:id="1549030411">
                  <w:marLeft w:val="0"/>
                  <w:marRight w:val="0"/>
                  <w:marTop w:val="0"/>
                  <w:marBottom w:val="0"/>
                  <w:divBdr>
                    <w:top w:val="none" w:sz="0" w:space="0" w:color="auto"/>
                    <w:left w:val="none" w:sz="0" w:space="0" w:color="auto"/>
                    <w:bottom w:val="none" w:sz="0" w:space="0" w:color="auto"/>
                    <w:right w:val="none" w:sz="0" w:space="0" w:color="auto"/>
                  </w:divBdr>
                  <w:divsChild>
                    <w:div w:id="5600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0640">
      <w:bodyDiv w:val="1"/>
      <w:marLeft w:val="0"/>
      <w:marRight w:val="0"/>
      <w:marTop w:val="0"/>
      <w:marBottom w:val="0"/>
      <w:divBdr>
        <w:top w:val="none" w:sz="0" w:space="0" w:color="auto"/>
        <w:left w:val="none" w:sz="0" w:space="0" w:color="auto"/>
        <w:bottom w:val="none" w:sz="0" w:space="0" w:color="auto"/>
        <w:right w:val="none" w:sz="0" w:space="0" w:color="auto"/>
      </w:divBdr>
      <w:divsChild>
        <w:div w:id="2132556293">
          <w:marLeft w:val="0"/>
          <w:marRight w:val="0"/>
          <w:marTop w:val="0"/>
          <w:marBottom w:val="0"/>
          <w:divBdr>
            <w:top w:val="none" w:sz="0" w:space="0" w:color="auto"/>
            <w:left w:val="none" w:sz="0" w:space="0" w:color="auto"/>
            <w:bottom w:val="none" w:sz="0" w:space="0" w:color="auto"/>
            <w:right w:val="none" w:sz="0" w:space="0" w:color="auto"/>
          </w:divBdr>
          <w:divsChild>
            <w:div w:id="1979648561">
              <w:marLeft w:val="0"/>
              <w:marRight w:val="0"/>
              <w:marTop w:val="0"/>
              <w:marBottom w:val="0"/>
              <w:divBdr>
                <w:top w:val="none" w:sz="0" w:space="0" w:color="auto"/>
                <w:left w:val="none" w:sz="0" w:space="0" w:color="auto"/>
                <w:bottom w:val="none" w:sz="0" w:space="0" w:color="auto"/>
                <w:right w:val="none" w:sz="0" w:space="0" w:color="auto"/>
              </w:divBdr>
              <w:divsChild>
                <w:div w:id="21399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5297">
      <w:bodyDiv w:val="1"/>
      <w:marLeft w:val="0"/>
      <w:marRight w:val="0"/>
      <w:marTop w:val="0"/>
      <w:marBottom w:val="0"/>
      <w:divBdr>
        <w:top w:val="none" w:sz="0" w:space="0" w:color="auto"/>
        <w:left w:val="none" w:sz="0" w:space="0" w:color="auto"/>
        <w:bottom w:val="none" w:sz="0" w:space="0" w:color="auto"/>
        <w:right w:val="none" w:sz="0" w:space="0" w:color="auto"/>
      </w:divBdr>
      <w:divsChild>
        <w:div w:id="605231982">
          <w:marLeft w:val="0"/>
          <w:marRight w:val="0"/>
          <w:marTop w:val="0"/>
          <w:marBottom w:val="0"/>
          <w:divBdr>
            <w:top w:val="none" w:sz="0" w:space="0" w:color="auto"/>
            <w:left w:val="none" w:sz="0" w:space="0" w:color="auto"/>
            <w:bottom w:val="none" w:sz="0" w:space="0" w:color="auto"/>
            <w:right w:val="none" w:sz="0" w:space="0" w:color="auto"/>
          </w:divBdr>
          <w:divsChild>
            <w:div w:id="1878546336">
              <w:marLeft w:val="0"/>
              <w:marRight w:val="0"/>
              <w:marTop w:val="0"/>
              <w:marBottom w:val="0"/>
              <w:divBdr>
                <w:top w:val="none" w:sz="0" w:space="0" w:color="auto"/>
                <w:left w:val="none" w:sz="0" w:space="0" w:color="auto"/>
                <w:bottom w:val="none" w:sz="0" w:space="0" w:color="auto"/>
                <w:right w:val="none" w:sz="0" w:space="0" w:color="auto"/>
              </w:divBdr>
              <w:divsChild>
                <w:div w:id="9060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9002">
      <w:bodyDiv w:val="1"/>
      <w:marLeft w:val="0"/>
      <w:marRight w:val="0"/>
      <w:marTop w:val="0"/>
      <w:marBottom w:val="0"/>
      <w:divBdr>
        <w:top w:val="none" w:sz="0" w:space="0" w:color="auto"/>
        <w:left w:val="none" w:sz="0" w:space="0" w:color="auto"/>
        <w:bottom w:val="none" w:sz="0" w:space="0" w:color="auto"/>
        <w:right w:val="none" w:sz="0" w:space="0" w:color="auto"/>
      </w:divBdr>
      <w:divsChild>
        <w:div w:id="600721265">
          <w:marLeft w:val="0"/>
          <w:marRight w:val="0"/>
          <w:marTop w:val="0"/>
          <w:marBottom w:val="0"/>
          <w:divBdr>
            <w:top w:val="none" w:sz="0" w:space="0" w:color="auto"/>
            <w:left w:val="none" w:sz="0" w:space="0" w:color="auto"/>
            <w:bottom w:val="none" w:sz="0" w:space="0" w:color="auto"/>
            <w:right w:val="none" w:sz="0" w:space="0" w:color="auto"/>
          </w:divBdr>
          <w:divsChild>
            <w:div w:id="983196723">
              <w:marLeft w:val="0"/>
              <w:marRight w:val="0"/>
              <w:marTop w:val="0"/>
              <w:marBottom w:val="0"/>
              <w:divBdr>
                <w:top w:val="none" w:sz="0" w:space="0" w:color="auto"/>
                <w:left w:val="none" w:sz="0" w:space="0" w:color="auto"/>
                <w:bottom w:val="none" w:sz="0" w:space="0" w:color="auto"/>
                <w:right w:val="none" w:sz="0" w:space="0" w:color="auto"/>
              </w:divBdr>
              <w:divsChild>
                <w:div w:id="624435440">
                  <w:marLeft w:val="0"/>
                  <w:marRight w:val="0"/>
                  <w:marTop w:val="0"/>
                  <w:marBottom w:val="0"/>
                  <w:divBdr>
                    <w:top w:val="none" w:sz="0" w:space="0" w:color="auto"/>
                    <w:left w:val="none" w:sz="0" w:space="0" w:color="auto"/>
                    <w:bottom w:val="none" w:sz="0" w:space="0" w:color="auto"/>
                    <w:right w:val="none" w:sz="0" w:space="0" w:color="auto"/>
                  </w:divBdr>
                  <w:divsChild>
                    <w:div w:id="11628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82354">
      <w:bodyDiv w:val="1"/>
      <w:marLeft w:val="0"/>
      <w:marRight w:val="0"/>
      <w:marTop w:val="0"/>
      <w:marBottom w:val="0"/>
      <w:divBdr>
        <w:top w:val="none" w:sz="0" w:space="0" w:color="auto"/>
        <w:left w:val="none" w:sz="0" w:space="0" w:color="auto"/>
        <w:bottom w:val="none" w:sz="0" w:space="0" w:color="auto"/>
        <w:right w:val="none" w:sz="0" w:space="0" w:color="auto"/>
      </w:divBdr>
      <w:divsChild>
        <w:div w:id="1658261457">
          <w:marLeft w:val="0"/>
          <w:marRight w:val="0"/>
          <w:marTop w:val="0"/>
          <w:marBottom w:val="0"/>
          <w:divBdr>
            <w:top w:val="none" w:sz="0" w:space="0" w:color="auto"/>
            <w:left w:val="none" w:sz="0" w:space="0" w:color="auto"/>
            <w:bottom w:val="none" w:sz="0" w:space="0" w:color="auto"/>
            <w:right w:val="none" w:sz="0" w:space="0" w:color="auto"/>
          </w:divBdr>
          <w:divsChild>
            <w:div w:id="1215585025">
              <w:marLeft w:val="0"/>
              <w:marRight w:val="0"/>
              <w:marTop w:val="0"/>
              <w:marBottom w:val="0"/>
              <w:divBdr>
                <w:top w:val="none" w:sz="0" w:space="0" w:color="auto"/>
                <w:left w:val="none" w:sz="0" w:space="0" w:color="auto"/>
                <w:bottom w:val="none" w:sz="0" w:space="0" w:color="auto"/>
                <w:right w:val="none" w:sz="0" w:space="0" w:color="auto"/>
              </w:divBdr>
              <w:divsChild>
                <w:div w:id="3723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09888">
      <w:bodyDiv w:val="1"/>
      <w:marLeft w:val="0"/>
      <w:marRight w:val="0"/>
      <w:marTop w:val="0"/>
      <w:marBottom w:val="0"/>
      <w:divBdr>
        <w:top w:val="none" w:sz="0" w:space="0" w:color="auto"/>
        <w:left w:val="none" w:sz="0" w:space="0" w:color="auto"/>
        <w:bottom w:val="none" w:sz="0" w:space="0" w:color="auto"/>
        <w:right w:val="none" w:sz="0" w:space="0" w:color="auto"/>
      </w:divBdr>
      <w:divsChild>
        <w:div w:id="2124493126">
          <w:marLeft w:val="0"/>
          <w:marRight w:val="0"/>
          <w:marTop w:val="0"/>
          <w:marBottom w:val="0"/>
          <w:divBdr>
            <w:top w:val="none" w:sz="0" w:space="0" w:color="auto"/>
            <w:left w:val="none" w:sz="0" w:space="0" w:color="auto"/>
            <w:bottom w:val="none" w:sz="0" w:space="0" w:color="auto"/>
            <w:right w:val="none" w:sz="0" w:space="0" w:color="auto"/>
          </w:divBdr>
          <w:divsChild>
            <w:div w:id="1829520369">
              <w:marLeft w:val="0"/>
              <w:marRight w:val="0"/>
              <w:marTop w:val="0"/>
              <w:marBottom w:val="0"/>
              <w:divBdr>
                <w:top w:val="none" w:sz="0" w:space="0" w:color="auto"/>
                <w:left w:val="none" w:sz="0" w:space="0" w:color="auto"/>
                <w:bottom w:val="none" w:sz="0" w:space="0" w:color="auto"/>
                <w:right w:val="none" w:sz="0" w:space="0" w:color="auto"/>
              </w:divBdr>
              <w:divsChild>
                <w:div w:id="1989431568">
                  <w:marLeft w:val="0"/>
                  <w:marRight w:val="0"/>
                  <w:marTop w:val="0"/>
                  <w:marBottom w:val="0"/>
                  <w:divBdr>
                    <w:top w:val="none" w:sz="0" w:space="0" w:color="auto"/>
                    <w:left w:val="none" w:sz="0" w:space="0" w:color="auto"/>
                    <w:bottom w:val="none" w:sz="0" w:space="0" w:color="auto"/>
                    <w:right w:val="none" w:sz="0" w:space="0" w:color="auto"/>
                  </w:divBdr>
                  <w:divsChild>
                    <w:div w:id="7901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99725">
      <w:bodyDiv w:val="1"/>
      <w:marLeft w:val="0"/>
      <w:marRight w:val="0"/>
      <w:marTop w:val="0"/>
      <w:marBottom w:val="0"/>
      <w:divBdr>
        <w:top w:val="none" w:sz="0" w:space="0" w:color="auto"/>
        <w:left w:val="none" w:sz="0" w:space="0" w:color="auto"/>
        <w:bottom w:val="none" w:sz="0" w:space="0" w:color="auto"/>
        <w:right w:val="none" w:sz="0" w:space="0" w:color="auto"/>
      </w:divBdr>
      <w:divsChild>
        <w:div w:id="1185826430">
          <w:marLeft w:val="0"/>
          <w:marRight w:val="0"/>
          <w:marTop w:val="0"/>
          <w:marBottom w:val="0"/>
          <w:divBdr>
            <w:top w:val="none" w:sz="0" w:space="0" w:color="auto"/>
            <w:left w:val="none" w:sz="0" w:space="0" w:color="auto"/>
            <w:bottom w:val="none" w:sz="0" w:space="0" w:color="auto"/>
            <w:right w:val="none" w:sz="0" w:space="0" w:color="auto"/>
          </w:divBdr>
          <w:divsChild>
            <w:div w:id="305671463">
              <w:marLeft w:val="0"/>
              <w:marRight w:val="0"/>
              <w:marTop w:val="0"/>
              <w:marBottom w:val="0"/>
              <w:divBdr>
                <w:top w:val="none" w:sz="0" w:space="0" w:color="auto"/>
                <w:left w:val="none" w:sz="0" w:space="0" w:color="auto"/>
                <w:bottom w:val="none" w:sz="0" w:space="0" w:color="auto"/>
                <w:right w:val="none" w:sz="0" w:space="0" w:color="auto"/>
              </w:divBdr>
              <w:divsChild>
                <w:div w:id="14599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18775">
      <w:bodyDiv w:val="1"/>
      <w:marLeft w:val="0"/>
      <w:marRight w:val="0"/>
      <w:marTop w:val="0"/>
      <w:marBottom w:val="0"/>
      <w:divBdr>
        <w:top w:val="none" w:sz="0" w:space="0" w:color="auto"/>
        <w:left w:val="none" w:sz="0" w:space="0" w:color="auto"/>
        <w:bottom w:val="none" w:sz="0" w:space="0" w:color="auto"/>
        <w:right w:val="none" w:sz="0" w:space="0" w:color="auto"/>
      </w:divBdr>
      <w:divsChild>
        <w:div w:id="1910461448">
          <w:marLeft w:val="0"/>
          <w:marRight w:val="0"/>
          <w:marTop w:val="0"/>
          <w:marBottom w:val="0"/>
          <w:divBdr>
            <w:top w:val="none" w:sz="0" w:space="0" w:color="auto"/>
            <w:left w:val="none" w:sz="0" w:space="0" w:color="auto"/>
            <w:bottom w:val="none" w:sz="0" w:space="0" w:color="auto"/>
            <w:right w:val="none" w:sz="0" w:space="0" w:color="auto"/>
          </w:divBdr>
          <w:divsChild>
            <w:div w:id="1893887403">
              <w:marLeft w:val="0"/>
              <w:marRight w:val="0"/>
              <w:marTop w:val="0"/>
              <w:marBottom w:val="0"/>
              <w:divBdr>
                <w:top w:val="none" w:sz="0" w:space="0" w:color="auto"/>
                <w:left w:val="none" w:sz="0" w:space="0" w:color="auto"/>
                <w:bottom w:val="none" w:sz="0" w:space="0" w:color="auto"/>
                <w:right w:val="none" w:sz="0" w:space="0" w:color="auto"/>
              </w:divBdr>
              <w:divsChild>
                <w:div w:id="11272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78949">
      <w:bodyDiv w:val="1"/>
      <w:marLeft w:val="0"/>
      <w:marRight w:val="0"/>
      <w:marTop w:val="0"/>
      <w:marBottom w:val="0"/>
      <w:divBdr>
        <w:top w:val="none" w:sz="0" w:space="0" w:color="auto"/>
        <w:left w:val="none" w:sz="0" w:space="0" w:color="auto"/>
        <w:bottom w:val="none" w:sz="0" w:space="0" w:color="auto"/>
        <w:right w:val="none" w:sz="0" w:space="0" w:color="auto"/>
      </w:divBdr>
      <w:divsChild>
        <w:div w:id="1052120718">
          <w:marLeft w:val="0"/>
          <w:marRight w:val="0"/>
          <w:marTop w:val="0"/>
          <w:marBottom w:val="0"/>
          <w:divBdr>
            <w:top w:val="none" w:sz="0" w:space="0" w:color="auto"/>
            <w:left w:val="none" w:sz="0" w:space="0" w:color="auto"/>
            <w:bottom w:val="none" w:sz="0" w:space="0" w:color="auto"/>
            <w:right w:val="none" w:sz="0" w:space="0" w:color="auto"/>
          </w:divBdr>
          <w:divsChild>
            <w:div w:id="1578897961">
              <w:marLeft w:val="0"/>
              <w:marRight w:val="0"/>
              <w:marTop w:val="0"/>
              <w:marBottom w:val="0"/>
              <w:divBdr>
                <w:top w:val="none" w:sz="0" w:space="0" w:color="auto"/>
                <w:left w:val="none" w:sz="0" w:space="0" w:color="auto"/>
                <w:bottom w:val="none" w:sz="0" w:space="0" w:color="auto"/>
                <w:right w:val="none" w:sz="0" w:space="0" w:color="auto"/>
              </w:divBdr>
              <w:divsChild>
                <w:div w:id="15721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4415">
      <w:bodyDiv w:val="1"/>
      <w:marLeft w:val="0"/>
      <w:marRight w:val="0"/>
      <w:marTop w:val="0"/>
      <w:marBottom w:val="0"/>
      <w:divBdr>
        <w:top w:val="none" w:sz="0" w:space="0" w:color="auto"/>
        <w:left w:val="none" w:sz="0" w:space="0" w:color="auto"/>
        <w:bottom w:val="none" w:sz="0" w:space="0" w:color="auto"/>
        <w:right w:val="none" w:sz="0" w:space="0" w:color="auto"/>
      </w:divBdr>
      <w:divsChild>
        <w:div w:id="568928658">
          <w:marLeft w:val="0"/>
          <w:marRight w:val="0"/>
          <w:marTop w:val="0"/>
          <w:marBottom w:val="0"/>
          <w:divBdr>
            <w:top w:val="none" w:sz="0" w:space="0" w:color="auto"/>
            <w:left w:val="none" w:sz="0" w:space="0" w:color="auto"/>
            <w:bottom w:val="none" w:sz="0" w:space="0" w:color="auto"/>
            <w:right w:val="none" w:sz="0" w:space="0" w:color="auto"/>
          </w:divBdr>
          <w:divsChild>
            <w:div w:id="1109740417">
              <w:marLeft w:val="0"/>
              <w:marRight w:val="0"/>
              <w:marTop w:val="0"/>
              <w:marBottom w:val="0"/>
              <w:divBdr>
                <w:top w:val="none" w:sz="0" w:space="0" w:color="auto"/>
                <w:left w:val="none" w:sz="0" w:space="0" w:color="auto"/>
                <w:bottom w:val="none" w:sz="0" w:space="0" w:color="auto"/>
                <w:right w:val="none" w:sz="0" w:space="0" w:color="auto"/>
              </w:divBdr>
              <w:divsChild>
                <w:div w:id="17706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44676">
      <w:bodyDiv w:val="1"/>
      <w:marLeft w:val="0"/>
      <w:marRight w:val="0"/>
      <w:marTop w:val="0"/>
      <w:marBottom w:val="0"/>
      <w:divBdr>
        <w:top w:val="none" w:sz="0" w:space="0" w:color="auto"/>
        <w:left w:val="none" w:sz="0" w:space="0" w:color="auto"/>
        <w:bottom w:val="none" w:sz="0" w:space="0" w:color="auto"/>
        <w:right w:val="none" w:sz="0" w:space="0" w:color="auto"/>
      </w:divBdr>
      <w:divsChild>
        <w:div w:id="720443049">
          <w:marLeft w:val="0"/>
          <w:marRight w:val="0"/>
          <w:marTop w:val="0"/>
          <w:marBottom w:val="0"/>
          <w:divBdr>
            <w:top w:val="none" w:sz="0" w:space="0" w:color="auto"/>
            <w:left w:val="none" w:sz="0" w:space="0" w:color="auto"/>
            <w:bottom w:val="none" w:sz="0" w:space="0" w:color="auto"/>
            <w:right w:val="none" w:sz="0" w:space="0" w:color="auto"/>
          </w:divBdr>
          <w:divsChild>
            <w:div w:id="437722295">
              <w:marLeft w:val="0"/>
              <w:marRight w:val="0"/>
              <w:marTop w:val="0"/>
              <w:marBottom w:val="0"/>
              <w:divBdr>
                <w:top w:val="none" w:sz="0" w:space="0" w:color="auto"/>
                <w:left w:val="none" w:sz="0" w:space="0" w:color="auto"/>
                <w:bottom w:val="none" w:sz="0" w:space="0" w:color="auto"/>
                <w:right w:val="none" w:sz="0" w:space="0" w:color="auto"/>
              </w:divBdr>
              <w:divsChild>
                <w:div w:id="20208350">
                  <w:marLeft w:val="0"/>
                  <w:marRight w:val="0"/>
                  <w:marTop w:val="0"/>
                  <w:marBottom w:val="0"/>
                  <w:divBdr>
                    <w:top w:val="none" w:sz="0" w:space="0" w:color="auto"/>
                    <w:left w:val="none" w:sz="0" w:space="0" w:color="auto"/>
                    <w:bottom w:val="none" w:sz="0" w:space="0" w:color="auto"/>
                    <w:right w:val="none" w:sz="0" w:space="0" w:color="auto"/>
                  </w:divBdr>
                  <w:divsChild>
                    <w:div w:id="432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8494">
      <w:bodyDiv w:val="1"/>
      <w:marLeft w:val="0"/>
      <w:marRight w:val="0"/>
      <w:marTop w:val="0"/>
      <w:marBottom w:val="0"/>
      <w:divBdr>
        <w:top w:val="none" w:sz="0" w:space="0" w:color="auto"/>
        <w:left w:val="none" w:sz="0" w:space="0" w:color="auto"/>
        <w:bottom w:val="none" w:sz="0" w:space="0" w:color="auto"/>
        <w:right w:val="none" w:sz="0" w:space="0" w:color="auto"/>
      </w:divBdr>
      <w:divsChild>
        <w:div w:id="1851988993">
          <w:marLeft w:val="0"/>
          <w:marRight w:val="0"/>
          <w:marTop w:val="0"/>
          <w:marBottom w:val="0"/>
          <w:divBdr>
            <w:top w:val="none" w:sz="0" w:space="0" w:color="auto"/>
            <w:left w:val="none" w:sz="0" w:space="0" w:color="auto"/>
            <w:bottom w:val="none" w:sz="0" w:space="0" w:color="auto"/>
            <w:right w:val="none" w:sz="0" w:space="0" w:color="auto"/>
          </w:divBdr>
          <w:divsChild>
            <w:div w:id="214241117">
              <w:marLeft w:val="0"/>
              <w:marRight w:val="0"/>
              <w:marTop w:val="0"/>
              <w:marBottom w:val="0"/>
              <w:divBdr>
                <w:top w:val="none" w:sz="0" w:space="0" w:color="auto"/>
                <w:left w:val="none" w:sz="0" w:space="0" w:color="auto"/>
                <w:bottom w:val="none" w:sz="0" w:space="0" w:color="auto"/>
                <w:right w:val="none" w:sz="0" w:space="0" w:color="auto"/>
              </w:divBdr>
              <w:divsChild>
                <w:div w:id="19195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6750">
      <w:bodyDiv w:val="1"/>
      <w:marLeft w:val="0"/>
      <w:marRight w:val="0"/>
      <w:marTop w:val="0"/>
      <w:marBottom w:val="0"/>
      <w:divBdr>
        <w:top w:val="none" w:sz="0" w:space="0" w:color="auto"/>
        <w:left w:val="none" w:sz="0" w:space="0" w:color="auto"/>
        <w:bottom w:val="none" w:sz="0" w:space="0" w:color="auto"/>
        <w:right w:val="none" w:sz="0" w:space="0" w:color="auto"/>
      </w:divBdr>
      <w:divsChild>
        <w:div w:id="178197655">
          <w:marLeft w:val="0"/>
          <w:marRight w:val="0"/>
          <w:marTop w:val="0"/>
          <w:marBottom w:val="0"/>
          <w:divBdr>
            <w:top w:val="none" w:sz="0" w:space="0" w:color="auto"/>
            <w:left w:val="none" w:sz="0" w:space="0" w:color="auto"/>
            <w:bottom w:val="none" w:sz="0" w:space="0" w:color="auto"/>
            <w:right w:val="none" w:sz="0" w:space="0" w:color="auto"/>
          </w:divBdr>
          <w:divsChild>
            <w:div w:id="392968887">
              <w:marLeft w:val="0"/>
              <w:marRight w:val="0"/>
              <w:marTop w:val="0"/>
              <w:marBottom w:val="0"/>
              <w:divBdr>
                <w:top w:val="none" w:sz="0" w:space="0" w:color="auto"/>
                <w:left w:val="none" w:sz="0" w:space="0" w:color="auto"/>
                <w:bottom w:val="none" w:sz="0" w:space="0" w:color="auto"/>
                <w:right w:val="none" w:sz="0" w:space="0" w:color="auto"/>
              </w:divBdr>
              <w:divsChild>
                <w:div w:id="16140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3166">
      <w:bodyDiv w:val="1"/>
      <w:marLeft w:val="0"/>
      <w:marRight w:val="0"/>
      <w:marTop w:val="0"/>
      <w:marBottom w:val="0"/>
      <w:divBdr>
        <w:top w:val="none" w:sz="0" w:space="0" w:color="auto"/>
        <w:left w:val="none" w:sz="0" w:space="0" w:color="auto"/>
        <w:bottom w:val="none" w:sz="0" w:space="0" w:color="auto"/>
        <w:right w:val="none" w:sz="0" w:space="0" w:color="auto"/>
      </w:divBdr>
      <w:divsChild>
        <w:div w:id="1953897964">
          <w:marLeft w:val="0"/>
          <w:marRight w:val="0"/>
          <w:marTop w:val="0"/>
          <w:marBottom w:val="0"/>
          <w:divBdr>
            <w:top w:val="none" w:sz="0" w:space="0" w:color="auto"/>
            <w:left w:val="none" w:sz="0" w:space="0" w:color="auto"/>
            <w:bottom w:val="none" w:sz="0" w:space="0" w:color="auto"/>
            <w:right w:val="none" w:sz="0" w:space="0" w:color="auto"/>
          </w:divBdr>
          <w:divsChild>
            <w:div w:id="1515804371">
              <w:marLeft w:val="0"/>
              <w:marRight w:val="0"/>
              <w:marTop w:val="0"/>
              <w:marBottom w:val="0"/>
              <w:divBdr>
                <w:top w:val="none" w:sz="0" w:space="0" w:color="auto"/>
                <w:left w:val="none" w:sz="0" w:space="0" w:color="auto"/>
                <w:bottom w:val="none" w:sz="0" w:space="0" w:color="auto"/>
                <w:right w:val="none" w:sz="0" w:space="0" w:color="auto"/>
              </w:divBdr>
              <w:divsChild>
                <w:div w:id="3628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27577">
      <w:bodyDiv w:val="1"/>
      <w:marLeft w:val="0"/>
      <w:marRight w:val="0"/>
      <w:marTop w:val="0"/>
      <w:marBottom w:val="0"/>
      <w:divBdr>
        <w:top w:val="none" w:sz="0" w:space="0" w:color="auto"/>
        <w:left w:val="none" w:sz="0" w:space="0" w:color="auto"/>
        <w:bottom w:val="none" w:sz="0" w:space="0" w:color="auto"/>
        <w:right w:val="none" w:sz="0" w:space="0" w:color="auto"/>
      </w:divBdr>
      <w:divsChild>
        <w:div w:id="82800687">
          <w:marLeft w:val="0"/>
          <w:marRight w:val="0"/>
          <w:marTop w:val="0"/>
          <w:marBottom w:val="0"/>
          <w:divBdr>
            <w:top w:val="none" w:sz="0" w:space="0" w:color="auto"/>
            <w:left w:val="none" w:sz="0" w:space="0" w:color="auto"/>
            <w:bottom w:val="none" w:sz="0" w:space="0" w:color="auto"/>
            <w:right w:val="none" w:sz="0" w:space="0" w:color="auto"/>
          </w:divBdr>
          <w:divsChild>
            <w:div w:id="1855879491">
              <w:marLeft w:val="0"/>
              <w:marRight w:val="0"/>
              <w:marTop w:val="0"/>
              <w:marBottom w:val="0"/>
              <w:divBdr>
                <w:top w:val="none" w:sz="0" w:space="0" w:color="auto"/>
                <w:left w:val="none" w:sz="0" w:space="0" w:color="auto"/>
                <w:bottom w:val="none" w:sz="0" w:space="0" w:color="auto"/>
                <w:right w:val="none" w:sz="0" w:space="0" w:color="auto"/>
              </w:divBdr>
              <w:divsChild>
                <w:div w:id="1778669684">
                  <w:marLeft w:val="0"/>
                  <w:marRight w:val="0"/>
                  <w:marTop w:val="0"/>
                  <w:marBottom w:val="0"/>
                  <w:divBdr>
                    <w:top w:val="none" w:sz="0" w:space="0" w:color="auto"/>
                    <w:left w:val="none" w:sz="0" w:space="0" w:color="auto"/>
                    <w:bottom w:val="none" w:sz="0" w:space="0" w:color="auto"/>
                    <w:right w:val="none" w:sz="0" w:space="0" w:color="auto"/>
                  </w:divBdr>
                </w:div>
              </w:divsChild>
            </w:div>
            <w:div w:id="618342439">
              <w:marLeft w:val="0"/>
              <w:marRight w:val="0"/>
              <w:marTop w:val="0"/>
              <w:marBottom w:val="0"/>
              <w:divBdr>
                <w:top w:val="none" w:sz="0" w:space="0" w:color="auto"/>
                <w:left w:val="none" w:sz="0" w:space="0" w:color="auto"/>
                <w:bottom w:val="none" w:sz="0" w:space="0" w:color="auto"/>
                <w:right w:val="none" w:sz="0" w:space="0" w:color="auto"/>
              </w:divBdr>
              <w:divsChild>
                <w:div w:id="1703241462">
                  <w:marLeft w:val="0"/>
                  <w:marRight w:val="0"/>
                  <w:marTop w:val="0"/>
                  <w:marBottom w:val="0"/>
                  <w:divBdr>
                    <w:top w:val="none" w:sz="0" w:space="0" w:color="auto"/>
                    <w:left w:val="none" w:sz="0" w:space="0" w:color="auto"/>
                    <w:bottom w:val="none" w:sz="0" w:space="0" w:color="auto"/>
                    <w:right w:val="none" w:sz="0" w:space="0" w:color="auto"/>
                  </w:divBdr>
                  <w:divsChild>
                    <w:div w:id="8880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7917">
      <w:bodyDiv w:val="1"/>
      <w:marLeft w:val="0"/>
      <w:marRight w:val="0"/>
      <w:marTop w:val="0"/>
      <w:marBottom w:val="0"/>
      <w:divBdr>
        <w:top w:val="none" w:sz="0" w:space="0" w:color="auto"/>
        <w:left w:val="none" w:sz="0" w:space="0" w:color="auto"/>
        <w:bottom w:val="none" w:sz="0" w:space="0" w:color="auto"/>
        <w:right w:val="none" w:sz="0" w:space="0" w:color="auto"/>
      </w:divBdr>
      <w:divsChild>
        <w:div w:id="1501896345">
          <w:marLeft w:val="0"/>
          <w:marRight w:val="0"/>
          <w:marTop w:val="0"/>
          <w:marBottom w:val="0"/>
          <w:divBdr>
            <w:top w:val="none" w:sz="0" w:space="0" w:color="auto"/>
            <w:left w:val="none" w:sz="0" w:space="0" w:color="auto"/>
            <w:bottom w:val="none" w:sz="0" w:space="0" w:color="auto"/>
            <w:right w:val="none" w:sz="0" w:space="0" w:color="auto"/>
          </w:divBdr>
          <w:divsChild>
            <w:div w:id="1437753129">
              <w:marLeft w:val="0"/>
              <w:marRight w:val="0"/>
              <w:marTop w:val="0"/>
              <w:marBottom w:val="0"/>
              <w:divBdr>
                <w:top w:val="none" w:sz="0" w:space="0" w:color="auto"/>
                <w:left w:val="none" w:sz="0" w:space="0" w:color="auto"/>
                <w:bottom w:val="none" w:sz="0" w:space="0" w:color="auto"/>
                <w:right w:val="none" w:sz="0" w:space="0" w:color="auto"/>
              </w:divBdr>
              <w:divsChild>
                <w:div w:id="531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68843">
      <w:bodyDiv w:val="1"/>
      <w:marLeft w:val="0"/>
      <w:marRight w:val="0"/>
      <w:marTop w:val="0"/>
      <w:marBottom w:val="0"/>
      <w:divBdr>
        <w:top w:val="none" w:sz="0" w:space="0" w:color="auto"/>
        <w:left w:val="none" w:sz="0" w:space="0" w:color="auto"/>
        <w:bottom w:val="none" w:sz="0" w:space="0" w:color="auto"/>
        <w:right w:val="none" w:sz="0" w:space="0" w:color="auto"/>
      </w:divBdr>
      <w:divsChild>
        <w:div w:id="1677734341">
          <w:marLeft w:val="0"/>
          <w:marRight w:val="0"/>
          <w:marTop w:val="0"/>
          <w:marBottom w:val="0"/>
          <w:divBdr>
            <w:top w:val="none" w:sz="0" w:space="0" w:color="auto"/>
            <w:left w:val="none" w:sz="0" w:space="0" w:color="auto"/>
            <w:bottom w:val="none" w:sz="0" w:space="0" w:color="auto"/>
            <w:right w:val="none" w:sz="0" w:space="0" w:color="auto"/>
          </w:divBdr>
          <w:divsChild>
            <w:div w:id="1579360774">
              <w:marLeft w:val="0"/>
              <w:marRight w:val="0"/>
              <w:marTop w:val="0"/>
              <w:marBottom w:val="0"/>
              <w:divBdr>
                <w:top w:val="none" w:sz="0" w:space="0" w:color="auto"/>
                <w:left w:val="none" w:sz="0" w:space="0" w:color="auto"/>
                <w:bottom w:val="none" w:sz="0" w:space="0" w:color="auto"/>
                <w:right w:val="none" w:sz="0" w:space="0" w:color="auto"/>
              </w:divBdr>
              <w:divsChild>
                <w:div w:id="17516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01407">
      <w:bodyDiv w:val="1"/>
      <w:marLeft w:val="0"/>
      <w:marRight w:val="0"/>
      <w:marTop w:val="0"/>
      <w:marBottom w:val="0"/>
      <w:divBdr>
        <w:top w:val="none" w:sz="0" w:space="0" w:color="auto"/>
        <w:left w:val="none" w:sz="0" w:space="0" w:color="auto"/>
        <w:bottom w:val="none" w:sz="0" w:space="0" w:color="auto"/>
        <w:right w:val="none" w:sz="0" w:space="0" w:color="auto"/>
      </w:divBdr>
      <w:divsChild>
        <w:div w:id="1368985260">
          <w:marLeft w:val="0"/>
          <w:marRight w:val="0"/>
          <w:marTop w:val="0"/>
          <w:marBottom w:val="0"/>
          <w:divBdr>
            <w:top w:val="none" w:sz="0" w:space="0" w:color="auto"/>
            <w:left w:val="none" w:sz="0" w:space="0" w:color="auto"/>
            <w:bottom w:val="none" w:sz="0" w:space="0" w:color="auto"/>
            <w:right w:val="none" w:sz="0" w:space="0" w:color="auto"/>
          </w:divBdr>
          <w:divsChild>
            <w:div w:id="1420129127">
              <w:marLeft w:val="0"/>
              <w:marRight w:val="0"/>
              <w:marTop w:val="0"/>
              <w:marBottom w:val="0"/>
              <w:divBdr>
                <w:top w:val="none" w:sz="0" w:space="0" w:color="auto"/>
                <w:left w:val="none" w:sz="0" w:space="0" w:color="auto"/>
                <w:bottom w:val="none" w:sz="0" w:space="0" w:color="auto"/>
                <w:right w:val="none" w:sz="0" w:space="0" w:color="auto"/>
              </w:divBdr>
              <w:divsChild>
                <w:div w:id="1714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6203">
      <w:bodyDiv w:val="1"/>
      <w:marLeft w:val="0"/>
      <w:marRight w:val="0"/>
      <w:marTop w:val="0"/>
      <w:marBottom w:val="0"/>
      <w:divBdr>
        <w:top w:val="none" w:sz="0" w:space="0" w:color="auto"/>
        <w:left w:val="none" w:sz="0" w:space="0" w:color="auto"/>
        <w:bottom w:val="none" w:sz="0" w:space="0" w:color="auto"/>
        <w:right w:val="none" w:sz="0" w:space="0" w:color="auto"/>
      </w:divBdr>
      <w:divsChild>
        <w:div w:id="452217073">
          <w:marLeft w:val="0"/>
          <w:marRight w:val="0"/>
          <w:marTop w:val="0"/>
          <w:marBottom w:val="0"/>
          <w:divBdr>
            <w:top w:val="none" w:sz="0" w:space="0" w:color="auto"/>
            <w:left w:val="none" w:sz="0" w:space="0" w:color="auto"/>
            <w:bottom w:val="none" w:sz="0" w:space="0" w:color="auto"/>
            <w:right w:val="none" w:sz="0" w:space="0" w:color="auto"/>
          </w:divBdr>
          <w:divsChild>
            <w:div w:id="1730761901">
              <w:marLeft w:val="0"/>
              <w:marRight w:val="0"/>
              <w:marTop w:val="0"/>
              <w:marBottom w:val="0"/>
              <w:divBdr>
                <w:top w:val="none" w:sz="0" w:space="0" w:color="auto"/>
                <w:left w:val="none" w:sz="0" w:space="0" w:color="auto"/>
                <w:bottom w:val="none" w:sz="0" w:space="0" w:color="auto"/>
                <w:right w:val="none" w:sz="0" w:space="0" w:color="auto"/>
              </w:divBdr>
              <w:divsChild>
                <w:div w:id="16584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9828">
      <w:bodyDiv w:val="1"/>
      <w:marLeft w:val="0"/>
      <w:marRight w:val="0"/>
      <w:marTop w:val="0"/>
      <w:marBottom w:val="0"/>
      <w:divBdr>
        <w:top w:val="none" w:sz="0" w:space="0" w:color="auto"/>
        <w:left w:val="none" w:sz="0" w:space="0" w:color="auto"/>
        <w:bottom w:val="none" w:sz="0" w:space="0" w:color="auto"/>
        <w:right w:val="none" w:sz="0" w:space="0" w:color="auto"/>
      </w:divBdr>
      <w:divsChild>
        <w:div w:id="693925135">
          <w:marLeft w:val="0"/>
          <w:marRight w:val="0"/>
          <w:marTop w:val="0"/>
          <w:marBottom w:val="0"/>
          <w:divBdr>
            <w:top w:val="none" w:sz="0" w:space="0" w:color="auto"/>
            <w:left w:val="none" w:sz="0" w:space="0" w:color="auto"/>
            <w:bottom w:val="none" w:sz="0" w:space="0" w:color="auto"/>
            <w:right w:val="none" w:sz="0" w:space="0" w:color="auto"/>
          </w:divBdr>
          <w:divsChild>
            <w:div w:id="1164392823">
              <w:marLeft w:val="0"/>
              <w:marRight w:val="0"/>
              <w:marTop w:val="0"/>
              <w:marBottom w:val="0"/>
              <w:divBdr>
                <w:top w:val="none" w:sz="0" w:space="0" w:color="auto"/>
                <w:left w:val="none" w:sz="0" w:space="0" w:color="auto"/>
                <w:bottom w:val="none" w:sz="0" w:space="0" w:color="auto"/>
                <w:right w:val="none" w:sz="0" w:space="0" w:color="auto"/>
              </w:divBdr>
              <w:divsChild>
                <w:div w:id="6146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6572">
      <w:bodyDiv w:val="1"/>
      <w:marLeft w:val="0"/>
      <w:marRight w:val="0"/>
      <w:marTop w:val="0"/>
      <w:marBottom w:val="0"/>
      <w:divBdr>
        <w:top w:val="none" w:sz="0" w:space="0" w:color="auto"/>
        <w:left w:val="none" w:sz="0" w:space="0" w:color="auto"/>
        <w:bottom w:val="none" w:sz="0" w:space="0" w:color="auto"/>
        <w:right w:val="none" w:sz="0" w:space="0" w:color="auto"/>
      </w:divBdr>
      <w:divsChild>
        <w:div w:id="612398298">
          <w:marLeft w:val="0"/>
          <w:marRight w:val="0"/>
          <w:marTop w:val="0"/>
          <w:marBottom w:val="0"/>
          <w:divBdr>
            <w:top w:val="none" w:sz="0" w:space="0" w:color="auto"/>
            <w:left w:val="none" w:sz="0" w:space="0" w:color="auto"/>
            <w:bottom w:val="none" w:sz="0" w:space="0" w:color="auto"/>
            <w:right w:val="none" w:sz="0" w:space="0" w:color="auto"/>
          </w:divBdr>
          <w:divsChild>
            <w:div w:id="182669398">
              <w:marLeft w:val="0"/>
              <w:marRight w:val="0"/>
              <w:marTop w:val="0"/>
              <w:marBottom w:val="0"/>
              <w:divBdr>
                <w:top w:val="none" w:sz="0" w:space="0" w:color="auto"/>
                <w:left w:val="none" w:sz="0" w:space="0" w:color="auto"/>
                <w:bottom w:val="none" w:sz="0" w:space="0" w:color="auto"/>
                <w:right w:val="none" w:sz="0" w:space="0" w:color="auto"/>
              </w:divBdr>
              <w:divsChild>
                <w:div w:id="18316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3882">
      <w:bodyDiv w:val="1"/>
      <w:marLeft w:val="0"/>
      <w:marRight w:val="0"/>
      <w:marTop w:val="0"/>
      <w:marBottom w:val="0"/>
      <w:divBdr>
        <w:top w:val="none" w:sz="0" w:space="0" w:color="auto"/>
        <w:left w:val="none" w:sz="0" w:space="0" w:color="auto"/>
        <w:bottom w:val="none" w:sz="0" w:space="0" w:color="auto"/>
        <w:right w:val="none" w:sz="0" w:space="0" w:color="auto"/>
      </w:divBdr>
      <w:divsChild>
        <w:div w:id="639964207">
          <w:marLeft w:val="0"/>
          <w:marRight w:val="0"/>
          <w:marTop w:val="0"/>
          <w:marBottom w:val="0"/>
          <w:divBdr>
            <w:top w:val="none" w:sz="0" w:space="0" w:color="auto"/>
            <w:left w:val="none" w:sz="0" w:space="0" w:color="auto"/>
            <w:bottom w:val="none" w:sz="0" w:space="0" w:color="auto"/>
            <w:right w:val="none" w:sz="0" w:space="0" w:color="auto"/>
          </w:divBdr>
          <w:divsChild>
            <w:div w:id="819535785">
              <w:marLeft w:val="0"/>
              <w:marRight w:val="0"/>
              <w:marTop w:val="0"/>
              <w:marBottom w:val="0"/>
              <w:divBdr>
                <w:top w:val="none" w:sz="0" w:space="0" w:color="auto"/>
                <w:left w:val="none" w:sz="0" w:space="0" w:color="auto"/>
                <w:bottom w:val="none" w:sz="0" w:space="0" w:color="auto"/>
                <w:right w:val="none" w:sz="0" w:space="0" w:color="auto"/>
              </w:divBdr>
              <w:divsChild>
                <w:div w:id="3615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7601">
      <w:bodyDiv w:val="1"/>
      <w:marLeft w:val="0"/>
      <w:marRight w:val="0"/>
      <w:marTop w:val="0"/>
      <w:marBottom w:val="0"/>
      <w:divBdr>
        <w:top w:val="none" w:sz="0" w:space="0" w:color="auto"/>
        <w:left w:val="none" w:sz="0" w:space="0" w:color="auto"/>
        <w:bottom w:val="none" w:sz="0" w:space="0" w:color="auto"/>
        <w:right w:val="none" w:sz="0" w:space="0" w:color="auto"/>
      </w:divBdr>
      <w:divsChild>
        <w:div w:id="1953122342">
          <w:marLeft w:val="0"/>
          <w:marRight w:val="0"/>
          <w:marTop w:val="0"/>
          <w:marBottom w:val="0"/>
          <w:divBdr>
            <w:top w:val="none" w:sz="0" w:space="0" w:color="auto"/>
            <w:left w:val="none" w:sz="0" w:space="0" w:color="auto"/>
            <w:bottom w:val="none" w:sz="0" w:space="0" w:color="auto"/>
            <w:right w:val="none" w:sz="0" w:space="0" w:color="auto"/>
          </w:divBdr>
          <w:divsChild>
            <w:div w:id="1656639740">
              <w:marLeft w:val="0"/>
              <w:marRight w:val="0"/>
              <w:marTop w:val="0"/>
              <w:marBottom w:val="0"/>
              <w:divBdr>
                <w:top w:val="none" w:sz="0" w:space="0" w:color="auto"/>
                <w:left w:val="none" w:sz="0" w:space="0" w:color="auto"/>
                <w:bottom w:val="none" w:sz="0" w:space="0" w:color="auto"/>
                <w:right w:val="none" w:sz="0" w:space="0" w:color="auto"/>
              </w:divBdr>
              <w:divsChild>
                <w:div w:id="11725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31304">
      <w:bodyDiv w:val="1"/>
      <w:marLeft w:val="0"/>
      <w:marRight w:val="0"/>
      <w:marTop w:val="0"/>
      <w:marBottom w:val="0"/>
      <w:divBdr>
        <w:top w:val="none" w:sz="0" w:space="0" w:color="auto"/>
        <w:left w:val="none" w:sz="0" w:space="0" w:color="auto"/>
        <w:bottom w:val="none" w:sz="0" w:space="0" w:color="auto"/>
        <w:right w:val="none" w:sz="0" w:space="0" w:color="auto"/>
      </w:divBdr>
      <w:divsChild>
        <w:div w:id="274675078">
          <w:marLeft w:val="0"/>
          <w:marRight w:val="0"/>
          <w:marTop w:val="0"/>
          <w:marBottom w:val="0"/>
          <w:divBdr>
            <w:top w:val="none" w:sz="0" w:space="0" w:color="auto"/>
            <w:left w:val="none" w:sz="0" w:space="0" w:color="auto"/>
            <w:bottom w:val="none" w:sz="0" w:space="0" w:color="auto"/>
            <w:right w:val="none" w:sz="0" w:space="0" w:color="auto"/>
          </w:divBdr>
          <w:divsChild>
            <w:div w:id="587622264">
              <w:marLeft w:val="0"/>
              <w:marRight w:val="0"/>
              <w:marTop w:val="0"/>
              <w:marBottom w:val="0"/>
              <w:divBdr>
                <w:top w:val="none" w:sz="0" w:space="0" w:color="auto"/>
                <w:left w:val="none" w:sz="0" w:space="0" w:color="auto"/>
                <w:bottom w:val="none" w:sz="0" w:space="0" w:color="auto"/>
                <w:right w:val="none" w:sz="0" w:space="0" w:color="auto"/>
              </w:divBdr>
              <w:divsChild>
                <w:div w:id="15234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2727">
      <w:bodyDiv w:val="1"/>
      <w:marLeft w:val="0"/>
      <w:marRight w:val="0"/>
      <w:marTop w:val="0"/>
      <w:marBottom w:val="0"/>
      <w:divBdr>
        <w:top w:val="none" w:sz="0" w:space="0" w:color="auto"/>
        <w:left w:val="none" w:sz="0" w:space="0" w:color="auto"/>
        <w:bottom w:val="none" w:sz="0" w:space="0" w:color="auto"/>
        <w:right w:val="none" w:sz="0" w:space="0" w:color="auto"/>
      </w:divBdr>
      <w:divsChild>
        <w:div w:id="1669744881">
          <w:marLeft w:val="0"/>
          <w:marRight w:val="0"/>
          <w:marTop w:val="0"/>
          <w:marBottom w:val="0"/>
          <w:divBdr>
            <w:top w:val="none" w:sz="0" w:space="0" w:color="auto"/>
            <w:left w:val="none" w:sz="0" w:space="0" w:color="auto"/>
            <w:bottom w:val="none" w:sz="0" w:space="0" w:color="auto"/>
            <w:right w:val="none" w:sz="0" w:space="0" w:color="auto"/>
          </w:divBdr>
          <w:divsChild>
            <w:div w:id="1838111740">
              <w:marLeft w:val="0"/>
              <w:marRight w:val="0"/>
              <w:marTop w:val="0"/>
              <w:marBottom w:val="0"/>
              <w:divBdr>
                <w:top w:val="none" w:sz="0" w:space="0" w:color="auto"/>
                <w:left w:val="none" w:sz="0" w:space="0" w:color="auto"/>
                <w:bottom w:val="none" w:sz="0" w:space="0" w:color="auto"/>
                <w:right w:val="none" w:sz="0" w:space="0" w:color="auto"/>
              </w:divBdr>
              <w:divsChild>
                <w:div w:id="9830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774">
      <w:bodyDiv w:val="1"/>
      <w:marLeft w:val="0"/>
      <w:marRight w:val="0"/>
      <w:marTop w:val="0"/>
      <w:marBottom w:val="0"/>
      <w:divBdr>
        <w:top w:val="none" w:sz="0" w:space="0" w:color="auto"/>
        <w:left w:val="none" w:sz="0" w:space="0" w:color="auto"/>
        <w:bottom w:val="none" w:sz="0" w:space="0" w:color="auto"/>
        <w:right w:val="none" w:sz="0" w:space="0" w:color="auto"/>
      </w:divBdr>
      <w:divsChild>
        <w:div w:id="2139295591">
          <w:marLeft w:val="0"/>
          <w:marRight w:val="0"/>
          <w:marTop w:val="0"/>
          <w:marBottom w:val="0"/>
          <w:divBdr>
            <w:top w:val="none" w:sz="0" w:space="0" w:color="auto"/>
            <w:left w:val="none" w:sz="0" w:space="0" w:color="auto"/>
            <w:bottom w:val="none" w:sz="0" w:space="0" w:color="auto"/>
            <w:right w:val="none" w:sz="0" w:space="0" w:color="auto"/>
          </w:divBdr>
          <w:divsChild>
            <w:div w:id="189076441">
              <w:marLeft w:val="0"/>
              <w:marRight w:val="0"/>
              <w:marTop w:val="0"/>
              <w:marBottom w:val="0"/>
              <w:divBdr>
                <w:top w:val="none" w:sz="0" w:space="0" w:color="auto"/>
                <w:left w:val="none" w:sz="0" w:space="0" w:color="auto"/>
                <w:bottom w:val="none" w:sz="0" w:space="0" w:color="auto"/>
                <w:right w:val="none" w:sz="0" w:space="0" w:color="auto"/>
              </w:divBdr>
              <w:divsChild>
                <w:div w:id="7322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2555">
      <w:bodyDiv w:val="1"/>
      <w:marLeft w:val="0"/>
      <w:marRight w:val="0"/>
      <w:marTop w:val="0"/>
      <w:marBottom w:val="0"/>
      <w:divBdr>
        <w:top w:val="none" w:sz="0" w:space="0" w:color="auto"/>
        <w:left w:val="none" w:sz="0" w:space="0" w:color="auto"/>
        <w:bottom w:val="none" w:sz="0" w:space="0" w:color="auto"/>
        <w:right w:val="none" w:sz="0" w:space="0" w:color="auto"/>
      </w:divBdr>
      <w:divsChild>
        <w:div w:id="1128740901">
          <w:marLeft w:val="0"/>
          <w:marRight w:val="0"/>
          <w:marTop w:val="0"/>
          <w:marBottom w:val="0"/>
          <w:divBdr>
            <w:top w:val="none" w:sz="0" w:space="0" w:color="auto"/>
            <w:left w:val="none" w:sz="0" w:space="0" w:color="auto"/>
            <w:bottom w:val="none" w:sz="0" w:space="0" w:color="auto"/>
            <w:right w:val="none" w:sz="0" w:space="0" w:color="auto"/>
          </w:divBdr>
          <w:divsChild>
            <w:div w:id="1978030685">
              <w:marLeft w:val="0"/>
              <w:marRight w:val="0"/>
              <w:marTop w:val="0"/>
              <w:marBottom w:val="0"/>
              <w:divBdr>
                <w:top w:val="none" w:sz="0" w:space="0" w:color="auto"/>
                <w:left w:val="none" w:sz="0" w:space="0" w:color="auto"/>
                <w:bottom w:val="none" w:sz="0" w:space="0" w:color="auto"/>
                <w:right w:val="none" w:sz="0" w:space="0" w:color="auto"/>
              </w:divBdr>
              <w:divsChild>
                <w:div w:id="1389957695">
                  <w:marLeft w:val="0"/>
                  <w:marRight w:val="0"/>
                  <w:marTop w:val="0"/>
                  <w:marBottom w:val="0"/>
                  <w:divBdr>
                    <w:top w:val="none" w:sz="0" w:space="0" w:color="auto"/>
                    <w:left w:val="none" w:sz="0" w:space="0" w:color="auto"/>
                    <w:bottom w:val="none" w:sz="0" w:space="0" w:color="auto"/>
                    <w:right w:val="none" w:sz="0" w:space="0" w:color="auto"/>
                  </w:divBdr>
                  <w:divsChild>
                    <w:div w:id="12539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104">
      <w:bodyDiv w:val="1"/>
      <w:marLeft w:val="0"/>
      <w:marRight w:val="0"/>
      <w:marTop w:val="0"/>
      <w:marBottom w:val="0"/>
      <w:divBdr>
        <w:top w:val="none" w:sz="0" w:space="0" w:color="auto"/>
        <w:left w:val="none" w:sz="0" w:space="0" w:color="auto"/>
        <w:bottom w:val="none" w:sz="0" w:space="0" w:color="auto"/>
        <w:right w:val="none" w:sz="0" w:space="0" w:color="auto"/>
      </w:divBdr>
      <w:divsChild>
        <w:div w:id="1243376333">
          <w:marLeft w:val="0"/>
          <w:marRight w:val="0"/>
          <w:marTop w:val="0"/>
          <w:marBottom w:val="0"/>
          <w:divBdr>
            <w:top w:val="none" w:sz="0" w:space="0" w:color="auto"/>
            <w:left w:val="none" w:sz="0" w:space="0" w:color="auto"/>
            <w:bottom w:val="none" w:sz="0" w:space="0" w:color="auto"/>
            <w:right w:val="none" w:sz="0" w:space="0" w:color="auto"/>
          </w:divBdr>
          <w:divsChild>
            <w:div w:id="937641421">
              <w:marLeft w:val="0"/>
              <w:marRight w:val="0"/>
              <w:marTop w:val="0"/>
              <w:marBottom w:val="0"/>
              <w:divBdr>
                <w:top w:val="none" w:sz="0" w:space="0" w:color="auto"/>
                <w:left w:val="none" w:sz="0" w:space="0" w:color="auto"/>
                <w:bottom w:val="none" w:sz="0" w:space="0" w:color="auto"/>
                <w:right w:val="none" w:sz="0" w:space="0" w:color="auto"/>
              </w:divBdr>
              <w:divsChild>
                <w:div w:id="1283415692">
                  <w:marLeft w:val="0"/>
                  <w:marRight w:val="0"/>
                  <w:marTop w:val="0"/>
                  <w:marBottom w:val="0"/>
                  <w:divBdr>
                    <w:top w:val="none" w:sz="0" w:space="0" w:color="auto"/>
                    <w:left w:val="none" w:sz="0" w:space="0" w:color="auto"/>
                    <w:bottom w:val="none" w:sz="0" w:space="0" w:color="auto"/>
                    <w:right w:val="none" w:sz="0" w:space="0" w:color="auto"/>
                  </w:divBdr>
                </w:div>
              </w:divsChild>
            </w:div>
            <w:div w:id="1541019385">
              <w:marLeft w:val="0"/>
              <w:marRight w:val="0"/>
              <w:marTop w:val="0"/>
              <w:marBottom w:val="0"/>
              <w:divBdr>
                <w:top w:val="none" w:sz="0" w:space="0" w:color="auto"/>
                <w:left w:val="none" w:sz="0" w:space="0" w:color="auto"/>
                <w:bottom w:val="none" w:sz="0" w:space="0" w:color="auto"/>
                <w:right w:val="none" w:sz="0" w:space="0" w:color="auto"/>
              </w:divBdr>
              <w:divsChild>
                <w:div w:id="1884632320">
                  <w:marLeft w:val="0"/>
                  <w:marRight w:val="0"/>
                  <w:marTop w:val="0"/>
                  <w:marBottom w:val="0"/>
                  <w:divBdr>
                    <w:top w:val="none" w:sz="0" w:space="0" w:color="auto"/>
                    <w:left w:val="none" w:sz="0" w:space="0" w:color="auto"/>
                    <w:bottom w:val="none" w:sz="0" w:space="0" w:color="auto"/>
                    <w:right w:val="none" w:sz="0" w:space="0" w:color="auto"/>
                  </w:divBdr>
                  <w:divsChild>
                    <w:div w:id="18091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71851">
      <w:bodyDiv w:val="1"/>
      <w:marLeft w:val="0"/>
      <w:marRight w:val="0"/>
      <w:marTop w:val="0"/>
      <w:marBottom w:val="0"/>
      <w:divBdr>
        <w:top w:val="none" w:sz="0" w:space="0" w:color="auto"/>
        <w:left w:val="none" w:sz="0" w:space="0" w:color="auto"/>
        <w:bottom w:val="none" w:sz="0" w:space="0" w:color="auto"/>
        <w:right w:val="none" w:sz="0" w:space="0" w:color="auto"/>
      </w:divBdr>
      <w:divsChild>
        <w:div w:id="72750098">
          <w:marLeft w:val="0"/>
          <w:marRight w:val="0"/>
          <w:marTop w:val="0"/>
          <w:marBottom w:val="0"/>
          <w:divBdr>
            <w:top w:val="none" w:sz="0" w:space="0" w:color="auto"/>
            <w:left w:val="none" w:sz="0" w:space="0" w:color="auto"/>
            <w:bottom w:val="none" w:sz="0" w:space="0" w:color="auto"/>
            <w:right w:val="none" w:sz="0" w:space="0" w:color="auto"/>
          </w:divBdr>
          <w:divsChild>
            <w:div w:id="309285043">
              <w:marLeft w:val="0"/>
              <w:marRight w:val="0"/>
              <w:marTop w:val="0"/>
              <w:marBottom w:val="0"/>
              <w:divBdr>
                <w:top w:val="none" w:sz="0" w:space="0" w:color="auto"/>
                <w:left w:val="none" w:sz="0" w:space="0" w:color="auto"/>
                <w:bottom w:val="none" w:sz="0" w:space="0" w:color="auto"/>
                <w:right w:val="none" w:sz="0" w:space="0" w:color="auto"/>
              </w:divBdr>
              <w:divsChild>
                <w:div w:id="5223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17318">
      <w:bodyDiv w:val="1"/>
      <w:marLeft w:val="0"/>
      <w:marRight w:val="0"/>
      <w:marTop w:val="0"/>
      <w:marBottom w:val="0"/>
      <w:divBdr>
        <w:top w:val="none" w:sz="0" w:space="0" w:color="auto"/>
        <w:left w:val="none" w:sz="0" w:space="0" w:color="auto"/>
        <w:bottom w:val="none" w:sz="0" w:space="0" w:color="auto"/>
        <w:right w:val="none" w:sz="0" w:space="0" w:color="auto"/>
      </w:divBdr>
      <w:divsChild>
        <w:div w:id="965308997">
          <w:marLeft w:val="0"/>
          <w:marRight w:val="0"/>
          <w:marTop w:val="0"/>
          <w:marBottom w:val="0"/>
          <w:divBdr>
            <w:top w:val="none" w:sz="0" w:space="0" w:color="auto"/>
            <w:left w:val="none" w:sz="0" w:space="0" w:color="auto"/>
            <w:bottom w:val="none" w:sz="0" w:space="0" w:color="auto"/>
            <w:right w:val="none" w:sz="0" w:space="0" w:color="auto"/>
          </w:divBdr>
          <w:divsChild>
            <w:div w:id="865143833">
              <w:marLeft w:val="0"/>
              <w:marRight w:val="0"/>
              <w:marTop w:val="0"/>
              <w:marBottom w:val="0"/>
              <w:divBdr>
                <w:top w:val="none" w:sz="0" w:space="0" w:color="auto"/>
                <w:left w:val="none" w:sz="0" w:space="0" w:color="auto"/>
                <w:bottom w:val="none" w:sz="0" w:space="0" w:color="auto"/>
                <w:right w:val="none" w:sz="0" w:space="0" w:color="auto"/>
              </w:divBdr>
              <w:divsChild>
                <w:div w:id="20617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6389">
      <w:bodyDiv w:val="1"/>
      <w:marLeft w:val="0"/>
      <w:marRight w:val="0"/>
      <w:marTop w:val="0"/>
      <w:marBottom w:val="0"/>
      <w:divBdr>
        <w:top w:val="none" w:sz="0" w:space="0" w:color="auto"/>
        <w:left w:val="none" w:sz="0" w:space="0" w:color="auto"/>
        <w:bottom w:val="none" w:sz="0" w:space="0" w:color="auto"/>
        <w:right w:val="none" w:sz="0" w:space="0" w:color="auto"/>
      </w:divBdr>
      <w:divsChild>
        <w:div w:id="1743062336">
          <w:marLeft w:val="0"/>
          <w:marRight w:val="0"/>
          <w:marTop w:val="0"/>
          <w:marBottom w:val="0"/>
          <w:divBdr>
            <w:top w:val="none" w:sz="0" w:space="0" w:color="auto"/>
            <w:left w:val="none" w:sz="0" w:space="0" w:color="auto"/>
            <w:bottom w:val="none" w:sz="0" w:space="0" w:color="auto"/>
            <w:right w:val="none" w:sz="0" w:space="0" w:color="auto"/>
          </w:divBdr>
          <w:divsChild>
            <w:div w:id="1685208404">
              <w:marLeft w:val="0"/>
              <w:marRight w:val="0"/>
              <w:marTop w:val="0"/>
              <w:marBottom w:val="0"/>
              <w:divBdr>
                <w:top w:val="none" w:sz="0" w:space="0" w:color="auto"/>
                <w:left w:val="none" w:sz="0" w:space="0" w:color="auto"/>
                <w:bottom w:val="none" w:sz="0" w:space="0" w:color="auto"/>
                <w:right w:val="none" w:sz="0" w:space="0" w:color="auto"/>
              </w:divBdr>
              <w:divsChild>
                <w:div w:id="13964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5163">
      <w:bodyDiv w:val="1"/>
      <w:marLeft w:val="0"/>
      <w:marRight w:val="0"/>
      <w:marTop w:val="0"/>
      <w:marBottom w:val="0"/>
      <w:divBdr>
        <w:top w:val="none" w:sz="0" w:space="0" w:color="auto"/>
        <w:left w:val="none" w:sz="0" w:space="0" w:color="auto"/>
        <w:bottom w:val="none" w:sz="0" w:space="0" w:color="auto"/>
        <w:right w:val="none" w:sz="0" w:space="0" w:color="auto"/>
      </w:divBdr>
      <w:divsChild>
        <w:div w:id="1713967068">
          <w:marLeft w:val="0"/>
          <w:marRight w:val="0"/>
          <w:marTop w:val="0"/>
          <w:marBottom w:val="0"/>
          <w:divBdr>
            <w:top w:val="none" w:sz="0" w:space="0" w:color="auto"/>
            <w:left w:val="none" w:sz="0" w:space="0" w:color="auto"/>
            <w:bottom w:val="none" w:sz="0" w:space="0" w:color="auto"/>
            <w:right w:val="none" w:sz="0" w:space="0" w:color="auto"/>
          </w:divBdr>
          <w:divsChild>
            <w:div w:id="1550996872">
              <w:marLeft w:val="0"/>
              <w:marRight w:val="0"/>
              <w:marTop w:val="0"/>
              <w:marBottom w:val="0"/>
              <w:divBdr>
                <w:top w:val="none" w:sz="0" w:space="0" w:color="auto"/>
                <w:left w:val="none" w:sz="0" w:space="0" w:color="auto"/>
                <w:bottom w:val="none" w:sz="0" w:space="0" w:color="auto"/>
                <w:right w:val="none" w:sz="0" w:space="0" w:color="auto"/>
              </w:divBdr>
              <w:divsChild>
                <w:div w:id="104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9378">
      <w:bodyDiv w:val="1"/>
      <w:marLeft w:val="0"/>
      <w:marRight w:val="0"/>
      <w:marTop w:val="0"/>
      <w:marBottom w:val="0"/>
      <w:divBdr>
        <w:top w:val="none" w:sz="0" w:space="0" w:color="auto"/>
        <w:left w:val="none" w:sz="0" w:space="0" w:color="auto"/>
        <w:bottom w:val="none" w:sz="0" w:space="0" w:color="auto"/>
        <w:right w:val="none" w:sz="0" w:space="0" w:color="auto"/>
      </w:divBdr>
      <w:divsChild>
        <w:div w:id="308557354">
          <w:marLeft w:val="0"/>
          <w:marRight w:val="0"/>
          <w:marTop w:val="0"/>
          <w:marBottom w:val="0"/>
          <w:divBdr>
            <w:top w:val="none" w:sz="0" w:space="0" w:color="auto"/>
            <w:left w:val="none" w:sz="0" w:space="0" w:color="auto"/>
            <w:bottom w:val="none" w:sz="0" w:space="0" w:color="auto"/>
            <w:right w:val="none" w:sz="0" w:space="0" w:color="auto"/>
          </w:divBdr>
          <w:divsChild>
            <w:div w:id="1235702747">
              <w:marLeft w:val="0"/>
              <w:marRight w:val="0"/>
              <w:marTop w:val="0"/>
              <w:marBottom w:val="0"/>
              <w:divBdr>
                <w:top w:val="none" w:sz="0" w:space="0" w:color="auto"/>
                <w:left w:val="none" w:sz="0" w:space="0" w:color="auto"/>
                <w:bottom w:val="none" w:sz="0" w:space="0" w:color="auto"/>
                <w:right w:val="none" w:sz="0" w:space="0" w:color="auto"/>
              </w:divBdr>
              <w:divsChild>
                <w:div w:id="321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2031">
      <w:bodyDiv w:val="1"/>
      <w:marLeft w:val="0"/>
      <w:marRight w:val="0"/>
      <w:marTop w:val="0"/>
      <w:marBottom w:val="0"/>
      <w:divBdr>
        <w:top w:val="none" w:sz="0" w:space="0" w:color="auto"/>
        <w:left w:val="none" w:sz="0" w:space="0" w:color="auto"/>
        <w:bottom w:val="none" w:sz="0" w:space="0" w:color="auto"/>
        <w:right w:val="none" w:sz="0" w:space="0" w:color="auto"/>
      </w:divBdr>
      <w:divsChild>
        <w:div w:id="667485411">
          <w:marLeft w:val="0"/>
          <w:marRight w:val="0"/>
          <w:marTop w:val="0"/>
          <w:marBottom w:val="0"/>
          <w:divBdr>
            <w:top w:val="none" w:sz="0" w:space="0" w:color="auto"/>
            <w:left w:val="none" w:sz="0" w:space="0" w:color="auto"/>
            <w:bottom w:val="none" w:sz="0" w:space="0" w:color="auto"/>
            <w:right w:val="none" w:sz="0" w:space="0" w:color="auto"/>
          </w:divBdr>
          <w:divsChild>
            <w:div w:id="653722995">
              <w:marLeft w:val="0"/>
              <w:marRight w:val="0"/>
              <w:marTop w:val="0"/>
              <w:marBottom w:val="0"/>
              <w:divBdr>
                <w:top w:val="none" w:sz="0" w:space="0" w:color="auto"/>
                <w:left w:val="none" w:sz="0" w:space="0" w:color="auto"/>
                <w:bottom w:val="none" w:sz="0" w:space="0" w:color="auto"/>
                <w:right w:val="none" w:sz="0" w:space="0" w:color="auto"/>
              </w:divBdr>
              <w:divsChild>
                <w:div w:id="20327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1518">
      <w:bodyDiv w:val="1"/>
      <w:marLeft w:val="0"/>
      <w:marRight w:val="0"/>
      <w:marTop w:val="0"/>
      <w:marBottom w:val="0"/>
      <w:divBdr>
        <w:top w:val="none" w:sz="0" w:space="0" w:color="auto"/>
        <w:left w:val="none" w:sz="0" w:space="0" w:color="auto"/>
        <w:bottom w:val="none" w:sz="0" w:space="0" w:color="auto"/>
        <w:right w:val="none" w:sz="0" w:space="0" w:color="auto"/>
      </w:divBdr>
      <w:divsChild>
        <w:div w:id="1265963849">
          <w:marLeft w:val="0"/>
          <w:marRight w:val="0"/>
          <w:marTop w:val="0"/>
          <w:marBottom w:val="0"/>
          <w:divBdr>
            <w:top w:val="none" w:sz="0" w:space="0" w:color="auto"/>
            <w:left w:val="none" w:sz="0" w:space="0" w:color="auto"/>
            <w:bottom w:val="none" w:sz="0" w:space="0" w:color="auto"/>
            <w:right w:val="none" w:sz="0" w:space="0" w:color="auto"/>
          </w:divBdr>
          <w:divsChild>
            <w:div w:id="2064139057">
              <w:marLeft w:val="0"/>
              <w:marRight w:val="0"/>
              <w:marTop w:val="0"/>
              <w:marBottom w:val="0"/>
              <w:divBdr>
                <w:top w:val="none" w:sz="0" w:space="0" w:color="auto"/>
                <w:left w:val="none" w:sz="0" w:space="0" w:color="auto"/>
                <w:bottom w:val="none" w:sz="0" w:space="0" w:color="auto"/>
                <w:right w:val="none" w:sz="0" w:space="0" w:color="auto"/>
              </w:divBdr>
              <w:divsChild>
                <w:div w:id="318047149">
                  <w:marLeft w:val="0"/>
                  <w:marRight w:val="0"/>
                  <w:marTop w:val="0"/>
                  <w:marBottom w:val="0"/>
                  <w:divBdr>
                    <w:top w:val="none" w:sz="0" w:space="0" w:color="auto"/>
                    <w:left w:val="none" w:sz="0" w:space="0" w:color="auto"/>
                    <w:bottom w:val="none" w:sz="0" w:space="0" w:color="auto"/>
                    <w:right w:val="none" w:sz="0" w:space="0" w:color="auto"/>
                  </w:divBdr>
                  <w:divsChild>
                    <w:div w:id="21299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68914">
      <w:bodyDiv w:val="1"/>
      <w:marLeft w:val="0"/>
      <w:marRight w:val="0"/>
      <w:marTop w:val="0"/>
      <w:marBottom w:val="0"/>
      <w:divBdr>
        <w:top w:val="none" w:sz="0" w:space="0" w:color="auto"/>
        <w:left w:val="none" w:sz="0" w:space="0" w:color="auto"/>
        <w:bottom w:val="none" w:sz="0" w:space="0" w:color="auto"/>
        <w:right w:val="none" w:sz="0" w:space="0" w:color="auto"/>
      </w:divBdr>
      <w:divsChild>
        <w:div w:id="693112396">
          <w:marLeft w:val="0"/>
          <w:marRight w:val="0"/>
          <w:marTop w:val="0"/>
          <w:marBottom w:val="0"/>
          <w:divBdr>
            <w:top w:val="none" w:sz="0" w:space="0" w:color="auto"/>
            <w:left w:val="none" w:sz="0" w:space="0" w:color="auto"/>
            <w:bottom w:val="none" w:sz="0" w:space="0" w:color="auto"/>
            <w:right w:val="none" w:sz="0" w:space="0" w:color="auto"/>
          </w:divBdr>
          <w:divsChild>
            <w:div w:id="736130985">
              <w:marLeft w:val="0"/>
              <w:marRight w:val="0"/>
              <w:marTop w:val="0"/>
              <w:marBottom w:val="0"/>
              <w:divBdr>
                <w:top w:val="none" w:sz="0" w:space="0" w:color="auto"/>
                <w:left w:val="none" w:sz="0" w:space="0" w:color="auto"/>
                <w:bottom w:val="none" w:sz="0" w:space="0" w:color="auto"/>
                <w:right w:val="none" w:sz="0" w:space="0" w:color="auto"/>
              </w:divBdr>
              <w:divsChild>
                <w:div w:id="8725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26828">
      <w:bodyDiv w:val="1"/>
      <w:marLeft w:val="0"/>
      <w:marRight w:val="0"/>
      <w:marTop w:val="0"/>
      <w:marBottom w:val="0"/>
      <w:divBdr>
        <w:top w:val="none" w:sz="0" w:space="0" w:color="auto"/>
        <w:left w:val="none" w:sz="0" w:space="0" w:color="auto"/>
        <w:bottom w:val="none" w:sz="0" w:space="0" w:color="auto"/>
        <w:right w:val="none" w:sz="0" w:space="0" w:color="auto"/>
      </w:divBdr>
      <w:divsChild>
        <w:div w:id="515582285">
          <w:marLeft w:val="0"/>
          <w:marRight w:val="0"/>
          <w:marTop w:val="0"/>
          <w:marBottom w:val="0"/>
          <w:divBdr>
            <w:top w:val="none" w:sz="0" w:space="0" w:color="auto"/>
            <w:left w:val="none" w:sz="0" w:space="0" w:color="auto"/>
            <w:bottom w:val="none" w:sz="0" w:space="0" w:color="auto"/>
            <w:right w:val="none" w:sz="0" w:space="0" w:color="auto"/>
          </w:divBdr>
          <w:divsChild>
            <w:div w:id="1611929546">
              <w:marLeft w:val="0"/>
              <w:marRight w:val="0"/>
              <w:marTop w:val="0"/>
              <w:marBottom w:val="0"/>
              <w:divBdr>
                <w:top w:val="none" w:sz="0" w:space="0" w:color="auto"/>
                <w:left w:val="none" w:sz="0" w:space="0" w:color="auto"/>
                <w:bottom w:val="none" w:sz="0" w:space="0" w:color="auto"/>
                <w:right w:val="none" w:sz="0" w:space="0" w:color="auto"/>
              </w:divBdr>
              <w:divsChild>
                <w:div w:id="3947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9572">
      <w:bodyDiv w:val="1"/>
      <w:marLeft w:val="0"/>
      <w:marRight w:val="0"/>
      <w:marTop w:val="0"/>
      <w:marBottom w:val="0"/>
      <w:divBdr>
        <w:top w:val="none" w:sz="0" w:space="0" w:color="auto"/>
        <w:left w:val="none" w:sz="0" w:space="0" w:color="auto"/>
        <w:bottom w:val="none" w:sz="0" w:space="0" w:color="auto"/>
        <w:right w:val="none" w:sz="0" w:space="0" w:color="auto"/>
      </w:divBdr>
      <w:divsChild>
        <w:div w:id="1469592526">
          <w:marLeft w:val="0"/>
          <w:marRight w:val="0"/>
          <w:marTop w:val="0"/>
          <w:marBottom w:val="0"/>
          <w:divBdr>
            <w:top w:val="none" w:sz="0" w:space="0" w:color="auto"/>
            <w:left w:val="none" w:sz="0" w:space="0" w:color="auto"/>
            <w:bottom w:val="none" w:sz="0" w:space="0" w:color="auto"/>
            <w:right w:val="none" w:sz="0" w:space="0" w:color="auto"/>
          </w:divBdr>
          <w:divsChild>
            <w:div w:id="252859460">
              <w:marLeft w:val="0"/>
              <w:marRight w:val="0"/>
              <w:marTop w:val="0"/>
              <w:marBottom w:val="0"/>
              <w:divBdr>
                <w:top w:val="none" w:sz="0" w:space="0" w:color="auto"/>
                <w:left w:val="none" w:sz="0" w:space="0" w:color="auto"/>
                <w:bottom w:val="none" w:sz="0" w:space="0" w:color="auto"/>
                <w:right w:val="none" w:sz="0" w:space="0" w:color="auto"/>
              </w:divBdr>
              <w:divsChild>
                <w:div w:id="21431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060">
      <w:bodyDiv w:val="1"/>
      <w:marLeft w:val="0"/>
      <w:marRight w:val="0"/>
      <w:marTop w:val="0"/>
      <w:marBottom w:val="0"/>
      <w:divBdr>
        <w:top w:val="none" w:sz="0" w:space="0" w:color="auto"/>
        <w:left w:val="none" w:sz="0" w:space="0" w:color="auto"/>
        <w:bottom w:val="none" w:sz="0" w:space="0" w:color="auto"/>
        <w:right w:val="none" w:sz="0" w:space="0" w:color="auto"/>
      </w:divBdr>
      <w:divsChild>
        <w:div w:id="1303805013">
          <w:marLeft w:val="0"/>
          <w:marRight w:val="0"/>
          <w:marTop w:val="0"/>
          <w:marBottom w:val="0"/>
          <w:divBdr>
            <w:top w:val="none" w:sz="0" w:space="0" w:color="auto"/>
            <w:left w:val="none" w:sz="0" w:space="0" w:color="auto"/>
            <w:bottom w:val="none" w:sz="0" w:space="0" w:color="auto"/>
            <w:right w:val="none" w:sz="0" w:space="0" w:color="auto"/>
          </w:divBdr>
          <w:divsChild>
            <w:div w:id="355011266">
              <w:marLeft w:val="0"/>
              <w:marRight w:val="0"/>
              <w:marTop w:val="0"/>
              <w:marBottom w:val="0"/>
              <w:divBdr>
                <w:top w:val="none" w:sz="0" w:space="0" w:color="auto"/>
                <w:left w:val="none" w:sz="0" w:space="0" w:color="auto"/>
                <w:bottom w:val="none" w:sz="0" w:space="0" w:color="auto"/>
                <w:right w:val="none" w:sz="0" w:space="0" w:color="auto"/>
              </w:divBdr>
              <w:divsChild>
                <w:div w:id="17099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0302">
      <w:bodyDiv w:val="1"/>
      <w:marLeft w:val="0"/>
      <w:marRight w:val="0"/>
      <w:marTop w:val="0"/>
      <w:marBottom w:val="0"/>
      <w:divBdr>
        <w:top w:val="none" w:sz="0" w:space="0" w:color="auto"/>
        <w:left w:val="none" w:sz="0" w:space="0" w:color="auto"/>
        <w:bottom w:val="none" w:sz="0" w:space="0" w:color="auto"/>
        <w:right w:val="none" w:sz="0" w:space="0" w:color="auto"/>
      </w:divBdr>
      <w:divsChild>
        <w:div w:id="1804078137">
          <w:marLeft w:val="0"/>
          <w:marRight w:val="0"/>
          <w:marTop w:val="0"/>
          <w:marBottom w:val="0"/>
          <w:divBdr>
            <w:top w:val="none" w:sz="0" w:space="0" w:color="auto"/>
            <w:left w:val="none" w:sz="0" w:space="0" w:color="auto"/>
            <w:bottom w:val="none" w:sz="0" w:space="0" w:color="auto"/>
            <w:right w:val="none" w:sz="0" w:space="0" w:color="auto"/>
          </w:divBdr>
          <w:divsChild>
            <w:div w:id="51345879">
              <w:marLeft w:val="0"/>
              <w:marRight w:val="0"/>
              <w:marTop w:val="0"/>
              <w:marBottom w:val="0"/>
              <w:divBdr>
                <w:top w:val="none" w:sz="0" w:space="0" w:color="auto"/>
                <w:left w:val="none" w:sz="0" w:space="0" w:color="auto"/>
                <w:bottom w:val="none" w:sz="0" w:space="0" w:color="auto"/>
                <w:right w:val="none" w:sz="0" w:space="0" w:color="auto"/>
              </w:divBdr>
              <w:divsChild>
                <w:div w:id="15163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6287">
      <w:bodyDiv w:val="1"/>
      <w:marLeft w:val="0"/>
      <w:marRight w:val="0"/>
      <w:marTop w:val="0"/>
      <w:marBottom w:val="0"/>
      <w:divBdr>
        <w:top w:val="none" w:sz="0" w:space="0" w:color="auto"/>
        <w:left w:val="none" w:sz="0" w:space="0" w:color="auto"/>
        <w:bottom w:val="none" w:sz="0" w:space="0" w:color="auto"/>
        <w:right w:val="none" w:sz="0" w:space="0" w:color="auto"/>
      </w:divBdr>
      <w:divsChild>
        <w:div w:id="178811408">
          <w:marLeft w:val="0"/>
          <w:marRight w:val="0"/>
          <w:marTop w:val="0"/>
          <w:marBottom w:val="0"/>
          <w:divBdr>
            <w:top w:val="none" w:sz="0" w:space="0" w:color="auto"/>
            <w:left w:val="none" w:sz="0" w:space="0" w:color="auto"/>
            <w:bottom w:val="none" w:sz="0" w:space="0" w:color="auto"/>
            <w:right w:val="none" w:sz="0" w:space="0" w:color="auto"/>
          </w:divBdr>
          <w:divsChild>
            <w:div w:id="774180018">
              <w:marLeft w:val="0"/>
              <w:marRight w:val="0"/>
              <w:marTop w:val="0"/>
              <w:marBottom w:val="0"/>
              <w:divBdr>
                <w:top w:val="none" w:sz="0" w:space="0" w:color="auto"/>
                <w:left w:val="none" w:sz="0" w:space="0" w:color="auto"/>
                <w:bottom w:val="none" w:sz="0" w:space="0" w:color="auto"/>
                <w:right w:val="none" w:sz="0" w:space="0" w:color="auto"/>
              </w:divBdr>
              <w:divsChild>
                <w:div w:id="875892308">
                  <w:marLeft w:val="0"/>
                  <w:marRight w:val="0"/>
                  <w:marTop w:val="0"/>
                  <w:marBottom w:val="0"/>
                  <w:divBdr>
                    <w:top w:val="none" w:sz="0" w:space="0" w:color="auto"/>
                    <w:left w:val="none" w:sz="0" w:space="0" w:color="auto"/>
                    <w:bottom w:val="none" w:sz="0" w:space="0" w:color="auto"/>
                    <w:right w:val="none" w:sz="0" w:space="0" w:color="auto"/>
                  </w:divBdr>
                  <w:divsChild>
                    <w:div w:id="449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5611">
      <w:bodyDiv w:val="1"/>
      <w:marLeft w:val="0"/>
      <w:marRight w:val="0"/>
      <w:marTop w:val="0"/>
      <w:marBottom w:val="0"/>
      <w:divBdr>
        <w:top w:val="none" w:sz="0" w:space="0" w:color="auto"/>
        <w:left w:val="none" w:sz="0" w:space="0" w:color="auto"/>
        <w:bottom w:val="none" w:sz="0" w:space="0" w:color="auto"/>
        <w:right w:val="none" w:sz="0" w:space="0" w:color="auto"/>
      </w:divBdr>
      <w:divsChild>
        <w:div w:id="1568228173">
          <w:marLeft w:val="0"/>
          <w:marRight w:val="0"/>
          <w:marTop w:val="0"/>
          <w:marBottom w:val="0"/>
          <w:divBdr>
            <w:top w:val="none" w:sz="0" w:space="0" w:color="auto"/>
            <w:left w:val="none" w:sz="0" w:space="0" w:color="auto"/>
            <w:bottom w:val="none" w:sz="0" w:space="0" w:color="auto"/>
            <w:right w:val="none" w:sz="0" w:space="0" w:color="auto"/>
          </w:divBdr>
          <w:divsChild>
            <w:div w:id="1428774374">
              <w:marLeft w:val="0"/>
              <w:marRight w:val="0"/>
              <w:marTop w:val="0"/>
              <w:marBottom w:val="0"/>
              <w:divBdr>
                <w:top w:val="none" w:sz="0" w:space="0" w:color="auto"/>
                <w:left w:val="none" w:sz="0" w:space="0" w:color="auto"/>
                <w:bottom w:val="none" w:sz="0" w:space="0" w:color="auto"/>
                <w:right w:val="none" w:sz="0" w:space="0" w:color="auto"/>
              </w:divBdr>
              <w:divsChild>
                <w:div w:id="7571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2748">
      <w:bodyDiv w:val="1"/>
      <w:marLeft w:val="0"/>
      <w:marRight w:val="0"/>
      <w:marTop w:val="0"/>
      <w:marBottom w:val="0"/>
      <w:divBdr>
        <w:top w:val="none" w:sz="0" w:space="0" w:color="auto"/>
        <w:left w:val="none" w:sz="0" w:space="0" w:color="auto"/>
        <w:bottom w:val="none" w:sz="0" w:space="0" w:color="auto"/>
        <w:right w:val="none" w:sz="0" w:space="0" w:color="auto"/>
      </w:divBdr>
      <w:divsChild>
        <w:div w:id="685331889">
          <w:marLeft w:val="0"/>
          <w:marRight w:val="0"/>
          <w:marTop w:val="0"/>
          <w:marBottom w:val="0"/>
          <w:divBdr>
            <w:top w:val="none" w:sz="0" w:space="0" w:color="auto"/>
            <w:left w:val="none" w:sz="0" w:space="0" w:color="auto"/>
            <w:bottom w:val="none" w:sz="0" w:space="0" w:color="auto"/>
            <w:right w:val="none" w:sz="0" w:space="0" w:color="auto"/>
          </w:divBdr>
          <w:divsChild>
            <w:div w:id="1197890904">
              <w:marLeft w:val="0"/>
              <w:marRight w:val="0"/>
              <w:marTop w:val="0"/>
              <w:marBottom w:val="0"/>
              <w:divBdr>
                <w:top w:val="none" w:sz="0" w:space="0" w:color="auto"/>
                <w:left w:val="none" w:sz="0" w:space="0" w:color="auto"/>
                <w:bottom w:val="none" w:sz="0" w:space="0" w:color="auto"/>
                <w:right w:val="none" w:sz="0" w:space="0" w:color="auto"/>
              </w:divBdr>
              <w:divsChild>
                <w:div w:id="12785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85036">
      <w:bodyDiv w:val="1"/>
      <w:marLeft w:val="0"/>
      <w:marRight w:val="0"/>
      <w:marTop w:val="0"/>
      <w:marBottom w:val="0"/>
      <w:divBdr>
        <w:top w:val="none" w:sz="0" w:space="0" w:color="auto"/>
        <w:left w:val="none" w:sz="0" w:space="0" w:color="auto"/>
        <w:bottom w:val="none" w:sz="0" w:space="0" w:color="auto"/>
        <w:right w:val="none" w:sz="0" w:space="0" w:color="auto"/>
      </w:divBdr>
      <w:divsChild>
        <w:div w:id="532307457">
          <w:marLeft w:val="0"/>
          <w:marRight w:val="0"/>
          <w:marTop w:val="0"/>
          <w:marBottom w:val="0"/>
          <w:divBdr>
            <w:top w:val="none" w:sz="0" w:space="0" w:color="auto"/>
            <w:left w:val="none" w:sz="0" w:space="0" w:color="auto"/>
            <w:bottom w:val="none" w:sz="0" w:space="0" w:color="auto"/>
            <w:right w:val="none" w:sz="0" w:space="0" w:color="auto"/>
          </w:divBdr>
          <w:divsChild>
            <w:div w:id="1104770617">
              <w:marLeft w:val="0"/>
              <w:marRight w:val="0"/>
              <w:marTop w:val="0"/>
              <w:marBottom w:val="0"/>
              <w:divBdr>
                <w:top w:val="none" w:sz="0" w:space="0" w:color="auto"/>
                <w:left w:val="none" w:sz="0" w:space="0" w:color="auto"/>
                <w:bottom w:val="none" w:sz="0" w:space="0" w:color="auto"/>
                <w:right w:val="none" w:sz="0" w:space="0" w:color="auto"/>
              </w:divBdr>
              <w:divsChild>
                <w:div w:id="7682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4145">
      <w:bodyDiv w:val="1"/>
      <w:marLeft w:val="0"/>
      <w:marRight w:val="0"/>
      <w:marTop w:val="0"/>
      <w:marBottom w:val="0"/>
      <w:divBdr>
        <w:top w:val="none" w:sz="0" w:space="0" w:color="auto"/>
        <w:left w:val="none" w:sz="0" w:space="0" w:color="auto"/>
        <w:bottom w:val="none" w:sz="0" w:space="0" w:color="auto"/>
        <w:right w:val="none" w:sz="0" w:space="0" w:color="auto"/>
      </w:divBdr>
      <w:divsChild>
        <w:div w:id="1558583928">
          <w:marLeft w:val="0"/>
          <w:marRight w:val="0"/>
          <w:marTop w:val="0"/>
          <w:marBottom w:val="0"/>
          <w:divBdr>
            <w:top w:val="none" w:sz="0" w:space="0" w:color="auto"/>
            <w:left w:val="none" w:sz="0" w:space="0" w:color="auto"/>
            <w:bottom w:val="none" w:sz="0" w:space="0" w:color="auto"/>
            <w:right w:val="none" w:sz="0" w:space="0" w:color="auto"/>
          </w:divBdr>
        </w:div>
      </w:divsChild>
    </w:div>
    <w:div w:id="2109041351">
      <w:bodyDiv w:val="1"/>
      <w:marLeft w:val="0"/>
      <w:marRight w:val="0"/>
      <w:marTop w:val="0"/>
      <w:marBottom w:val="0"/>
      <w:divBdr>
        <w:top w:val="none" w:sz="0" w:space="0" w:color="auto"/>
        <w:left w:val="none" w:sz="0" w:space="0" w:color="auto"/>
        <w:bottom w:val="none" w:sz="0" w:space="0" w:color="auto"/>
        <w:right w:val="none" w:sz="0" w:space="0" w:color="auto"/>
      </w:divBdr>
      <w:divsChild>
        <w:div w:id="719330019">
          <w:marLeft w:val="0"/>
          <w:marRight w:val="0"/>
          <w:marTop w:val="0"/>
          <w:marBottom w:val="0"/>
          <w:divBdr>
            <w:top w:val="none" w:sz="0" w:space="0" w:color="auto"/>
            <w:left w:val="none" w:sz="0" w:space="0" w:color="auto"/>
            <w:bottom w:val="none" w:sz="0" w:space="0" w:color="auto"/>
            <w:right w:val="none" w:sz="0" w:space="0" w:color="auto"/>
          </w:divBdr>
          <w:divsChild>
            <w:div w:id="925722362">
              <w:marLeft w:val="0"/>
              <w:marRight w:val="0"/>
              <w:marTop w:val="0"/>
              <w:marBottom w:val="0"/>
              <w:divBdr>
                <w:top w:val="none" w:sz="0" w:space="0" w:color="auto"/>
                <w:left w:val="none" w:sz="0" w:space="0" w:color="auto"/>
                <w:bottom w:val="none" w:sz="0" w:space="0" w:color="auto"/>
                <w:right w:val="none" w:sz="0" w:space="0" w:color="auto"/>
              </w:divBdr>
              <w:divsChild>
                <w:div w:id="19839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25440">
      <w:bodyDiv w:val="1"/>
      <w:marLeft w:val="0"/>
      <w:marRight w:val="0"/>
      <w:marTop w:val="0"/>
      <w:marBottom w:val="0"/>
      <w:divBdr>
        <w:top w:val="none" w:sz="0" w:space="0" w:color="auto"/>
        <w:left w:val="none" w:sz="0" w:space="0" w:color="auto"/>
        <w:bottom w:val="none" w:sz="0" w:space="0" w:color="auto"/>
        <w:right w:val="none" w:sz="0" w:space="0" w:color="auto"/>
      </w:divBdr>
      <w:divsChild>
        <w:div w:id="1454515276">
          <w:marLeft w:val="0"/>
          <w:marRight w:val="0"/>
          <w:marTop w:val="0"/>
          <w:marBottom w:val="0"/>
          <w:divBdr>
            <w:top w:val="none" w:sz="0" w:space="0" w:color="auto"/>
            <w:left w:val="none" w:sz="0" w:space="0" w:color="auto"/>
            <w:bottom w:val="none" w:sz="0" w:space="0" w:color="auto"/>
            <w:right w:val="none" w:sz="0" w:space="0" w:color="auto"/>
          </w:divBdr>
          <w:divsChild>
            <w:div w:id="66153839">
              <w:marLeft w:val="0"/>
              <w:marRight w:val="0"/>
              <w:marTop w:val="0"/>
              <w:marBottom w:val="0"/>
              <w:divBdr>
                <w:top w:val="none" w:sz="0" w:space="0" w:color="auto"/>
                <w:left w:val="none" w:sz="0" w:space="0" w:color="auto"/>
                <w:bottom w:val="none" w:sz="0" w:space="0" w:color="auto"/>
                <w:right w:val="none" w:sz="0" w:space="0" w:color="auto"/>
              </w:divBdr>
              <w:divsChild>
                <w:div w:id="7862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97741">
      <w:bodyDiv w:val="1"/>
      <w:marLeft w:val="0"/>
      <w:marRight w:val="0"/>
      <w:marTop w:val="0"/>
      <w:marBottom w:val="0"/>
      <w:divBdr>
        <w:top w:val="none" w:sz="0" w:space="0" w:color="auto"/>
        <w:left w:val="none" w:sz="0" w:space="0" w:color="auto"/>
        <w:bottom w:val="none" w:sz="0" w:space="0" w:color="auto"/>
        <w:right w:val="none" w:sz="0" w:space="0" w:color="auto"/>
      </w:divBdr>
      <w:divsChild>
        <w:div w:id="721174282">
          <w:marLeft w:val="0"/>
          <w:marRight w:val="0"/>
          <w:marTop w:val="0"/>
          <w:marBottom w:val="0"/>
          <w:divBdr>
            <w:top w:val="none" w:sz="0" w:space="0" w:color="auto"/>
            <w:left w:val="none" w:sz="0" w:space="0" w:color="auto"/>
            <w:bottom w:val="none" w:sz="0" w:space="0" w:color="auto"/>
            <w:right w:val="none" w:sz="0" w:space="0" w:color="auto"/>
          </w:divBdr>
          <w:divsChild>
            <w:div w:id="895579749">
              <w:marLeft w:val="0"/>
              <w:marRight w:val="0"/>
              <w:marTop w:val="0"/>
              <w:marBottom w:val="0"/>
              <w:divBdr>
                <w:top w:val="none" w:sz="0" w:space="0" w:color="auto"/>
                <w:left w:val="none" w:sz="0" w:space="0" w:color="auto"/>
                <w:bottom w:val="none" w:sz="0" w:space="0" w:color="auto"/>
                <w:right w:val="none" w:sz="0" w:space="0" w:color="auto"/>
              </w:divBdr>
              <w:divsChild>
                <w:div w:id="1694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4568">
      <w:bodyDiv w:val="1"/>
      <w:marLeft w:val="0"/>
      <w:marRight w:val="0"/>
      <w:marTop w:val="0"/>
      <w:marBottom w:val="0"/>
      <w:divBdr>
        <w:top w:val="none" w:sz="0" w:space="0" w:color="auto"/>
        <w:left w:val="none" w:sz="0" w:space="0" w:color="auto"/>
        <w:bottom w:val="none" w:sz="0" w:space="0" w:color="auto"/>
        <w:right w:val="none" w:sz="0" w:space="0" w:color="auto"/>
      </w:divBdr>
      <w:divsChild>
        <w:div w:id="1172451438">
          <w:marLeft w:val="0"/>
          <w:marRight w:val="0"/>
          <w:marTop w:val="0"/>
          <w:marBottom w:val="0"/>
          <w:divBdr>
            <w:top w:val="none" w:sz="0" w:space="0" w:color="auto"/>
            <w:left w:val="none" w:sz="0" w:space="0" w:color="auto"/>
            <w:bottom w:val="none" w:sz="0" w:space="0" w:color="auto"/>
            <w:right w:val="none" w:sz="0" w:space="0" w:color="auto"/>
          </w:divBdr>
          <w:divsChild>
            <w:div w:id="522397824">
              <w:marLeft w:val="0"/>
              <w:marRight w:val="0"/>
              <w:marTop w:val="0"/>
              <w:marBottom w:val="0"/>
              <w:divBdr>
                <w:top w:val="none" w:sz="0" w:space="0" w:color="auto"/>
                <w:left w:val="none" w:sz="0" w:space="0" w:color="auto"/>
                <w:bottom w:val="none" w:sz="0" w:space="0" w:color="auto"/>
                <w:right w:val="none" w:sz="0" w:space="0" w:color="auto"/>
              </w:divBdr>
              <w:divsChild>
                <w:div w:id="7586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sl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000F-583D-43B0-AF15-921EB5A4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30</TotalTime>
  <Pages>27</Pages>
  <Words>7411</Words>
  <Characters>42248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49560</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8</cp:revision>
  <cp:lastPrinted>2010-10-01T09:12:00Z</cp:lastPrinted>
  <dcterms:created xsi:type="dcterms:W3CDTF">2022-11-01T09:14:00Z</dcterms:created>
  <dcterms:modified xsi:type="dcterms:W3CDTF">2022-11-23T07:23:00Z</dcterms:modified>
  <cp:category>Template</cp:category>
</cp:coreProperties>
</file>